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27" w:rsidRDefault="008D5714" w:rsidP="00CB595A">
      <w:pPr>
        <w:pStyle w:val="Style4"/>
        <w:widowControl/>
        <w:spacing w:before="209"/>
        <w:ind w:left="4395"/>
        <w:jc w:val="both"/>
        <w:rPr>
          <w:rStyle w:val="FontStyle14"/>
        </w:rPr>
      </w:pPr>
      <w:r>
        <w:rPr>
          <w:rStyle w:val="FontStyle14"/>
        </w:rPr>
        <w:t>São Pedro da Aldeia, 22 de março de 2019.</w:t>
      </w:r>
    </w:p>
    <w:p w:rsidR="00F82027" w:rsidRDefault="00F82027">
      <w:pPr>
        <w:pStyle w:val="Style4"/>
        <w:widowControl/>
        <w:spacing w:line="240" w:lineRule="exact"/>
        <w:ind w:left="3197"/>
        <w:jc w:val="both"/>
        <w:rPr>
          <w:sz w:val="20"/>
          <w:szCs w:val="20"/>
        </w:rPr>
      </w:pPr>
      <w:bookmarkStart w:id="0" w:name="_GoBack"/>
      <w:bookmarkEnd w:id="0"/>
    </w:p>
    <w:p w:rsidR="00F82027" w:rsidRDefault="00F82027">
      <w:pPr>
        <w:pStyle w:val="Style4"/>
        <w:widowControl/>
        <w:spacing w:line="240" w:lineRule="exact"/>
        <w:ind w:left="3197"/>
        <w:jc w:val="both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67"/>
        <w:ind w:left="3197"/>
        <w:jc w:val="both"/>
        <w:rPr>
          <w:rStyle w:val="FontStyle14"/>
          <w:u w:val="single"/>
        </w:rPr>
      </w:pPr>
      <w:r>
        <w:rPr>
          <w:rStyle w:val="FontStyle14"/>
          <w:u w:val="single"/>
        </w:rPr>
        <w:t>TERMO DE REFERÊNCIA</w:t>
      </w:r>
    </w:p>
    <w:p w:rsidR="00F82027" w:rsidRDefault="00F82027">
      <w:pPr>
        <w:pStyle w:val="Style4"/>
        <w:widowControl/>
        <w:spacing w:line="240" w:lineRule="exact"/>
        <w:ind w:left="605"/>
        <w:jc w:val="both"/>
        <w:rPr>
          <w:sz w:val="20"/>
          <w:szCs w:val="20"/>
        </w:rPr>
      </w:pPr>
    </w:p>
    <w:p w:rsidR="00F82027" w:rsidRDefault="00F82027">
      <w:pPr>
        <w:pStyle w:val="Style4"/>
        <w:widowControl/>
        <w:spacing w:line="240" w:lineRule="exact"/>
        <w:ind w:left="605"/>
        <w:jc w:val="both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74"/>
        <w:ind w:left="605"/>
        <w:jc w:val="both"/>
        <w:rPr>
          <w:rStyle w:val="FontStyle14"/>
          <w:u w:val="single"/>
        </w:rPr>
      </w:pPr>
      <w:r>
        <w:rPr>
          <w:rStyle w:val="FontStyle14"/>
          <w:u w:val="single"/>
        </w:rPr>
        <w:t>OBJETO:</w:t>
      </w:r>
    </w:p>
    <w:p w:rsidR="00F82027" w:rsidRDefault="008D5714">
      <w:pPr>
        <w:pStyle w:val="Style1"/>
        <w:widowControl/>
        <w:spacing w:before="36"/>
        <w:rPr>
          <w:rStyle w:val="FontStyle15"/>
        </w:rPr>
      </w:pPr>
      <w:r>
        <w:rPr>
          <w:rStyle w:val="FontStyle15"/>
        </w:rPr>
        <w:t xml:space="preserve">Compra </w:t>
      </w:r>
      <w:r w:rsidR="00A048E3">
        <w:rPr>
          <w:rStyle w:val="FontStyle15"/>
        </w:rPr>
        <w:t xml:space="preserve">e instalação </w:t>
      </w:r>
      <w:r>
        <w:rPr>
          <w:rStyle w:val="FontStyle15"/>
        </w:rPr>
        <w:t>de dois aparelhos</w:t>
      </w:r>
      <w:r w:rsidR="00A048E3">
        <w:rPr>
          <w:rStyle w:val="FontStyle15"/>
        </w:rPr>
        <w:t xml:space="preserve"> </w:t>
      </w:r>
      <w:r>
        <w:rPr>
          <w:rStyle w:val="FontStyle15"/>
        </w:rPr>
        <w:t>de ar condicionado de 24.000 BTUS para o arquivo da Diretoria de Recursos Humanos e de um ar condicionado 18.000 BTUS para atender a Junta Militar.</w:t>
      </w:r>
    </w:p>
    <w:p w:rsidR="00F82027" w:rsidRDefault="00F82027">
      <w:pPr>
        <w:pStyle w:val="Style4"/>
        <w:widowControl/>
        <w:spacing w:line="240" w:lineRule="exact"/>
        <w:ind w:left="583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156" w:line="403" w:lineRule="exact"/>
        <w:ind w:left="583"/>
        <w:rPr>
          <w:rStyle w:val="FontStyle14"/>
          <w:u w:val="single"/>
        </w:rPr>
      </w:pPr>
      <w:r>
        <w:rPr>
          <w:rStyle w:val="FontStyle14"/>
          <w:u w:val="single"/>
        </w:rPr>
        <w:t>JUSTIFICATIVA:</w:t>
      </w:r>
    </w:p>
    <w:p w:rsidR="00F82027" w:rsidRDefault="008D5714">
      <w:pPr>
        <w:pStyle w:val="Style1"/>
        <w:widowControl/>
        <w:rPr>
          <w:rStyle w:val="FontStyle15"/>
        </w:rPr>
      </w:pPr>
      <w:r>
        <w:rPr>
          <w:rStyle w:val="FontStyle15"/>
        </w:rPr>
        <w:t>A contratação se faz necessária, visto que os aparelho que hoje funcionam no local estão com defeito, sendo assim necessário adquirir novos aparelhos.</w:t>
      </w:r>
    </w:p>
    <w:p w:rsidR="00F82027" w:rsidRDefault="00F82027">
      <w:pPr>
        <w:pStyle w:val="Style4"/>
        <w:widowControl/>
        <w:spacing w:line="240" w:lineRule="exact"/>
        <w:ind w:left="598"/>
        <w:rPr>
          <w:sz w:val="20"/>
          <w:szCs w:val="20"/>
        </w:rPr>
      </w:pPr>
    </w:p>
    <w:p w:rsidR="00F82027" w:rsidRDefault="00F82027">
      <w:pPr>
        <w:pStyle w:val="Style4"/>
        <w:widowControl/>
        <w:spacing w:line="240" w:lineRule="exact"/>
        <w:ind w:left="598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38"/>
        <w:ind w:left="598"/>
        <w:rPr>
          <w:rStyle w:val="FontStyle14"/>
          <w:u w:val="single"/>
        </w:rPr>
      </w:pPr>
      <w:r>
        <w:rPr>
          <w:rStyle w:val="FontStyle14"/>
          <w:u w:val="single"/>
        </w:rPr>
        <w:t>PRAZO PARA PRESTAÇÃO DE SERVIÇO:</w:t>
      </w:r>
    </w:p>
    <w:p w:rsidR="00F82027" w:rsidRDefault="008D5714">
      <w:pPr>
        <w:pStyle w:val="Style5"/>
        <w:widowControl/>
        <w:ind w:left="590"/>
        <w:rPr>
          <w:rStyle w:val="FontStyle14"/>
          <w:u w:val="single"/>
        </w:rPr>
      </w:pPr>
      <w:r>
        <w:rPr>
          <w:rStyle w:val="FontStyle15"/>
        </w:rPr>
        <w:t xml:space="preserve">O serviço será realizado pelo período de um mês, a contar da assinatura do contrato. </w:t>
      </w:r>
      <w:r>
        <w:rPr>
          <w:rStyle w:val="FontStyle14"/>
          <w:u w:val="single"/>
        </w:rPr>
        <w:t>LOCAL PARA ENTREGA:</w:t>
      </w:r>
    </w:p>
    <w:p w:rsidR="00F82027" w:rsidRDefault="008D5714">
      <w:pPr>
        <w:pStyle w:val="Style1"/>
        <w:widowControl/>
        <w:spacing w:line="396" w:lineRule="exact"/>
        <w:rPr>
          <w:rStyle w:val="FontStyle15"/>
        </w:rPr>
      </w:pPr>
      <w:r>
        <w:rPr>
          <w:rStyle w:val="FontStyle15"/>
        </w:rPr>
        <w:t xml:space="preserve">Os aparelhos de Ar Condicionado serão entregues no </w:t>
      </w:r>
      <w:r>
        <w:rPr>
          <w:rStyle w:val="FontStyle15"/>
          <w:lang w:val="pt-PT"/>
        </w:rPr>
        <w:t xml:space="preserve">Almoxarifado </w:t>
      </w:r>
      <w:r>
        <w:rPr>
          <w:rStyle w:val="FontStyle15"/>
        </w:rPr>
        <w:t>da Secretaria Municipal de Administração, localizado na Rua Agenor Beltrão, 259 - Porto da Aldeia, porém a instalação será realizada na sala do arquivo da Diretoria de Recursos Humanos e na Junta Militar.</w:t>
      </w:r>
    </w:p>
    <w:p w:rsidR="00F82027" w:rsidRDefault="00F82027">
      <w:pPr>
        <w:pStyle w:val="Style4"/>
        <w:widowControl/>
        <w:spacing w:line="240" w:lineRule="exact"/>
        <w:ind w:left="576"/>
        <w:rPr>
          <w:sz w:val="20"/>
          <w:szCs w:val="20"/>
        </w:rPr>
      </w:pPr>
    </w:p>
    <w:p w:rsidR="00F82027" w:rsidRDefault="00F82027">
      <w:pPr>
        <w:pStyle w:val="Style4"/>
        <w:widowControl/>
        <w:spacing w:line="240" w:lineRule="exact"/>
        <w:ind w:left="576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46"/>
        <w:ind w:left="576"/>
        <w:rPr>
          <w:rStyle w:val="FontStyle14"/>
          <w:u w:val="single"/>
        </w:rPr>
      </w:pPr>
      <w:r>
        <w:rPr>
          <w:rStyle w:val="FontStyle14"/>
          <w:u w:val="single"/>
        </w:rPr>
        <w:t>SOLICITAÇÃO PARA A EXECUÇÃO DOS SERVIÇOS:</w:t>
      </w:r>
    </w:p>
    <w:p w:rsidR="00F82027" w:rsidRDefault="008D5714">
      <w:pPr>
        <w:pStyle w:val="Style1"/>
        <w:widowControl/>
        <w:spacing w:before="50" w:line="396" w:lineRule="exact"/>
        <w:ind w:firstLine="554"/>
        <w:rPr>
          <w:rStyle w:val="FontStyle15"/>
        </w:rPr>
      </w:pPr>
      <w:r>
        <w:rPr>
          <w:rStyle w:val="FontStyle15"/>
        </w:rPr>
        <w:t>A Secretaria Municipal de Administração solicitará a Empresa o início do serviço através solicitação formal.</w:t>
      </w:r>
    </w:p>
    <w:p w:rsidR="00F82027" w:rsidRDefault="00F82027">
      <w:pPr>
        <w:pStyle w:val="Style4"/>
        <w:widowControl/>
        <w:spacing w:line="240" w:lineRule="exact"/>
        <w:ind w:left="576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170" w:line="396" w:lineRule="exact"/>
        <w:ind w:left="576"/>
        <w:rPr>
          <w:rStyle w:val="FontStyle14"/>
          <w:u w:val="single"/>
        </w:rPr>
      </w:pPr>
      <w:r>
        <w:rPr>
          <w:rStyle w:val="FontStyle14"/>
          <w:u w:val="single"/>
        </w:rPr>
        <w:t>OBRIGAÇÕES DA CONTRATADA:</w:t>
      </w:r>
    </w:p>
    <w:p w:rsidR="00F82027" w:rsidRDefault="008D5714">
      <w:pPr>
        <w:pStyle w:val="Style1"/>
        <w:widowControl/>
        <w:spacing w:before="7" w:line="396" w:lineRule="exact"/>
        <w:ind w:left="569" w:firstLine="0"/>
        <w:jc w:val="left"/>
        <w:rPr>
          <w:rStyle w:val="FontStyle15"/>
        </w:rPr>
      </w:pPr>
      <w:r>
        <w:rPr>
          <w:rStyle w:val="FontStyle15"/>
        </w:rPr>
        <w:t>A Contratada obriga-se a:</w:t>
      </w:r>
    </w:p>
    <w:p w:rsidR="00F82027" w:rsidRDefault="008D5714">
      <w:pPr>
        <w:pStyle w:val="Style1"/>
        <w:widowControl/>
        <w:spacing w:before="7" w:line="396" w:lineRule="exact"/>
        <w:ind w:firstLine="583"/>
        <w:rPr>
          <w:rStyle w:val="FontStyle15"/>
        </w:rPr>
      </w:pPr>
      <w:r>
        <w:rPr>
          <w:rStyle w:val="FontStyle15"/>
        </w:rPr>
        <w:t>Efetuar a entrega dos bens em perfeitas condições, no prazo e local indicados pela Administração, em estrita observância das especificações do Edital e da proposta, acompanhado da respectiva nota fiscal constando detalhadamente as indicações da marca, fabricante, modelo, tipo, procedência e prazo de garantia;</w:t>
      </w:r>
    </w:p>
    <w:p w:rsidR="00F82027" w:rsidRDefault="008D5714">
      <w:pPr>
        <w:pStyle w:val="Style1"/>
        <w:widowControl/>
        <w:spacing w:before="14" w:line="396" w:lineRule="exact"/>
        <w:ind w:firstLine="569"/>
        <w:rPr>
          <w:rStyle w:val="FontStyle15"/>
        </w:rPr>
      </w:pPr>
      <w:r>
        <w:rPr>
          <w:rStyle w:val="FontStyle15"/>
        </w:rPr>
        <w:t>Os bens devem estar acompanhados, ainda, quando for o caso, do manual do usuário, com uma versão em português, e da relação da rede de assistência técnica autorizada;</w:t>
      </w:r>
    </w:p>
    <w:p w:rsidR="00F82027" w:rsidRDefault="008D5714">
      <w:pPr>
        <w:pStyle w:val="Style1"/>
        <w:widowControl/>
        <w:spacing w:before="14" w:line="396" w:lineRule="exact"/>
        <w:ind w:firstLine="576"/>
        <w:rPr>
          <w:rStyle w:val="FontStyle15"/>
        </w:rPr>
      </w:pPr>
      <w:r>
        <w:rPr>
          <w:rStyle w:val="FontStyle15"/>
        </w:rPr>
        <w:lastRenderedPageBreak/>
        <w:t xml:space="preserve">Responsabilizar-se pelos vícios e danos decorrentes </w:t>
      </w:r>
      <w:r w:rsidR="0007125B">
        <w:rPr>
          <w:rStyle w:val="FontStyle15"/>
        </w:rPr>
        <w:t>dos materiais/serviço</w:t>
      </w:r>
      <w:r w:rsidR="002B75FB">
        <w:rPr>
          <w:rStyle w:val="FontStyle15"/>
        </w:rPr>
        <w:t>s</w:t>
      </w:r>
      <w:r>
        <w:rPr>
          <w:rStyle w:val="FontStyle15"/>
        </w:rPr>
        <w:t>, de acordo com os artigos 12,13,</w:t>
      </w:r>
      <w:r w:rsidR="0007125B">
        <w:rPr>
          <w:rStyle w:val="FontStyle15"/>
        </w:rPr>
        <w:t>14,</w:t>
      </w:r>
      <w:r>
        <w:rPr>
          <w:rStyle w:val="FontStyle15"/>
        </w:rPr>
        <w:t>18 e 26, do Código de Defesa do Consumidor (Lei n</w:t>
      </w:r>
      <w:r w:rsidR="00B5156E">
        <w:rPr>
          <w:rStyle w:val="FontStyle15"/>
        </w:rPr>
        <w:t>°</w:t>
      </w:r>
      <w:r>
        <w:rPr>
          <w:rStyle w:val="FontStyle15"/>
        </w:rPr>
        <w:t xml:space="preserve"> 8.078, de 1990);</w:t>
      </w:r>
    </w:p>
    <w:p w:rsidR="00F82027" w:rsidRDefault="00F82027">
      <w:pPr>
        <w:widowControl/>
        <w:spacing w:line="1" w:lineRule="exact"/>
        <w:rPr>
          <w:sz w:val="2"/>
          <w:szCs w:val="2"/>
        </w:rPr>
      </w:pPr>
    </w:p>
    <w:p w:rsidR="00F82027" w:rsidRDefault="008D5714">
      <w:pPr>
        <w:pStyle w:val="Style1"/>
        <w:widowControl/>
        <w:spacing w:before="108"/>
        <w:ind w:firstLine="576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 xml:space="preserve">O dever previsto no subitem anterior implica na obrigação de, a critério da Administração, substituir, reparar, corrigir, remover, ou reconstruir, às suas expensas, no prazo máximo de </w:t>
      </w:r>
      <w:r>
        <w:rPr>
          <w:rStyle w:val="FontStyle15"/>
          <w:lang w:eastAsia="pt-PT"/>
        </w:rPr>
        <w:t xml:space="preserve">05 </w:t>
      </w:r>
      <w:r>
        <w:rPr>
          <w:rStyle w:val="FontStyle15"/>
          <w:lang w:val="pt-PT" w:eastAsia="pt-PT"/>
        </w:rPr>
        <w:t>(cinco) dias, o produto com av</w:t>
      </w:r>
      <w:r w:rsidR="00742647">
        <w:rPr>
          <w:rStyle w:val="FontStyle15"/>
          <w:lang w:val="pt-PT" w:eastAsia="pt-PT"/>
        </w:rPr>
        <w:t>arias ou defeitos;</w:t>
      </w:r>
    </w:p>
    <w:p w:rsidR="00F82027" w:rsidRDefault="008D5714">
      <w:pPr>
        <w:pStyle w:val="Style1"/>
        <w:widowControl/>
        <w:ind w:firstLine="554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 xml:space="preserve">Atender prontamente a quaisquer exigências da Administração, inerentes ao </w:t>
      </w:r>
      <w:r>
        <w:rPr>
          <w:rStyle w:val="FontStyle15"/>
          <w:lang w:eastAsia="pt-PT"/>
        </w:rPr>
        <w:t xml:space="preserve">objeto </w:t>
      </w:r>
      <w:r>
        <w:rPr>
          <w:rStyle w:val="FontStyle15"/>
          <w:lang w:val="pt-PT" w:eastAsia="pt-PT"/>
        </w:rPr>
        <w:t>da presente licitação;</w:t>
      </w:r>
    </w:p>
    <w:p w:rsidR="00F82027" w:rsidRDefault="008D5714">
      <w:pPr>
        <w:pStyle w:val="Style1"/>
        <w:widowControl/>
        <w:ind w:firstLine="569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 xml:space="preserve">Comunicar à Administração, no prazo máximo de </w:t>
      </w:r>
      <w:r>
        <w:rPr>
          <w:rStyle w:val="FontStyle15"/>
          <w:lang w:eastAsia="pt-PT"/>
        </w:rPr>
        <w:t xml:space="preserve">24 </w:t>
      </w:r>
      <w:r>
        <w:rPr>
          <w:rStyle w:val="FontStyle15"/>
          <w:lang w:val="pt-PT" w:eastAsia="pt-PT"/>
        </w:rPr>
        <w:t>(vinte e quatro) horas que antecede a data da entrega, os motivos que impossibilitem o cumprimento do prazo previsto, com a devida comprovação;</w:t>
      </w:r>
    </w:p>
    <w:p w:rsidR="00F82027" w:rsidRDefault="008D5714">
      <w:pPr>
        <w:pStyle w:val="Style1"/>
        <w:widowControl/>
        <w:ind w:firstLine="576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Manter, durante toda a execução do contrato, em compatibilidade com as obrigações assumidas, todas as condições de habilitação e qualificação exigidas na licitação;</w:t>
      </w:r>
    </w:p>
    <w:p w:rsidR="00F82027" w:rsidRDefault="008D5714">
      <w:pPr>
        <w:pStyle w:val="Style1"/>
        <w:widowControl/>
        <w:ind w:firstLine="576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 xml:space="preserve">Não transferir a terceiros, por qualquer forma, nem mesmo parcialmente, as obrigações assumidas, nem subcontratar qualquer das prestações a que está obrigada, </w:t>
      </w:r>
      <w:r>
        <w:rPr>
          <w:rStyle w:val="FontStyle15"/>
          <w:lang w:eastAsia="pt-PT"/>
        </w:rPr>
        <w:t xml:space="preserve">exceto </w:t>
      </w:r>
      <w:r>
        <w:rPr>
          <w:rStyle w:val="FontStyle15"/>
          <w:lang w:val="pt-PT" w:eastAsia="pt-PT"/>
        </w:rPr>
        <w:t>nas condições autorizadas no Termo de Referência ou na minuta de contrato;</w:t>
      </w:r>
    </w:p>
    <w:p w:rsidR="00F82027" w:rsidRDefault="008D5714">
      <w:pPr>
        <w:pStyle w:val="Style1"/>
        <w:widowControl/>
        <w:ind w:firstLine="583"/>
        <w:rPr>
          <w:rStyle w:val="FontStyle15"/>
          <w:lang w:val="pt-PT"/>
        </w:rPr>
      </w:pPr>
      <w:r>
        <w:rPr>
          <w:rStyle w:val="FontStyle15"/>
        </w:rPr>
        <w:t xml:space="preserve">Responsabilizar-se </w:t>
      </w:r>
      <w:r>
        <w:rPr>
          <w:rStyle w:val="FontStyle15"/>
          <w:lang w:val="pt-PT"/>
        </w:rPr>
        <w:t>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:rsidR="00F82027" w:rsidRDefault="008D5714">
      <w:pPr>
        <w:pStyle w:val="Style1"/>
        <w:widowControl/>
        <w:ind w:left="583" w:firstLine="0"/>
        <w:jc w:val="left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Designar preposto para assistir o fiscal do contrato.</w:t>
      </w:r>
    </w:p>
    <w:p w:rsidR="00F82027" w:rsidRDefault="00F82027">
      <w:pPr>
        <w:pStyle w:val="Style4"/>
        <w:widowControl/>
        <w:spacing w:line="240" w:lineRule="exact"/>
        <w:ind w:left="626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163" w:line="403" w:lineRule="exact"/>
        <w:ind w:left="626"/>
        <w:rPr>
          <w:rStyle w:val="FontStyle14"/>
          <w:u w:val="single"/>
          <w:lang w:val="pt-PT" w:eastAsia="pt-PT"/>
        </w:rPr>
      </w:pPr>
      <w:r>
        <w:rPr>
          <w:rStyle w:val="FontStyle14"/>
          <w:u w:val="single"/>
          <w:lang w:val="pt-PT" w:eastAsia="pt-PT"/>
        </w:rPr>
        <w:t>OBRIGAÇÕES DA CONTRATANTE:</w:t>
      </w:r>
    </w:p>
    <w:p w:rsidR="00F82027" w:rsidRDefault="008D5714">
      <w:pPr>
        <w:pStyle w:val="Style1"/>
        <w:widowControl/>
        <w:ind w:left="569" w:firstLine="0"/>
        <w:jc w:val="left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 xml:space="preserve">A Contratante </w:t>
      </w:r>
      <w:r>
        <w:rPr>
          <w:rStyle w:val="FontStyle15"/>
          <w:lang w:eastAsia="pt-PT"/>
        </w:rPr>
        <w:t xml:space="preserve">obriga-se </w:t>
      </w:r>
      <w:r>
        <w:rPr>
          <w:rStyle w:val="FontStyle15"/>
          <w:lang w:val="pt-PT" w:eastAsia="pt-PT"/>
        </w:rPr>
        <w:t>a:</w:t>
      </w:r>
    </w:p>
    <w:p w:rsidR="00F82027" w:rsidRDefault="008D5714">
      <w:pPr>
        <w:pStyle w:val="Style1"/>
        <w:widowControl/>
        <w:ind w:left="583" w:firstLine="0"/>
        <w:jc w:val="left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Receber provisoriamente o material, disponibilizando local, data e horário;</w:t>
      </w:r>
    </w:p>
    <w:p w:rsidR="00F82027" w:rsidRDefault="008D5714">
      <w:pPr>
        <w:pStyle w:val="Style1"/>
        <w:widowControl/>
        <w:ind w:firstLine="554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Verificar minuciosamente, no prazo fixado, a conformidade dos bens recebidos provisoriamente com as especificações constantes do Edital e da proposta, para fins de aceitação e recebimento definitivos;</w:t>
      </w:r>
    </w:p>
    <w:p w:rsidR="00F82027" w:rsidRDefault="008D5714">
      <w:pPr>
        <w:pStyle w:val="Style1"/>
        <w:widowControl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Acompanhar e fiscalizar o cumprimento das obrigações da Contratada, através de servidor especialmente designado;</w:t>
      </w:r>
    </w:p>
    <w:p w:rsidR="00F82027" w:rsidRDefault="008D5714">
      <w:pPr>
        <w:pStyle w:val="Style1"/>
        <w:widowControl/>
        <w:ind w:left="583" w:firstLine="0"/>
        <w:jc w:val="left"/>
        <w:rPr>
          <w:rStyle w:val="FontStyle15"/>
          <w:lang w:val="pt-PT"/>
        </w:rPr>
      </w:pPr>
      <w:r>
        <w:rPr>
          <w:rStyle w:val="FontStyle15"/>
        </w:rPr>
        <w:t xml:space="preserve">Efetuar </w:t>
      </w:r>
      <w:r>
        <w:rPr>
          <w:rStyle w:val="FontStyle15"/>
          <w:lang w:val="pt-PT"/>
        </w:rPr>
        <w:t>o pagamento no prazo previsto.</w:t>
      </w:r>
    </w:p>
    <w:p w:rsidR="00F82027" w:rsidRDefault="00F82027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B5156E" w:rsidRDefault="00B5156E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B5156E" w:rsidRDefault="00B5156E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B5156E" w:rsidRDefault="00B5156E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C87345" w:rsidRDefault="00C87345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C87345" w:rsidRDefault="00C87345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C87345" w:rsidRDefault="00C87345">
      <w:pPr>
        <w:pStyle w:val="Style4"/>
        <w:widowControl/>
        <w:spacing w:line="240" w:lineRule="exact"/>
        <w:ind w:left="569"/>
        <w:rPr>
          <w:sz w:val="20"/>
          <w:szCs w:val="20"/>
        </w:rPr>
      </w:pPr>
    </w:p>
    <w:p w:rsidR="00F82027" w:rsidRDefault="008D5714">
      <w:pPr>
        <w:pStyle w:val="Style4"/>
        <w:widowControl/>
        <w:spacing w:before="156" w:line="396" w:lineRule="exact"/>
        <w:ind w:left="569"/>
        <w:rPr>
          <w:rStyle w:val="FontStyle14"/>
          <w:u w:val="single"/>
          <w:lang w:val="pt-PT" w:eastAsia="pt-PT"/>
        </w:rPr>
      </w:pPr>
      <w:r>
        <w:rPr>
          <w:rStyle w:val="FontStyle14"/>
          <w:u w:val="single"/>
          <w:lang w:val="pt-PT" w:eastAsia="pt-PT"/>
        </w:rPr>
        <w:lastRenderedPageBreak/>
        <w:t>CONTROLE DA EXECUÇÃO:</w:t>
      </w:r>
    </w:p>
    <w:p w:rsidR="00F82027" w:rsidRDefault="008D5714">
      <w:pPr>
        <w:pStyle w:val="Style1"/>
        <w:widowControl/>
        <w:spacing w:before="7" w:line="396" w:lineRule="exact"/>
        <w:rPr>
          <w:rStyle w:val="FontStyle15"/>
          <w:lang w:val="pt-PT" w:eastAsia="pt-PT"/>
        </w:rPr>
      </w:pPr>
      <w:r>
        <w:rPr>
          <w:rStyle w:val="FontStyle15"/>
          <w:lang w:val="pt-PT" w:eastAsia="pt-PT"/>
        </w:rPr>
        <w:t>A fiscalização da contratação será exercida por um representante da Administração, ao qual competirá dirimir as dúvidas que surgirem no curso da execução do contrato, e de tudo dará ciência à Administração.</w:t>
      </w:r>
    </w:p>
    <w:p w:rsidR="00F82027" w:rsidRDefault="00F82027">
      <w:pPr>
        <w:pStyle w:val="Style1"/>
        <w:widowControl/>
        <w:spacing w:before="7" w:line="396" w:lineRule="exact"/>
        <w:rPr>
          <w:rStyle w:val="FontStyle15"/>
          <w:lang w:val="pt-PT" w:eastAsia="pt-PT"/>
        </w:rPr>
        <w:sectPr w:rsidR="00F82027" w:rsidSect="00CB595A">
          <w:headerReference w:type="default" r:id="rId6"/>
          <w:pgSz w:w="11906" w:h="16838" w:code="9"/>
          <w:pgMar w:top="1276" w:right="1841" w:bottom="993" w:left="1560" w:header="720" w:footer="720" w:gutter="0"/>
          <w:cols w:space="60"/>
          <w:noEndnote/>
          <w:docGrid w:linePitch="326"/>
        </w:sectPr>
      </w:pPr>
    </w:p>
    <w:p w:rsidR="00F82027" w:rsidRDefault="00F82027">
      <w:pPr>
        <w:widowControl/>
        <w:spacing w:line="173" w:lineRule="exact"/>
        <w:rPr>
          <w:sz w:val="16"/>
          <w:szCs w:val="16"/>
        </w:rPr>
      </w:pPr>
    </w:p>
    <w:p w:rsidR="00F82027" w:rsidRDefault="00F82027">
      <w:pPr>
        <w:pStyle w:val="Style1"/>
        <w:widowControl/>
        <w:spacing w:before="7" w:line="396" w:lineRule="exact"/>
        <w:rPr>
          <w:rStyle w:val="FontStyle15"/>
          <w:lang w:val="pt-PT" w:eastAsia="pt-PT"/>
        </w:rPr>
        <w:sectPr w:rsidR="00F82027" w:rsidSect="00742647">
          <w:type w:val="continuous"/>
          <w:pgSz w:w="11906" w:h="16838" w:code="9"/>
          <w:pgMar w:top="3099" w:right="1841" w:bottom="1440" w:left="1134" w:header="720" w:footer="720" w:gutter="0"/>
          <w:cols w:space="60"/>
          <w:noEndnote/>
          <w:docGrid w:linePitch="326"/>
        </w:sectPr>
      </w:pPr>
    </w:p>
    <w:p w:rsidR="00742647" w:rsidRDefault="00B5156E">
      <w:pPr>
        <w:widowControl/>
        <w:spacing w:line="1" w:lineRule="exact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6400800" distR="6400800" simplePos="0" relativeHeight="251660288" behindDoc="0" locked="0" layoutInCell="1" allowOverlap="1">
                <wp:simplePos x="0" y="0"/>
                <wp:positionH relativeFrom="margin">
                  <wp:posOffset>3813175</wp:posOffset>
                </wp:positionH>
                <wp:positionV relativeFrom="paragraph">
                  <wp:posOffset>0</wp:posOffset>
                </wp:positionV>
                <wp:extent cx="1293495" cy="607695"/>
                <wp:effectExtent l="0" t="0" r="0" b="0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027" w:rsidRDefault="00B5156E">
                            <w:pPr>
                              <w:widowControl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94765" cy="607695"/>
                                  <wp:effectExtent l="0" t="0" r="0" b="0"/>
                                  <wp:docPr id="149" name="Imagem 1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4765" cy="607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00.25pt;margin-top:0;width:101.85pt;height:47.85pt;z-index:251660288;visibility:visible;mso-wrap-style:square;mso-width-percent:0;mso-height-percent:0;mso-wrap-distance-left:7in;mso-wrap-distance-top:0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3oXrAIAAKk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" filled="f" stroked="f">
                <v:textbox inset="0,0,0,0">
                  <w:txbxContent>
                    <w:p w:rsidR="00000000" w:rsidRDefault="00B5156E">
                      <w:pPr>
                        <w:widowControl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94765" cy="607695"/>
                            <wp:effectExtent l="0" t="0" r="0" b="0"/>
                            <wp:docPr id="149" name="Imagem 1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4765" cy="607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742647" w:rsidSect="00742647">
      <w:type w:val="continuous"/>
      <w:pgSz w:w="11906" w:h="16838" w:code="9"/>
      <w:pgMar w:top="3099" w:right="1841" w:bottom="144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418" w:rsidRDefault="007A1418">
      <w:r>
        <w:separator/>
      </w:r>
    </w:p>
  </w:endnote>
  <w:endnote w:type="continuationSeparator" w:id="0">
    <w:p w:rsidR="007A1418" w:rsidRDefault="007A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418" w:rsidRDefault="007A1418">
      <w:r>
        <w:separator/>
      </w:r>
    </w:p>
  </w:footnote>
  <w:footnote w:type="continuationSeparator" w:id="0">
    <w:p w:rsidR="007A1418" w:rsidRDefault="007A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47" w:rsidRDefault="00EE53E5" w:rsidP="00742647">
    <w:pPr>
      <w:pStyle w:val="Cabealho"/>
    </w:pPr>
    <w:r w:rsidRPr="00F67419">
      <w:rPr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06BE47C" wp14:editId="062940B8">
              <wp:simplePos x="0" y="0"/>
              <wp:positionH relativeFrom="column">
                <wp:posOffset>4672330</wp:posOffset>
              </wp:positionH>
              <wp:positionV relativeFrom="paragraph">
                <wp:posOffset>-198120</wp:posOffset>
              </wp:positionV>
              <wp:extent cx="1497965" cy="790575"/>
              <wp:effectExtent l="0" t="0" r="26035" b="2857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965" cy="790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53E5" w:rsidRPr="003A2745" w:rsidRDefault="00EE53E5" w:rsidP="00EE53E5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3A2745">
                            <w:rPr>
                              <w:b/>
                              <w:sz w:val="20"/>
                              <w:szCs w:val="20"/>
                            </w:rPr>
                            <w:t>PMSPA</w:t>
                          </w:r>
                        </w:p>
                        <w:p w:rsidR="00EE53E5" w:rsidRPr="00F67419" w:rsidRDefault="00EE53E5" w:rsidP="00EE53E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Proc. nº  4114</w:t>
                          </w:r>
                          <w:r w:rsidRPr="00F67419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EE53E5" w:rsidRPr="00146796" w:rsidRDefault="00EE53E5" w:rsidP="00EE53E5">
                          <w:pPr>
                            <w:rPr>
                              <w:sz w:val="4"/>
                              <w:szCs w:val="4"/>
                            </w:rPr>
                          </w:pPr>
                        </w:p>
                        <w:p w:rsidR="00EE53E5" w:rsidRPr="00F67419" w:rsidRDefault="00EE53E5" w:rsidP="00EE53E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67419">
                            <w:rPr>
                              <w:sz w:val="20"/>
                              <w:szCs w:val="20"/>
                            </w:rPr>
                            <w:t xml:space="preserve">Folha nº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_____________</w:t>
                          </w:r>
                        </w:p>
                        <w:p w:rsidR="00EE53E5" w:rsidRPr="00146796" w:rsidRDefault="00EE53E5" w:rsidP="00EE53E5">
                          <w:pPr>
                            <w:rPr>
                              <w:sz w:val="4"/>
                              <w:szCs w:val="4"/>
                            </w:rPr>
                          </w:pPr>
                        </w:p>
                        <w:p w:rsidR="00EE53E5" w:rsidRPr="00F67419" w:rsidRDefault="00EE53E5" w:rsidP="00EE53E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67419">
                            <w:rPr>
                              <w:sz w:val="20"/>
                              <w:szCs w:val="20"/>
                            </w:rPr>
                            <w:t xml:space="preserve">Rub. 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 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6BE47C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67.9pt;margin-top:-15.6pt;width:117.95pt;height:6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" strokecolor="black [3213]" strokeweight="1.5pt">
              <v:textbox>
                <w:txbxContent>
                  <w:p w:rsidR="00EE53E5" w:rsidRPr="003A2745" w:rsidRDefault="00EE53E5" w:rsidP="00EE53E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3A2745">
                      <w:rPr>
                        <w:b/>
                        <w:sz w:val="20"/>
                        <w:szCs w:val="20"/>
                      </w:rPr>
                      <w:t>PMSPA</w:t>
                    </w:r>
                  </w:p>
                  <w:p w:rsidR="00EE53E5" w:rsidRPr="00F67419" w:rsidRDefault="00EE53E5" w:rsidP="00EE53E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Proc. nº  4114</w:t>
                    </w:r>
                    <w:r w:rsidRPr="00F67419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EE53E5" w:rsidRPr="00146796" w:rsidRDefault="00EE53E5" w:rsidP="00EE53E5">
                    <w:pPr>
                      <w:rPr>
                        <w:sz w:val="4"/>
                        <w:szCs w:val="4"/>
                      </w:rPr>
                    </w:pPr>
                  </w:p>
                  <w:p w:rsidR="00EE53E5" w:rsidRPr="00F67419" w:rsidRDefault="00EE53E5" w:rsidP="00EE53E5">
                    <w:pPr>
                      <w:rPr>
                        <w:sz w:val="20"/>
                        <w:szCs w:val="20"/>
                      </w:rPr>
                    </w:pPr>
                    <w:r w:rsidRPr="00F67419">
                      <w:rPr>
                        <w:sz w:val="20"/>
                        <w:szCs w:val="20"/>
                      </w:rPr>
                      <w:t xml:space="preserve">Folha nº </w:t>
                    </w:r>
                    <w:r>
                      <w:rPr>
                        <w:sz w:val="20"/>
                        <w:szCs w:val="20"/>
                      </w:rPr>
                      <w:t>_____________</w:t>
                    </w:r>
                  </w:p>
                  <w:p w:rsidR="00EE53E5" w:rsidRPr="00146796" w:rsidRDefault="00EE53E5" w:rsidP="00EE53E5">
                    <w:pPr>
                      <w:rPr>
                        <w:sz w:val="4"/>
                        <w:szCs w:val="4"/>
                      </w:rPr>
                    </w:pPr>
                  </w:p>
                  <w:p w:rsidR="00EE53E5" w:rsidRPr="00F67419" w:rsidRDefault="00EE53E5" w:rsidP="00EE53E5">
                    <w:pPr>
                      <w:rPr>
                        <w:sz w:val="20"/>
                        <w:szCs w:val="20"/>
                      </w:rPr>
                    </w:pPr>
                    <w:r w:rsidRPr="00F67419">
                      <w:rPr>
                        <w:sz w:val="20"/>
                        <w:szCs w:val="20"/>
                      </w:rPr>
                      <w:t xml:space="preserve">Rub. </w:t>
                    </w:r>
                    <w:r>
                      <w:rPr>
                        <w:sz w:val="20"/>
                        <w:szCs w:val="20"/>
                      </w:rPr>
                      <w:t xml:space="preserve">  _______________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5156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892175</wp:posOffset>
              </wp:positionH>
              <wp:positionV relativeFrom="paragraph">
                <wp:posOffset>-135890</wp:posOffset>
              </wp:positionV>
              <wp:extent cx="3889375" cy="609600"/>
              <wp:effectExtent l="0" t="0" r="0" b="0"/>
              <wp:wrapNone/>
              <wp:docPr id="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89375" cy="6096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6350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7B76" w:rsidRPr="00717B76" w:rsidRDefault="00717B76" w:rsidP="00717B7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717B76">
                            <w:rPr>
                              <w:rFonts w:ascii="Arial" w:hAnsi="Arial" w:cs="Arial"/>
                              <w:b/>
                            </w:rPr>
                            <w:t>Prefeitura Municipal de São Pedro da Aldeia</w:t>
                          </w:r>
                        </w:p>
                        <w:p w:rsidR="00717B76" w:rsidRPr="00717B76" w:rsidRDefault="00717B76" w:rsidP="00717B7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:rsidR="00717B76" w:rsidRPr="00717B76" w:rsidRDefault="00717B76" w:rsidP="00717B76">
                          <w:pPr>
                            <w:spacing w:after="6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717B76">
                            <w:rPr>
                              <w:rFonts w:ascii="Arial" w:hAnsi="Arial" w:cs="Arial"/>
                              <w:b/>
                            </w:rPr>
                            <w:t>Secretaria Municipal de Administração</w:t>
                          </w:r>
                        </w:p>
                        <w:p w:rsidR="00717B76" w:rsidRDefault="00717B76" w:rsidP="00717B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7" type="#_x0000_t202" style="position:absolute;margin-left:70.25pt;margin-top:-10.7pt;width:306.2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" strokecolor="white" strokeweight=".5pt">
              <v:path arrowok="t"/>
              <v:textbox>
                <w:txbxContent>
                  <w:p w:rsidR="00717B76" w:rsidRPr="00717B76" w:rsidRDefault="00717B76" w:rsidP="00717B7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717B76">
                      <w:rPr>
                        <w:rFonts w:ascii="Arial" w:hAnsi="Arial" w:cs="Arial"/>
                        <w:b/>
                      </w:rPr>
                      <w:t>Prefeitura Municipal de São Pedro da Aldeia</w:t>
                    </w:r>
                  </w:p>
                  <w:p w:rsidR="00717B76" w:rsidRPr="00717B76" w:rsidRDefault="00717B76" w:rsidP="00717B7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</w:p>
                  <w:p w:rsidR="00717B76" w:rsidRPr="00717B76" w:rsidRDefault="00717B76" w:rsidP="00717B76">
                    <w:pPr>
                      <w:spacing w:after="6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717B76">
                      <w:rPr>
                        <w:rFonts w:ascii="Arial" w:hAnsi="Arial" w:cs="Arial"/>
                        <w:b/>
                      </w:rPr>
                      <w:t>Secretaria Municipal de Administração</w:t>
                    </w:r>
                  </w:p>
                  <w:p w:rsidR="00717B76" w:rsidRDefault="00717B76" w:rsidP="00717B76"/>
                </w:txbxContent>
              </v:textbox>
            </v:shape>
          </w:pict>
        </mc:Fallback>
      </mc:AlternateContent>
    </w:r>
    <w:r w:rsidR="00B5156E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-86360</wp:posOffset>
          </wp:positionH>
          <wp:positionV relativeFrom="paragraph">
            <wp:posOffset>-205105</wp:posOffset>
          </wp:positionV>
          <wp:extent cx="756285" cy="723900"/>
          <wp:effectExtent l="0" t="0" r="0" b="0"/>
          <wp:wrapNone/>
          <wp:docPr id="2" name="Imagem 2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2647" w:rsidRDefault="00742647" w:rsidP="00742647">
    <w:pPr>
      <w:pStyle w:val="Cabealho"/>
    </w:pPr>
  </w:p>
  <w:p w:rsidR="00742647" w:rsidRDefault="00742647">
    <w:pPr>
      <w:pStyle w:val="Cabealho"/>
    </w:pPr>
  </w:p>
  <w:p w:rsidR="00742647" w:rsidRDefault="0074264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47"/>
    <w:rsid w:val="0007125B"/>
    <w:rsid w:val="002B75FB"/>
    <w:rsid w:val="00717B76"/>
    <w:rsid w:val="00742647"/>
    <w:rsid w:val="007A1418"/>
    <w:rsid w:val="008D5714"/>
    <w:rsid w:val="00A048E3"/>
    <w:rsid w:val="00B21AC5"/>
    <w:rsid w:val="00B5156E"/>
    <w:rsid w:val="00C87345"/>
    <w:rsid w:val="00CB595A"/>
    <w:rsid w:val="00E44829"/>
    <w:rsid w:val="00EE53E5"/>
    <w:rsid w:val="00F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570B908-84F9-4773-A029-51E0B42F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403" w:lineRule="exact"/>
      <w:ind w:firstLine="562"/>
      <w:jc w:val="both"/>
    </w:pPr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799" w:lineRule="exact"/>
    </w:pPr>
  </w:style>
  <w:style w:type="character" w:customStyle="1" w:styleId="FontStyle11">
    <w:name w:val="Font Style11"/>
    <w:uiPriority w:val="99"/>
    <w:rPr>
      <w:rFonts w:ascii="Calibri" w:hAnsi="Calibri" w:cs="Calibri"/>
      <w:sz w:val="16"/>
      <w:szCs w:val="16"/>
    </w:rPr>
  </w:style>
  <w:style w:type="character" w:customStyle="1" w:styleId="FontStyle12">
    <w:name w:val="Font Style12"/>
    <w:uiPriority w:val="99"/>
    <w:rPr>
      <w:rFonts w:ascii="Calibri" w:hAnsi="Calibri" w:cs="Calibri"/>
      <w:smallCaps/>
      <w:sz w:val="26"/>
      <w:szCs w:val="26"/>
    </w:rPr>
  </w:style>
  <w:style w:type="character" w:customStyle="1" w:styleId="FontStyle13">
    <w:name w:val="Font Style13"/>
    <w:uiPriority w:val="99"/>
    <w:rPr>
      <w:rFonts w:ascii="Candara" w:hAnsi="Candara" w:cs="Candara"/>
      <w:i/>
      <w:iCs/>
      <w:sz w:val="22"/>
      <w:szCs w:val="22"/>
    </w:rPr>
  </w:style>
  <w:style w:type="character" w:customStyle="1" w:styleId="FontStyle14">
    <w:name w:val="Font Style14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15">
    <w:name w:val="Font Style15"/>
    <w:uiPriority w:val="99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rPr>
      <w:rFonts w:ascii="MS Reference Sans Serif" w:hAnsi="MS Reference Sans Serif" w:cs="MS Reference Sans Serif"/>
      <w:b/>
      <w:bCs/>
      <w:spacing w:val="40"/>
      <w:sz w:val="28"/>
      <w:szCs w:val="28"/>
    </w:rPr>
  </w:style>
  <w:style w:type="character" w:customStyle="1" w:styleId="FontStyle17">
    <w:name w:val="Font Style17"/>
    <w:uiPriority w:val="99"/>
    <w:rPr>
      <w:rFonts w:ascii="Calibri" w:hAnsi="Calibri" w:cs="Calibri"/>
      <w:b/>
      <w:bCs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7426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742647"/>
    <w:rPr>
      <w:rFonts w:hAnsi="Calibri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42647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742647"/>
    <w:rPr>
      <w:rFonts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comprastorrao</dc:creator>
  <cp:keywords/>
  <dc:description/>
  <cp:lastModifiedBy>comprastorrao</cp:lastModifiedBy>
  <cp:revision>6</cp:revision>
  <dcterms:created xsi:type="dcterms:W3CDTF">2019-05-02T14:14:00Z</dcterms:created>
  <dcterms:modified xsi:type="dcterms:W3CDTF">2019-10-04T12:59:00Z</dcterms:modified>
</cp:coreProperties>
</file>