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F53" w:rsidRPr="003862B3" w:rsidRDefault="00F73F53" w:rsidP="000A651F">
      <w:pPr>
        <w:pStyle w:val="Ttulo"/>
        <w:pBdr>
          <w:top w:val="single" w:sz="20" w:space="0" w:color="000000"/>
          <w:bottom w:val="single" w:sz="20" w:space="1" w:color="000000"/>
        </w:pBdr>
        <w:jc w:val="left"/>
        <w:rPr>
          <w:rFonts w:ascii="Arial Narrow" w:hAnsi="Arial Narrow" w:cs="Arial"/>
          <w:sz w:val="20"/>
        </w:rPr>
      </w:pPr>
      <w:r w:rsidRPr="008A59BB">
        <w:rPr>
          <w:rFonts w:ascii="Arial" w:hAnsi="Arial" w:cs="Arial"/>
          <w:sz w:val="24"/>
          <w:szCs w:val="24"/>
        </w:rPr>
        <w:t>PREGÃO PRESENCIAL Nº</w:t>
      </w:r>
      <w:r w:rsidR="002C16E2">
        <w:rPr>
          <w:rFonts w:ascii="Arial" w:hAnsi="Arial" w:cs="Arial"/>
          <w:sz w:val="24"/>
          <w:szCs w:val="24"/>
        </w:rPr>
        <w:t xml:space="preserve"> </w:t>
      </w:r>
      <w:r w:rsidR="007A179A">
        <w:rPr>
          <w:rFonts w:ascii="Arial" w:hAnsi="Arial" w:cs="Arial"/>
          <w:sz w:val="24"/>
          <w:szCs w:val="24"/>
        </w:rPr>
        <w:t>031</w:t>
      </w:r>
      <w:r w:rsidRPr="008A59BB">
        <w:rPr>
          <w:rFonts w:ascii="Arial" w:hAnsi="Arial" w:cs="Arial"/>
          <w:sz w:val="24"/>
          <w:szCs w:val="24"/>
        </w:rPr>
        <w:t>/201</w:t>
      </w:r>
      <w:r w:rsidR="00FD3276">
        <w:rPr>
          <w:rFonts w:ascii="Arial" w:hAnsi="Arial" w:cs="Arial"/>
          <w:sz w:val="24"/>
          <w:szCs w:val="24"/>
        </w:rPr>
        <w:t>8</w:t>
      </w:r>
    </w:p>
    <w:p w:rsidR="00F73F53" w:rsidRDefault="00F73F53" w:rsidP="000A651F">
      <w:pPr>
        <w:pStyle w:val="Ttulo"/>
        <w:pBdr>
          <w:top w:val="single" w:sz="20" w:space="0" w:color="000000"/>
          <w:bottom w:val="single" w:sz="20" w:space="1" w:color="000000"/>
        </w:pBdr>
        <w:jc w:val="right"/>
        <w:rPr>
          <w:rFonts w:ascii="Arial" w:hAnsi="Arial" w:cs="Arial"/>
          <w:sz w:val="24"/>
          <w:szCs w:val="24"/>
        </w:rPr>
      </w:pPr>
    </w:p>
    <w:p w:rsidR="00F73F53" w:rsidRPr="008A59BB" w:rsidRDefault="00F73F53" w:rsidP="000A651F">
      <w:pPr>
        <w:pStyle w:val="Ttulo"/>
        <w:pBdr>
          <w:top w:val="single" w:sz="20" w:space="0" w:color="000000"/>
          <w:bottom w:val="single" w:sz="20" w:space="1" w:color="000000"/>
        </w:pBdr>
        <w:tabs>
          <w:tab w:val="right" w:pos="9070"/>
        </w:tabs>
        <w:jc w:val="left"/>
        <w:rPr>
          <w:rFonts w:ascii="Arial" w:hAnsi="Arial" w:cs="Arial"/>
          <w:sz w:val="24"/>
          <w:szCs w:val="24"/>
        </w:rPr>
      </w:pPr>
      <w:r w:rsidRPr="00577F49">
        <w:rPr>
          <w:rFonts w:ascii="Arial" w:hAnsi="Arial" w:cs="Arial"/>
          <w:sz w:val="24"/>
          <w:szCs w:val="24"/>
        </w:rPr>
        <w:t>PROCESSO Nº</w:t>
      </w:r>
      <w:r w:rsidR="00267079" w:rsidRPr="00577F49">
        <w:rPr>
          <w:rFonts w:ascii="Arial" w:hAnsi="Arial" w:cs="Arial"/>
          <w:sz w:val="24"/>
          <w:szCs w:val="24"/>
        </w:rPr>
        <w:t xml:space="preserve"> </w:t>
      </w:r>
      <w:r w:rsidR="00D34EB0" w:rsidRPr="00577F49">
        <w:rPr>
          <w:rFonts w:ascii="Arial" w:hAnsi="Arial" w:cs="Arial"/>
          <w:sz w:val="24"/>
          <w:szCs w:val="24"/>
        </w:rPr>
        <w:t>1224</w:t>
      </w:r>
      <w:r w:rsidR="00F95371" w:rsidRPr="00577F49">
        <w:rPr>
          <w:rFonts w:ascii="Arial" w:hAnsi="Arial" w:cs="Arial"/>
          <w:sz w:val="24"/>
          <w:szCs w:val="24"/>
        </w:rPr>
        <w:t>8</w:t>
      </w:r>
      <w:r w:rsidR="00DC6BF2" w:rsidRPr="00577F49">
        <w:rPr>
          <w:rFonts w:ascii="Arial" w:hAnsi="Arial" w:cs="Arial"/>
          <w:sz w:val="24"/>
          <w:szCs w:val="24"/>
        </w:rPr>
        <w:t>/2017</w:t>
      </w:r>
      <w:r>
        <w:rPr>
          <w:rFonts w:ascii="Arial" w:hAnsi="Arial" w:cs="Arial"/>
          <w:sz w:val="24"/>
          <w:szCs w:val="24"/>
        </w:rPr>
        <w:tab/>
      </w:r>
    </w:p>
    <w:p w:rsidR="00F73F53" w:rsidRDefault="00F73F53" w:rsidP="000A651F">
      <w:pPr>
        <w:pStyle w:val="Ttulo"/>
        <w:pBdr>
          <w:top w:val="single" w:sz="20" w:space="0" w:color="000000"/>
          <w:bottom w:val="single" w:sz="20" w:space="1" w:color="000000"/>
        </w:pBdr>
        <w:jc w:val="both"/>
        <w:rPr>
          <w:rFonts w:ascii="Arial" w:hAnsi="Arial" w:cs="Arial"/>
          <w:sz w:val="12"/>
          <w:szCs w:val="12"/>
        </w:rPr>
      </w:pPr>
    </w:p>
    <w:p w:rsidR="00A35B00" w:rsidRPr="003F75A5" w:rsidRDefault="00A35B00" w:rsidP="000A651F">
      <w:pPr>
        <w:pStyle w:val="Ttulo"/>
        <w:pBdr>
          <w:top w:val="single" w:sz="20" w:space="0" w:color="000000"/>
          <w:bottom w:val="single" w:sz="20" w:space="1" w:color="000000"/>
        </w:pBdr>
        <w:jc w:val="both"/>
        <w:rPr>
          <w:rFonts w:ascii="Arial" w:hAnsi="Arial" w:cs="Arial"/>
          <w:sz w:val="12"/>
          <w:szCs w:val="12"/>
        </w:rPr>
      </w:pPr>
    </w:p>
    <w:p w:rsidR="00F73F53" w:rsidRPr="008A59BB" w:rsidRDefault="00F73F53" w:rsidP="000A651F">
      <w:pPr>
        <w:pStyle w:val="Ttulo"/>
        <w:pBdr>
          <w:top w:val="single" w:sz="20" w:space="0" w:color="000000"/>
          <w:bottom w:val="single" w:sz="20" w:space="1" w:color="000000"/>
        </w:pBdr>
        <w:jc w:val="both"/>
        <w:rPr>
          <w:rFonts w:ascii="Arial" w:hAnsi="Arial" w:cs="Arial"/>
          <w:sz w:val="24"/>
          <w:szCs w:val="24"/>
        </w:rPr>
      </w:pPr>
      <w:r w:rsidRPr="008A59BB">
        <w:rPr>
          <w:rFonts w:ascii="Arial" w:hAnsi="Arial" w:cs="Arial"/>
          <w:sz w:val="24"/>
          <w:szCs w:val="24"/>
        </w:rPr>
        <w:t xml:space="preserve">DATA DA REALIZAÇÃO: </w:t>
      </w:r>
      <w:r w:rsidR="007A179A">
        <w:rPr>
          <w:rFonts w:ascii="Arial" w:hAnsi="Arial" w:cs="Arial"/>
          <w:sz w:val="24"/>
          <w:szCs w:val="24"/>
        </w:rPr>
        <w:t>09/08</w:t>
      </w:r>
      <w:r w:rsidRPr="008A59BB">
        <w:rPr>
          <w:rFonts w:ascii="Arial" w:hAnsi="Arial" w:cs="Arial"/>
          <w:sz w:val="24"/>
          <w:szCs w:val="24"/>
        </w:rPr>
        <w:t>/201</w:t>
      </w:r>
      <w:r w:rsidR="00FD3276">
        <w:rPr>
          <w:rFonts w:ascii="Arial" w:hAnsi="Arial" w:cs="Arial"/>
          <w:sz w:val="24"/>
          <w:szCs w:val="24"/>
        </w:rPr>
        <w:t>8</w:t>
      </w:r>
    </w:p>
    <w:p w:rsidR="00F73F53" w:rsidRDefault="00F73F53" w:rsidP="000A651F">
      <w:pPr>
        <w:pStyle w:val="Ttulo"/>
        <w:pBdr>
          <w:top w:val="single" w:sz="20" w:space="0" w:color="000000"/>
          <w:bottom w:val="single" w:sz="20" w:space="1" w:color="000000"/>
        </w:pBdr>
        <w:jc w:val="both"/>
        <w:rPr>
          <w:rFonts w:ascii="Arial" w:hAnsi="Arial" w:cs="Arial"/>
          <w:sz w:val="12"/>
          <w:szCs w:val="12"/>
        </w:rPr>
      </w:pPr>
    </w:p>
    <w:p w:rsidR="00A35B00" w:rsidRPr="003F75A5" w:rsidRDefault="00A35B00" w:rsidP="000A651F">
      <w:pPr>
        <w:pStyle w:val="Ttulo"/>
        <w:pBdr>
          <w:top w:val="single" w:sz="20" w:space="0" w:color="000000"/>
          <w:bottom w:val="single" w:sz="20" w:space="1" w:color="000000"/>
        </w:pBdr>
        <w:jc w:val="both"/>
        <w:rPr>
          <w:rFonts w:ascii="Arial" w:hAnsi="Arial" w:cs="Arial"/>
          <w:sz w:val="12"/>
          <w:szCs w:val="12"/>
        </w:rPr>
      </w:pPr>
    </w:p>
    <w:p w:rsidR="00F73F53" w:rsidRPr="008A59BB" w:rsidRDefault="002C16E2" w:rsidP="000A651F">
      <w:pPr>
        <w:pStyle w:val="Ttulo"/>
        <w:pBdr>
          <w:top w:val="single" w:sz="20" w:space="0" w:color="000000"/>
          <w:bottom w:val="single" w:sz="20" w:space="1" w:color="000000"/>
        </w:pBdr>
        <w:jc w:val="both"/>
        <w:rPr>
          <w:rFonts w:ascii="Arial" w:hAnsi="Arial" w:cs="Arial"/>
          <w:sz w:val="24"/>
          <w:szCs w:val="24"/>
        </w:rPr>
      </w:pPr>
      <w:r>
        <w:rPr>
          <w:rFonts w:ascii="Arial" w:hAnsi="Arial" w:cs="Arial"/>
          <w:sz w:val="24"/>
          <w:szCs w:val="24"/>
        </w:rPr>
        <w:t xml:space="preserve">HORÁRIO: </w:t>
      </w:r>
      <w:r w:rsidR="007A179A">
        <w:rPr>
          <w:rFonts w:ascii="Arial" w:hAnsi="Arial" w:cs="Arial"/>
          <w:sz w:val="24"/>
          <w:szCs w:val="24"/>
        </w:rPr>
        <w:t>09:30</w:t>
      </w:r>
      <w:r w:rsidR="00DB0093">
        <w:rPr>
          <w:rFonts w:ascii="Arial" w:hAnsi="Arial" w:cs="Arial"/>
          <w:sz w:val="24"/>
          <w:szCs w:val="24"/>
        </w:rPr>
        <w:t>hs</w:t>
      </w:r>
    </w:p>
    <w:p w:rsidR="00F73F53" w:rsidRDefault="00F73F53" w:rsidP="000A651F">
      <w:pPr>
        <w:pStyle w:val="Ttulo"/>
        <w:pBdr>
          <w:top w:val="single" w:sz="20" w:space="0" w:color="000000"/>
          <w:bottom w:val="single" w:sz="20" w:space="1" w:color="000000"/>
        </w:pBdr>
        <w:jc w:val="both"/>
        <w:rPr>
          <w:rFonts w:ascii="Arial" w:hAnsi="Arial" w:cs="Arial"/>
          <w:sz w:val="12"/>
          <w:szCs w:val="12"/>
        </w:rPr>
      </w:pPr>
    </w:p>
    <w:p w:rsidR="00A35B00" w:rsidRPr="003F75A5" w:rsidRDefault="00A35B00" w:rsidP="000A651F">
      <w:pPr>
        <w:pStyle w:val="Ttulo"/>
        <w:pBdr>
          <w:top w:val="single" w:sz="20" w:space="0" w:color="000000"/>
          <w:bottom w:val="single" w:sz="20" w:space="1" w:color="000000"/>
        </w:pBdr>
        <w:jc w:val="both"/>
        <w:rPr>
          <w:rFonts w:ascii="Arial" w:hAnsi="Arial" w:cs="Arial"/>
          <w:sz w:val="12"/>
          <w:szCs w:val="12"/>
        </w:rPr>
      </w:pPr>
    </w:p>
    <w:p w:rsidR="00F73F53" w:rsidRPr="00F73F53" w:rsidRDefault="00F73F53" w:rsidP="000A651F">
      <w:pPr>
        <w:pStyle w:val="Ttulo"/>
        <w:pBdr>
          <w:top w:val="single" w:sz="20" w:space="0" w:color="000000"/>
          <w:bottom w:val="single" w:sz="20" w:space="1" w:color="000000"/>
        </w:pBdr>
        <w:jc w:val="left"/>
        <w:rPr>
          <w:rFonts w:ascii="Arial" w:hAnsi="Arial" w:cs="Arial"/>
          <w:i/>
          <w:sz w:val="24"/>
          <w:szCs w:val="24"/>
        </w:rPr>
      </w:pPr>
      <w:r w:rsidRPr="008A59BB">
        <w:rPr>
          <w:rFonts w:ascii="Arial" w:hAnsi="Arial" w:cs="Arial"/>
          <w:sz w:val="24"/>
          <w:szCs w:val="24"/>
        </w:rPr>
        <w:t xml:space="preserve">LOCAL: Rua Marques da Cruz, </w:t>
      </w:r>
      <w:r w:rsidR="002C16E2">
        <w:rPr>
          <w:rFonts w:ascii="Arial" w:hAnsi="Arial" w:cs="Arial"/>
          <w:sz w:val="24"/>
          <w:szCs w:val="24"/>
        </w:rPr>
        <w:t xml:space="preserve">nº </w:t>
      </w:r>
      <w:r w:rsidRPr="008A59BB">
        <w:rPr>
          <w:rFonts w:ascii="Arial" w:hAnsi="Arial" w:cs="Arial"/>
          <w:sz w:val="24"/>
          <w:szCs w:val="24"/>
        </w:rPr>
        <w:t xml:space="preserve">61 – Centro – São Pedro da Aldeia </w:t>
      </w:r>
      <w:r w:rsidR="002C16E2">
        <w:rPr>
          <w:rFonts w:ascii="Arial" w:hAnsi="Arial" w:cs="Arial"/>
          <w:sz w:val="24"/>
          <w:szCs w:val="24"/>
        </w:rPr>
        <w:t>–</w:t>
      </w:r>
      <w:r w:rsidRPr="008A59BB">
        <w:rPr>
          <w:rFonts w:ascii="Arial" w:hAnsi="Arial" w:cs="Arial"/>
          <w:sz w:val="24"/>
          <w:szCs w:val="24"/>
        </w:rPr>
        <w:t xml:space="preserve"> RJ</w:t>
      </w:r>
      <w:r w:rsidR="002C16E2">
        <w:rPr>
          <w:rFonts w:ascii="Arial" w:hAnsi="Arial" w:cs="Arial"/>
          <w:sz w:val="24"/>
          <w:szCs w:val="24"/>
        </w:rPr>
        <w:t>.</w:t>
      </w:r>
    </w:p>
    <w:p w:rsidR="0087703C" w:rsidRPr="00413946" w:rsidRDefault="0087703C" w:rsidP="002611AB">
      <w:pPr>
        <w:pStyle w:val="Ttulo"/>
        <w:ind w:right="283"/>
        <w:jc w:val="both"/>
        <w:rPr>
          <w:rFonts w:ascii="Arial" w:hAnsi="Arial" w:cs="Arial"/>
          <w:b w:val="0"/>
          <w:sz w:val="12"/>
          <w:szCs w:val="12"/>
        </w:rPr>
      </w:pPr>
    </w:p>
    <w:p w:rsidR="00F73F53" w:rsidRPr="00EE47B1" w:rsidRDefault="00F73F53" w:rsidP="002611AB">
      <w:pPr>
        <w:pStyle w:val="Ttulo"/>
        <w:ind w:right="283"/>
        <w:jc w:val="both"/>
        <w:rPr>
          <w:rFonts w:ascii="Arial" w:hAnsi="Arial" w:cs="Arial"/>
          <w:b w:val="0"/>
          <w:sz w:val="24"/>
          <w:szCs w:val="24"/>
        </w:rPr>
      </w:pPr>
      <w:r w:rsidRPr="00EE47B1">
        <w:rPr>
          <w:rFonts w:ascii="Arial" w:hAnsi="Arial" w:cs="Arial"/>
          <w:b w:val="0"/>
          <w:sz w:val="24"/>
          <w:szCs w:val="24"/>
        </w:rPr>
        <w:t xml:space="preserve">O Município de São Pedro da Aldeia, por intermédio da Secretaria Municipal de Administração, mediante o Pregoeiro, designado pela </w:t>
      </w:r>
      <w:r w:rsidRPr="000C08C5">
        <w:rPr>
          <w:rFonts w:ascii="Arial" w:hAnsi="Arial" w:cs="Arial"/>
          <w:b w:val="0"/>
          <w:sz w:val="24"/>
          <w:szCs w:val="24"/>
        </w:rPr>
        <w:t xml:space="preserve">Portaria </w:t>
      </w:r>
      <w:r w:rsidR="00A35B00">
        <w:rPr>
          <w:rFonts w:ascii="Arial" w:hAnsi="Arial" w:cs="Arial"/>
          <w:b w:val="0"/>
          <w:sz w:val="24"/>
          <w:szCs w:val="24"/>
        </w:rPr>
        <w:t>SECAD</w:t>
      </w:r>
      <w:r w:rsidR="002C16E2" w:rsidRPr="000C08C5">
        <w:rPr>
          <w:rFonts w:ascii="Arial" w:hAnsi="Arial" w:cs="Arial"/>
          <w:b w:val="0"/>
          <w:sz w:val="24"/>
          <w:szCs w:val="24"/>
        </w:rPr>
        <w:t xml:space="preserve"> n</w:t>
      </w:r>
      <w:r w:rsidR="002C16E2" w:rsidRPr="000C08C5">
        <w:rPr>
          <w:rFonts w:ascii="Arial" w:hAnsi="Arial" w:cs="Arial"/>
          <w:b w:val="0"/>
          <w:sz w:val="24"/>
          <w:szCs w:val="24"/>
          <w:vertAlign w:val="superscript"/>
        </w:rPr>
        <w:t>o</w:t>
      </w:r>
      <w:r w:rsidR="008F3119" w:rsidRPr="000C08C5">
        <w:rPr>
          <w:rFonts w:ascii="Arial" w:hAnsi="Arial" w:cs="Arial"/>
          <w:b w:val="0"/>
          <w:sz w:val="24"/>
          <w:szCs w:val="24"/>
          <w:vertAlign w:val="superscript"/>
        </w:rPr>
        <w:t xml:space="preserve"> </w:t>
      </w:r>
      <w:r w:rsidR="00A35B00">
        <w:rPr>
          <w:rFonts w:ascii="Arial" w:hAnsi="Arial" w:cs="Arial"/>
          <w:b w:val="0"/>
          <w:sz w:val="24"/>
          <w:szCs w:val="24"/>
        </w:rPr>
        <w:t>195</w:t>
      </w:r>
      <w:r w:rsidR="00F67DE2" w:rsidRPr="000C08C5">
        <w:rPr>
          <w:rFonts w:ascii="Arial" w:hAnsi="Arial" w:cs="Arial"/>
          <w:b w:val="0"/>
          <w:sz w:val="24"/>
          <w:szCs w:val="24"/>
        </w:rPr>
        <w:t xml:space="preserve">, de </w:t>
      </w:r>
      <w:r w:rsidR="00A35B00">
        <w:rPr>
          <w:rFonts w:ascii="Arial" w:hAnsi="Arial" w:cs="Arial"/>
          <w:b w:val="0"/>
          <w:sz w:val="24"/>
          <w:szCs w:val="24"/>
        </w:rPr>
        <w:t xml:space="preserve">12 de julho </w:t>
      </w:r>
      <w:r w:rsidR="00F67DE2" w:rsidRPr="000C08C5">
        <w:rPr>
          <w:rFonts w:ascii="Arial" w:hAnsi="Arial" w:cs="Arial"/>
          <w:b w:val="0"/>
          <w:sz w:val="24"/>
          <w:szCs w:val="24"/>
        </w:rPr>
        <w:t>de 201</w:t>
      </w:r>
      <w:r w:rsidR="00FD3276">
        <w:rPr>
          <w:rFonts w:ascii="Arial" w:hAnsi="Arial" w:cs="Arial"/>
          <w:b w:val="0"/>
          <w:sz w:val="24"/>
          <w:szCs w:val="24"/>
        </w:rPr>
        <w:t>8</w:t>
      </w:r>
      <w:r w:rsidRPr="00EE47B1">
        <w:rPr>
          <w:rFonts w:ascii="Arial" w:hAnsi="Arial" w:cs="Arial"/>
          <w:b w:val="0"/>
          <w:sz w:val="24"/>
          <w:szCs w:val="24"/>
        </w:rPr>
        <w:t xml:space="preserve">. O </w:t>
      </w:r>
      <w:r w:rsidRPr="00EE47B1">
        <w:rPr>
          <w:rFonts w:ascii="Arial" w:hAnsi="Arial" w:cs="Arial"/>
          <w:sz w:val="24"/>
          <w:szCs w:val="24"/>
        </w:rPr>
        <w:t xml:space="preserve">SECRETARIO MUNICIPAL DE ADMINISTRAÇÃO, </w:t>
      </w:r>
      <w:r w:rsidRPr="00EE47B1">
        <w:rPr>
          <w:rFonts w:ascii="Arial" w:hAnsi="Arial" w:cs="Arial"/>
          <w:b w:val="0"/>
          <w:sz w:val="24"/>
          <w:szCs w:val="24"/>
        </w:rPr>
        <w:t>no uso das atribuições que lhe são conferidas pelo inciso I do art. 82</w:t>
      </w:r>
      <w:r w:rsidR="008F3119">
        <w:rPr>
          <w:rFonts w:ascii="Arial" w:hAnsi="Arial" w:cs="Arial"/>
          <w:b w:val="0"/>
          <w:sz w:val="24"/>
          <w:szCs w:val="24"/>
        </w:rPr>
        <w:t xml:space="preserve"> </w:t>
      </w:r>
      <w:r w:rsidRPr="00EE47B1">
        <w:rPr>
          <w:rFonts w:ascii="Arial" w:hAnsi="Arial" w:cs="Arial"/>
          <w:b w:val="0"/>
          <w:sz w:val="24"/>
          <w:szCs w:val="24"/>
        </w:rPr>
        <w:t xml:space="preserve">da Lei Orgânica do Município combinado com o disposto no art. 1º do </w:t>
      </w:r>
      <w:r w:rsidRPr="00EE47B1">
        <w:rPr>
          <w:rFonts w:ascii="Arial" w:hAnsi="Arial" w:cs="Arial"/>
          <w:sz w:val="24"/>
          <w:szCs w:val="24"/>
          <w:u w:val="single"/>
        </w:rPr>
        <w:t>Decreto nº. 154 de 29 de novembro de 2013</w:t>
      </w:r>
      <w:r w:rsidRPr="00EE47B1">
        <w:rPr>
          <w:rFonts w:ascii="Arial" w:hAnsi="Arial" w:cs="Arial"/>
          <w:b w:val="0"/>
          <w:sz w:val="24"/>
          <w:szCs w:val="24"/>
        </w:rPr>
        <w:t xml:space="preserve"> torna público para conhecimento dos interessados que na data, hor</w:t>
      </w:r>
      <w:r w:rsidR="008F3119">
        <w:rPr>
          <w:rFonts w:ascii="Arial" w:hAnsi="Arial" w:cs="Arial"/>
          <w:b w:val="0"/>
          <w:sz w:val="24"/>
          <w:szCs w:val="24"/>
        </w:rPr>
        <w:t xml:space="preserve">ário e local acima indicados fará realizar licitação na modalidade de PREGÃO PRESENCIAL </w:t>
      </w:r>
      <w:r w:rsidR="00DC6BF2" w:rsidRPr="00DC6BF2">
        <w:rPr>
          <w:rFonts w:ascii="Arial" w:hAnsi="Arial" w:cs="Arial"/>
          <w:b w:val="0"/>
          <w:sz w:val="24"/>
          <w:szCs w:val="24"/>
          <w:highlight w:val="lightGray"/>
        </w:rPr>
        <w:t xml:space="preserve">pelo regime de execução de empreitada por preço </w:t>
      </w:r>
      <w:r w:rsidR="003A47E8">
        <w:rPr>
          <w:rFonts w:ascii="Arial" w:hAnsi="Arial" w:cs="Arial"/>
          <w:b w:val="0"/>
          <w:sz w:val="24"/>
          <w:szCs w:val="24"/>
          <w:highlight w:val="lightGray"/>
        </w:rPr>
        <w:t>unitário</w:t>
      </w:r>
      <w:r w:rsidR="00DC6BF2" w:rsidRPr="00DC6BF2">
        <w:rPr>
          <w:rFonts w:ascii="Arial" w:hAnsi="Arial" w:cs="Arial"/>
          <w:b w:val="0"/>
          <w:sz w:val="24"/>
          <w:szCs w:val="24"/>
          <w:highlight w:val="lightGray"/>
        </w:rPr>
        <w:t xml:space="preserve">, pelo critério de julgamento do tipo menor preço </w:t>
      </w:r>
      <w:r w:rsidR="00330527">
        <w:rPr>
          <w:rFonts w:ascii="Arial" w:hAnsi="Arial" w:cs="Arial"/>
          <w:b w:val="0"/>
          <w:sz w:val="24"/>
          <w:szCs w:val="24"/>
          <w:highlight w:val="lightGray"/>
        </w:rPr>
        <w:t>por item</w:t>
      </w:r>
      <w:r w:rsidRPr="00324EE1">
        <w:rPr>
          <w:rFonts w:ascii="Arial" w:hAnsi="Arial" w:cs="Arial"/>
          <w:b w:val="0"/>
          <w:sz w:val="24"/>
          <w:szCs w:val="24"/>
        </w:rPr>
        <w:t xml:space="preserve">, </w:t>
      </w:r>
      <w:r w:rsidR="00324EE1" w:rsidRPr="00324EE1">
        <w:rPr>
          <w:rFonts w:ascii="Arial" w:hAnsi="Arial" w:cs="Arial"/>
          <w:b w:val="0"/>
          <w:sz w:val="24"/>
          <w:szCs w:val="24"/>
        </w:rPr>
        <w:t>conforme termo de referência e especificações em anexo ao Edital.</w:t>
      </w:r>
      <w:r w:rsidRPr="00EE47B1">
        <w:rPr>
          <w:rFonts w:ascii="Arial" w:hAnsi="Arial" w:cs="Arial"/>
          <w:b w:val="0"/>
          <w:sz w:val="24"/>
          <w:szCs w:val="24"/>
        </w:rPr>
        <w:t xml:space="preserve"> </w:t>
      </w:r>
    </w:p>
    <w:p w:rsidR="00F73F53" w:rsidRPr="00413946" w:rsidRDefault="00F73F53" w:rsidP="002611AB">
      <w:pPr>
        <w:pStyle w:val="Default"/>
        <w:ind w:right="283"/>
        <w:jc w:val="both"/>
        <w:rPr>
          <w:rFonts w:eastAsia="Calibri"/>
          <w:sz w:val="12"/>
          <w:szCs w:val="12"/>
        </w:rPr>
      </w:pPr>
    </w:p>
    <w:p w:rsidR="00530DF4" w:rsidRPr="00EE47B1" w:rsidRDefault="00530DF4" w:rsidP="002611AB">
      <w:pPr>
        <w:pStyle w:val="Default"/>
        <w:ind w:right="283"/>
        <w:jc w:val="both"/>
        <w:rPr>
          <w:rFonts w:eastAsia="Calibri"/>
        </w:rPr>
      </w:pPr>
      <w:r w:rsidRPr="00577F49">
        <w:rPr>
          <w:rFonts w:eastAsia="Calibri"/>
          <w:b/>
        </w:rPr>
        <w:t>SECRETARIA INTERESSADA:</w:t>
      </w:r>
      <w:r w:rsidRPr="00577F49">
        <w:rPr>
          <w:rFonts w:eastAsia="Calibri"/>
        </w:rPr>
        <w:t xml:space="preserve"> Secretaria Municipal de </w:t>
      </w:r>
      <w:r w:rsidR="00D34EB0" w:rsidRPr="00577F49">
        <w:rPr>
          <w:rFonts w:eastAsia="Calibri"/>
        </w:rPr>
        <w:t>Serviços Públicos</w:t>
      </w:r>
      <w:r w:rsidR="00413946" w:rsidRPr="00577F49">
        <w:rPr>
          <w:rFonts w:eastAsia="Calibri"/>
        </w:rPr>
        <w:t>.</w:t>
      </w:r>
      <w:r w:rsidR="00EA7473">
        <w:rPr>
          <w:rFonts w:eastAsia="Calibri"/>
        </w:rPr>
        <w:t xml:space="preserve"> </w:t>
      </w:r>
    </w:p>
    <w:p w:rsidR="003B6991" w:rsidRPr="00EE47B1" w:rsidRDefault="003B6991" w:rsidP="002611AB">
      <w:pPr>
        <w:pStyle w:val="Primeirorecuodecorpodetexto"/>
        <w:shd w:val="clear" w:color="auto" w:fill="FFFFFF"/>
        <w:spacing w:before="120" w:after="120" w:line="280" w:lineRule="exact"/>
        <w:ind w:right="283" w:firstLine="0"/>
        <w:rPr>
          <w:rFonts w:ascii="Arial" w:hAnsi="Arial" w:cs="Arial"/>
          <w:sz w:val="24"/>
          <w:szCs w:val="24"/>
        </w:rPr>
      </w:pPr>
      <w:r w:rsidRPr="00EE47B1">
        <w:rPr>
          <w:rFonts w:ascii="Arial" w:hAnsi="Arial" w:cs="Arial"/>
          <w:sz w:val="24"/>
          <w:szCs w:val="24"/>
        </w:rPr>
        <w:t>O procedimento licitatório que dele resultar, será regido pela Lei Federal n.º. 10.520, de 17 de julho de 2002</w:t>
      </w:r>
      <w:r w:rsidRPr="00ED73A6">
        <w:rPr>
          <w:rFonts w:ascii="Arial" w:hAnsi="Arial" w:cs="Arial"/>
          <w:color w:val="FFFFFF" w:themeColor="background1"/>
          <w:sz w:val="24"/>
          <w:szCs w:val="24"/>
        </w:rPr>
        <w:t xml:space="preserve">, </w:t>
      </w:r>
      <w:r w:rsidRPr="00ED73A6">
        <w:rPr>
          <w:rStyle w:val="Refdenotaderodap"/>
          <w:rFonts w:ascii="Arial" w:hAnsi="Arial" w:cs="Arial"/>
          <w:color w:val="FFFFFF" w:themeColor="background1"/>
          <w:sz w:val="24"/>
          <w:szCs w:val="24"/>
        </w:rPr>
        <w:footnoteReference w:id="1"/>
      </w:r>
      <w:r w:rsidRPr="00EE47B1">
        <w:rPr>
          <w:rFonts w:ascii="Arial" w:hAnsi="Arial" w:cs="Arial"/>
          <w:color w:val="000000"/>
          <w:sz w:val="24"/>
          <w:szCs w:val="24"/>
          <w:shd w:val="clear" w:color="auto" w:fill="FFFF00"/>
        </w:rPr>
        <w:t>obedecerá integralmente o Decreto 100, de 18 de agosto de 2006, que regulamenta a modalidade Pregão no Município de São Pedro da Aldeia – RJ</w:t>
      </w:r>
      <w:r w:rsidRPr="00EE47B1">
        <w:rPr>
          <w:rFonts w:ascii="Arial" w:hAnsi="Arial" w:cs="Arial"/>
          <w:sz w:val="24"/>
          <w:szCs w:val="24"/>
          <w:shd w:val="clear" w:color="auto" w:fill="FFFF00"/>
        </w:rPr>
        <w:t>,</w:t>
      </w:r>
      <w:r w:rsidRPr="00EE47B1">
        <w:rPr>
          <w:rFonts w:ascii="Arial" w:hAnsi="Arial" w:cs="Arial"/>
          <w:sz w:val="24"/>
          <w:szCs w:val="24"/>
        </w:rPr>
        <w:t xml:space="preserve"> e subsidiariamente a Lei Federal n.º 8.666, de 21 de junho de 1993</w:t>
      </w:r>
      <w:r w:rsidR="002C032F">
        <w:rPr>
          <w:rFonts w:ascii="Arial" w:hAnsi="Arial" w:cs="Arial"/>
          <w:sz w:val="24"/>
          <w:szCs w:val="24"/>
        </w:rPr>
        <w:t>.</w:t>
      </w:r>
    </w:p>
    <w:p w:rsidR="00F73F53" w:rsidRDefault="00F73F53" w:rsidP="002611AB">
      <w:pPr>
        <w:pStyle w:val="Primeirorecuodecorpodetexto"/>
        <w:shd w:val="clear" w:color="auto" w:fill="FFFFFF"/>
        <w:spacing w:before="120" w:after="120" w:line="280" w:lineRule="exact"/>
        <w:ind w:right="283" w:firstLine="0"/>
        <w:rPr>
          <w:rFonts w:ascii="Arial" w:hAnsi="Arial" w:cs="Arial"/>
          <w:sz w:val="24"/>
          <w:szCs w:val="24"/>
        </w:rPr>
      </w:pPr>
      <w:r w:rsidRPr="00EE47B1">
        <w:rPr>
          <w:rFonts w:ascii="Arial" w:hAnsi="Arial" w:cs="Arial"/>
          <w:sz w:val="24"/>
          <w:szCs w:val="24"/>
        </w:rPr>
        <w:t>As propostas deverão obedecer às especificações deste instrumento convocatório e anexos, que dele fazem parte integrante, nas seguintes condições:</w:t>
      </w:r>
    </w:p>
    <w:p w:rsidR="00A35B00" w:rsidRDefault="00A35B00" w:rsidP="002611AB">
      <w:pPr>
        <w:pStyle w:val="TextosemFormatao1"/>
        <w:spacing w:before="120" w:after="120" w:line="280" w:lineRule="exact"/>
        <w:ind w:right="283"/>
        <w:jc w:val="both"/>
        <w:rPr>
          <w:rFonts w:ascii="Arial" w:hAnsi="Arial" w:cs="Arial"/>
          <w:b/>
          <w:sz w:val="24"/>
          <w:szCs w:val="24"/>
        </w:rPr>
      </w:pPr>
    </w:p>
    <w:p w:rsidR="00F73F53" w:rsidRPr="0091681C" w:rsidRDefault="00F73F53" w:rsidP="002611AB">
      <w:pPr>
        <w:pStyle w:val="TextosemFormatao1"/>
        <w:spacing w:before="120" w:after="120" w:line="280" w:lineRule="exact"/>
        <w:ind w:right="283"/>
        <w:jc w:val="both"/>
        <w:rPr>
          <w:rFonts w:ascii="Arial" w:hAnsi="Arial" w:cs="Arial"/>
          <w:sz w:val="24"/>
          <w:szCs w:val="24"/>
        </w:rPr>
      </w:pPr>
      <w:r w:rsidRPr="0091681C">
        <w:rPr>
          <w:rFonts w:ascii="Arial" w:hAnsi="Arial" w:cs="Arial"/>
          <w:b/>
          <w:sz w:val="24"/>
          <w:szCs w:val="24"/>
        </w:rPr>
        <w:t>RETIRADA DO EDITAL</w:t>
      </w:r>
      <w:r w:rsidRPr="0091681C">
        <w:rPr>
          <w:rFonts w:ascii="Arial" w:hAnsi="Arial" w:cs="Arial"/>
          <w:sz w:val="24"/>
          <w:szCs w:val="24"/>
        </w:rPr>
        <w:t xml:space="preserve">: este Edital poderá ser retirado de </w:t>
      </w:r>
      <w:r w:rsidR="007A179A">
        <w:rPr>
          <w:rFonts w:ascii="Arial" w:hAnsi="Arial" w:cs="Arial"/>
          <w:sz w:val="24"/>
          <w:szCs w:val="24"/>
        </w:rPr>
        <w:t>16/07</w:t>
      </w:r>
      <w:r w:rsidR="008B3D5E" w:rsidRPr="0091681C">
        <w:rPr>
          <w:rFonts w:ascii="Arial" w:hAnsi="Arial" w:cs="Arial"/>
          <w:sz w:val="24"/>
          <w:szCs w:val="24"/>
        </w:rPr>
        <w:t>/201</w:t>
      </w:r>
      <w:r w:rsidR="002C032F">
        <w:rPr>
          <w:rFonts w:ascii="Arial" w:hAnsi="Arial" w:cs="Arial"/>
          <w:sz w:val="24"/>
          <w:szCs w:val="24"/>
        </w:rPr>
        <w:t>8</w:t>
      </w:r>
      <w:r w:rsidRPr="0091681C">
        <w:rPr>
          <w:rFonts w:ascii="Arial" w:hAnsi="Arial" w:cs="Arial"/>
          <w:sz w:val="24"/>
          <w:szCs w:val="24"/>
        </w:rPr>
        <w:t xml:space="preserve"> a </w:t>
      </w:r>
      <w:r w:rsidR="007A179A">
        <w:rPr>
          <w:rFonts w:ascii="Arial" w:hAnsi="Arial" w:cs="Arial"/>
          <w:sz w:val="24"/>
          <w:szCs w:val="24"/>
        </w:rPr>
        <w:t>08/08</w:t>
      </w:r>
      <w:r w:rsidRPr="0091681C">
        <w:rPr>
          <w:rFonts w:ascii="Arial" w:hAnsi="Arial" w:cs="Arial"/>
          <w:sz w:val="24"/>
          <w:szCs w:val="24"/>
        </w:rPr>
        <w:t>/201</w:t>
      </w:r>
      <w:r w:rsidR="002C032F">
        <w:rPr>
          <w:rFonts w:ascii="Arial" w:hAnsi="Arial" w:cs="Arial"/>
          <w:sz w:val="24"/>
          <w:szCs w:val="24"/>
        </w:rPr>
        <w:t>8</w:t>
      </w:r>
      <w:r w:rsidRPr="0091681C">
        <w:rPr>
          <w:rFonts w:ascii="Arial" w:hAnsi="Arial" w:cs="Arial"/>
          <w:sz w:val="24"/>
          <w:szCs w:val="24"/>
        </w:rPr>
        <w:t>, na Sala da Comissão Pe</w:t>
      </w:r>
      <w:r w:rsidR="002C16E2" w:rsidRPr="0091681C">
        <w:rPr>
          <w:rFonts w:ascii="Arial" w:hAnsi="Arial" w:cs="Arial"/>
          <w:sz w:val="24"/>
          <w:szCs w:val="24"/>
        </w:rPr>
        <w:t xml:space="preserve">rmanente de Licitações, das </w:t>
      </w:r>
      <w:r w:rsidR="00A67D57" w:rsidRPr="0091681C">
        <w:rPr>
          <w:rFonts w:ascii="Arial" w:hAnsi="Arial" w:cs="Arial"/>
          <w:sz w:val="24"/>
          <w:szCs w:val="24"/>
        </w:rPr>
        <w:t>09</w:t>
      </w:r>
      <w:r w:rsidR="002C16E2" w:rsidRPr="0091681C">
        <w:rPr>
          <w:rFonts w:ascii="Arial" w:hAnsi="Arial" w:cs="Arial"/>
          <w:sz w:val="24"/>
          <w:szCs w:val="24"/>
        </w:rPr>
        <w:t>:</w:t>
      </w:r>
      <w:r w:rsidR="00A67D57" w:rsidRPr="0091681C">
        <w:rPr>
          <w:rFonts w:ascii="Arial" w:hAnsi="Arial" w:cs="Arial"/>
          <w:sz w:val="24"/>
          <w:szCs w:val="24"/>
        </w:rPr>
        <w:t>00</w:t>
      </w:r>
      <w:r w:rsidR="00D47916" w:rsidRPr="0091681C">
        <w:rPr>
          <w:rFonts w:ascii="Arial" w:hAnsi="Arial" w:cs="Arial"/>
          <w:sz w:val="24"/>
          <w:szCs w:val="24"/>
        </w:rPr>
        <w:t>h</w:t>
      </w:r>
      <w:r w:rsidR="002C16E2" w:rsidRPr="0091681C">
        <w:rPr>
          <w:rFonts w:ascii="Arial" w:hAnsi="Arial" w:cs="Arial"/>
          <w:sz w:val="24"/>
          <w:szCs w:val="24"/>
        </w:rPr>
        <w:t xml:space="preserve"> às </w:t>
      </w:r>
      <w:r w:rsidR="00A67D57" w:rsidRPr="0091681C">
        <w:rPr>
          <w:rFonts w:ascii="Arial" w:hAnsi="Arial" w:cs="Arial"/>
          <w:sz w:val="24"/>
          <w:szCs w:val="24"/>
        </w:rPr>
        <w:t>1</w:t>
      </w:r>
      <w:r w:rsidR="00D47916" w:rsidRPr="0091681C">
        <w:rPr>
          <w:rFonts w:ascii="Arial" w:hAnsi="Arial" w:cs="Arial"/>
          <w:sz w:val="24"/>
          <w:szCs w:val="24"/>
        </w:rPr>
        <w:t>7</w:t>
      </w:r>
      <w:r w:rsidR="002C16E2" w:rsidRPr="0091681C">
        <w:rPr>
          <w:rFonts w:ascii="Arial" w:hAnsi="Arial" w:cs="Arial"/>
          <w:sz w:val="24"/>
          <w:szCs w:val="24"/>
        </w:rPr>
        <w:t>:</w:t>
      </w:r>
      <w:r w:rsidR="00A67D57" w:rsidRPr="0091681C">
        <w:rPr>
          <w:rFonts w:ascii="Arial" w:hAnsi="Arial" w:cs="Arial"/>
          <w:sz w:val="24"/>
          <w:szCs w:val="24"/>
        </w:rPr>
        <w:t>00</w:t>
      </w:r>
      <w:r w:rsidRPr="0091681C">
        <w:rPr>
          <w:rFonts w:ascii="Arial" w:hAnsi="Arial" w:cs="Arial"/>
          <w:sz w:val="24"/>
          <w:szCs w:val="24"/>
        </w:rPr>
        <w:t>h</w:t>
      </w:r>
      <w:r w:rsidR="003F75A5">
        <w:rPr>
          <w:rFonts w:ascii="Arial" w:hAnsi="Arial" w:cs="Arial"/>
          <w:sz w:val="24"/>
          <w:szCs w:val="24"/>
        </w:rPr>
        <w:t xml:space="preserve">, no endereço: </w:t>
      </w:r>
      <w:r w:rsidR="003F75A5" w:rsidRPr="008A59BB">
        <w:rPr>
          <w:rFonts w:ascii="Arial" w:hAnsi="Arial" w:cs="Arial"/>
          <w:sz w:val="24"/>
          <w:szCs w:val="24"/>
        </w:rPr>
        <w:t xml:space="preserve">Rua Marques da Cruz, </w:t>
      </w:r>
      <w:r w:rsidR="003F75A5">
        <w:rPr>
          <w:rFonts w:ascii="Arial" w:hAnsi="Arial" w:cs="Arial"/>
          <w:sz w:val="24"/>
          <w:szCs w:val="24"/>
        </w:rPr>
        <w:t xml:space="preserve">nº </w:t>
      </w:r>
      <w:r w:rsidR="003F75A5" w:rsidRPr="008A59BB">
        <w:rPr>
          <w:rFonts w:ascii="Arial" w:hAnsi="Arial" w:cs="Arial"/>
          <w:sz w:val="24"/>
          <w:szCs w:val="24"/>
        </w:rPr>
        <w:t xml:space="preserve">61 – Centro – São Pedro da Aldeia </w:t>
      </w:r>
      <w:r w:rsidR="003F75A5">
        <w:rPr>
          <w:rFonts w:ascii="Arial" w:hAnsi="Arial" w:cs="Arial"/>
          <w:sz w:val="24"/>
          <w:szCs w:val="24"/>
        </w:rPr>
        <w:t>–</w:t>
      </w:r>
      <w:r w:rsidR="003F75A5" w:rsidRPr="008A59BB">
        <w:rPr>
          <w:rFonts w:ascii="Arial" w:hAnsi="Arial" w:cs="Arial"/>
          <w:sz w:val="24"/>
          <w:szCs w:val="24"/>
        </w:rPr>
        <w:t xml:space="preserve"> RJ</w:t>
      </w:r>
      <w:r w:rsidR="003F75A5">
        <w:rPr>
          <w:rFonts w:ascii="Arial" w:hAnsi="Arial" w:cs="Arial"/>
          <w:sz w:val="24"/>
          <w:szCs w:val="24"/>
        </w:rPr>
        <w:t>.</w:t>
      </w:r>
    </w:p>
    <w:p w:rsidR="00F73F53" w:rsidRPr="0091681C" w:rsidRDefault="00F73F53" w:rsidP="002611AB">
      <w:pPr>
        <w:pStyle w:val="TextosemFormatao1"/>
        <w:spacing w:before="120" w:after="120" w:line="280" w:lineRule="exact"/>
        <w:ind w:right="283"/>
        <w:jc w:val="both"/>
        <w:rPr>
          <w:rFonts w:ascii="Arial" w:hAnsi="Arial" w:cs="Arial"/>
          <w:sz w:val="24"/>
          <w:szCs w:val="24"/>
        </w:rPr>
      </w:pPr>
      <w:r w:rsidRPr="00B5217D">
        <w:rPr>
          <w:rFonts w:ascii="Arial" w:hAnsi="Arial" w:cs="Arial"/>
          <w:b/>
          <w:sz w:val="24"/>
          <w:szCs w:val="24"/>
        </w:rPr>
        <w:t>SESSÃO PÚBLICA</w:t>
      </w:r>
      <w:r w:rsidRPr="00B5217D">
        <w:rPr>
          <w:rFonts w:ascii="Arial" w:hAnsi="Arial" w:cs="Arial"/>
          <w:sz w:val="24"/>
          <w:szCs w:val="24"/>
        </w:rPr>
        <w:t xml:space="preserve">: a sessão pública, para o </w:t>
      </w:r>
      <w:r w:rsidR="00A55804" w:rsidRPr="00B5217D">
        <w:rPr>
          <w:rFonts w:ascii="Arial" w:hAnsi="Arial" w:cs="Arial"/>
          <w:sz w:val="24"/>
          <w:szCs w:val="24"/>
        </w:rPr>
        <w:t xml:space="preserve">credenciamento, </w:t>
      </w:r>
      <w:r w:rsidRPr="00B5217D">
        <w:rPr>
          <w:rFonts w:ascii="Arial" w:hAnsi="Arial" w:cs="Arial"/>
          <w:sz w:val="24"/>
          <w:szCs w:val="24"/>
        </w:rPr>
        <w:t xml:space="preserve">recebimento dos </w:t>
      </w:r>
      <w:r w:rsidRPr="0091681C">
        <w:rPr>
          <w:rFonts w:ascii="Arial" w:hAnsi="Arial" w:cs="Arial"/>
          <w:sz w:val="24"/>
          <w:szCs w:val="24"/>
        </w:rPr>
        <w:t>envelopes contendo as PROPOSTAS DE PREÇO e DOCUM</w:t>
      </w:r>
      <w:r w:rsidR="002C16E2" w:rsidRPr="0091681C">
        <w:rPr>
          <w:rFonts w:ascii="Arial" w:hAnsi="Arial" w:cs="Arial"/>
          <w:sz w:val="24"/>
          <w:szCs w:val="24"/>
        </w:rPr>
        <w:t xml:space="preserve">ENTOS DE HABILITAÇÃO será às </w:t>
      </w:r>
      <w:r w:rsidR="007A179A">
        <w:rPr>
          <w:rFonts w:ascii="Arial" w:hAnsi="Arial" w:cs="Arial"/>
          <w:sz w:val="24"/>
          <w:szCs w:val="24"/>
        </w:rPr>
        <w:t>09:30</w:t>
      </w:r>
      <w:r w:rsidR="002C16E2" w:rsidRPr="0091681C">
        <w:rPr>
          <w:rFonts w:ascii="Arial" w:hAnsi="Arial" w:cs="Arial"/>
          <w:sz w:val="24"/>
          <w:szCs w:val="24"/>
        </w:rPr>
        <w:t xml:space="preserve">, do dia </w:t>
      </w:r>
      <w:r w:rsidR="007A179A">
        <w:rPr>
          <w:rFonts w:ascii="Arial" w:hAnsi="Arial" w:cs="Arial"/>
          <w:sz w:val="24"/>
          <w:szCs w:val="24"/>
        </w:rPr>
        <w:t>09/08</w:t>
      </w:r>
      <w:r w:rsidR="008B3D5E" w:rsidRPr="0091681C">
        <w:rPr>
          <w:rFonts w:ascii="Arial" w:hAnsi="Arial" w:cs="Arial"/>
          <w:sz w:val="24"/>
          <w:szCs w:val="24"/>
        </w:rPr>
        <w:t>/</w:t>
      </w:r>
      <w:r w:rsidR="00C85AE8" w:rsidRPr="0091681C">
        <w:rPr>
          <w:rFonts w:ascii="Arial" w:hAnsi="Arial" w:cs="Arial"/>
          <w:sz w:val="24"/>
          <w:szCs w:val="24"/>
        </w:rPr>
        <w:t>20</w:t>
      </w:r>
      <w:r w:rsidR="008B3D5E" w:rsidRPr="0091681C">
        <w:rPr>
          <w:rFonts w:ascii="Arial" w:hAnsi="Arial" w:cs="Arial"/>
          <w:sz w:val="24"/>
          <w:szCs w:val="24"/>
        </w:rPr>
        <w:t>1</w:t>
      </w:r>
      <w:r w:rsidR="0023583F">
        <w:rPr>
          <w:rFonts w:ascii="Arial" w:hAnsi="Arial" w:cs="Arial"/>
          <w:sz w:val="24"/>
          <w:szCs w:val="24"/>
        </w:rPr>
        <w:t>8</w:t>
      </w:r>
      <w:r w:rsidR="004B7773">
        <w:rPr>
          <w:rFonts w:ascii="Arial" w:hAnsi="Arial" w:cs="Arial"/>
          <w:sz w:val="24"/>
          <w:szCs w:val="24"/>
        </w:rPr>
        <w:t xml:space="preserve">. Local: </w:t>
      </w:r>
      <w:r w:rsidR="004B7773" w:rsidRPr="008A59BB">
        <w:rPr>
          <w:rFonts w:ascii="Arial" w:hAnsi="Arial" w:cs="Arial"/>
          <w:sz w:val="24"/>
          <w:szCs w:val="24"/>
        </w:rPr>
        <w:t xml:space="preserve">Rua Marques da Cruz, </w:t>
      </w:r>
      <w:r w:rsidR="004B7773">
        <w:rPr>
          <w:rFonts w:ascii="Arial" w:hAnsi="Arial" w:cs="Arial"/>
          <w:sz w:val="24"/>
          <w:szCs w:val="24"/>
        </w:rPr>
        <w:t xml:space="preserve">nº </w:t>
      </w:r>
      <w:r w:rsidR="004B7773" w:rsidRPr="008A59BB">
        <w:rPr>
          <w:rFonts w:ascii="Arial" w:hAnsi="Arial" w:cs="Arial"/>
          <w:sz w:val="24"/>
          <w:szCs w:val="24"/>
        </w:rPr>
        <w:t xml:space="preserve">61 – Centro – São Pedro da Aldeia </w:t>
      </w:r>
      <w:r w:rsidR="004B7773">
        <w:rPr>
          <w:rFonts w:ascii="Arial" w:hAnsi="Arial" w:cs="Arial"/>
          <w:sz w:val="24"/>
          <w:szCs w:val="24"/>
        </w:rPr>
        <w:t>–</w:t>
      </w:r>
      <w:r w:rsidR="004B7773" w:rsidRPr="008A59BB">
        <w:rPr>
          <w:rFonts w:ascii="Arial" w:hAnsi="Arial" w:cs="Arial"/>
          <w:sz w:val="24"/>
          <w:szCs w:val="24"/>
        </w:rPr>
        <w:t xml:space="preserve"> RJ</w:t>
      </w:r>
      <w:r w:rsidR="004B7773">
        <w:rPr>
          <w:rFonts w:ascii="Arial" w:hAnsi="Arial" w:cs="Arial"/>
          <w:sz w:val="24"/>
          <w:szCs w:val="24"/>
        </w:rPr>
        <w:t>.</w:t>
      </w:r>
    </w:p>
    <w:p w:rsidR="00A35B00" w:rsidRDefault="00A35B00" w:rsidP="004633B5">
      <w:pPr>
        <w:ind w:right="283"/>
        <w:rPr>
          <w:rStyle w:val="Forte"/>
          <w:rFonts w:ascii="Arial" w:hAnsi="Arial" w:cs="Arial"/>
          <w:sz w:val="24"/>
          <w:szCs w:val="24"/>
        </w:rPr>
      </w:pPr>
    </w:p>
    <w:p w:rsidR="00F73F53" w:rsidRPr="0091681C" w:rsidRDefault="004633B5" w:rsidP="004633B5">
      <w:pPr>
        <w:ind w:right="283"/>
        <w:rPr>
          <w:rStyle w:val="Forte"/>
          <w:rFonts w:ascii="Arial" w:hAnsi="Arial" w:cs="Arial"/>
          <w:sz w:val="24"/>
          <w:szCs w:val="24"/>
        </w:rPr>
      </w:pPr>
      <w:r w:rsidRPr="0091681C">
        <w:rPr>
          <w:rStyle w:val="Forte"/>
          <w:rFonts w:ascii="Arial" w:hAnsi="Arial" w:cs="Arial"/>
          <w:sz w:val="24"/>
          <w:szCs w:val="24"/>
        </w:rPr>
        <w:t xml:space="preserve">I - </w:t>
      </w:r>
      <w:r w:rsidR="00F73F53" w:rsidRPr="0091681C">
        <w:rPr>
          <w:rStyle w:val="Forte"/>
          <w:rFonts w:ascii="Arial" w:hAnsi="Arial" w:cs="Arial"/>
          <w:sz w:val="24"/>
          <w:szCs w:val="24"/>
        </w:rPr>
        <w:t>DO OBJETO</w:t>
      </w:r>
    </w:p>
    <w:p w:rsidR="00F73F53" w:rsidRPr="0091681C" w:rsidRDefault="00F73F53" w:rsidP="002611AB">
      <w:pPr>
        <w:ind w:right="283"/>
        <w:rPr>
          <w:rFonts w:ascii="Arial" w:hAnsi="Arial" w:cs="Arial"/>
          <w:sz w:val="12"/>
          <w:szCs w:val="12"/>
        </w:rPr>
      </w:pPr>
    </w:p>
    <w:p w:rsidR="000E15A2" w:rsidRPr="0091681C" w:rsidRDefault="0017550D" w:rsidP="000E15A2">
      <w:pPr>
        <w:pStyle w:val="TxBrp3"/>
        <w:numPr>
          <w:ilvl w:val="1"/>
          <w:numId w:val="13"/>
        </w:numPr>
        <w:tabs>
          <w:tab w:val="clear" w:pos="2619"/>
          <w:tab w:val="left" w:pos="0"/>
        </w:tabs>
        <w:spacing w:line="240" w:lineRule="auto"/>
        <w:ind w:right="283"/>
        <w:jc w:val="both"/>
        <w:rPr>
          <w:rFonts w:ascii="Arial" w:hAnsi="Arial" w:cs="Arial"/>
          <w:lang w:val="pt-BR"/>
        </w:rPr>
      </w:pPr>
      <w:r w:rsidRPr="0091681C">
        <w:rPr>
          <w:rFonts w:ascii="Arial" w:hAnsi="Arial" w:cs="Arial"/>
          <w:lang w:val="pt-BR"/>
        </w:rPr>
        <w:t xml:space="preserve">- </w:t>
      </w:r>
      <w:r w:rsidR="00EE47B1" w:rsidRPr="0091681C">
        <w:rPr>
          <w:rFonts w:ascii="Arial" w:hAnsi="Arial" w:cs="Arial"/>
          <w:lang w:val="pt-BR"/>
        </w:rPr>
        <w:t>A pre</w:t>
      </w:r>
      <w:r w:rsidR="003F6285" w:rsidRPr="0091681C">
        <w:rPr>
          <w:rFonts w:ascii="Arial" w:hAnsi="Arial" w:cs="Arial"/>
          <w:lang w:val="pt-BR"/>
        </w:rPr>
        <w:t>sente licitação tem por objeto a</w:t>
      </w:r>
      <w:r w:rsidR="004667EB" w:rsidRPr="0091681C">
        <w:rPr>
          <w:rFonts w:ascii="Arial" w:hAnsi="Arial" w:cs="Arial"/>
          <w:lang w:val="pt-BR"/>
        </w:rPr>
        <w:t>:</w:t>
      </w:r>
      <w:r w:rsidR="008D51CA" w:rsidRPr="0091681C">
        <w:rPr>
          <w:rFonts w:ascii="Arial" w:hAnsi="Arial" w:cs="Arial"/>
          <w:lang w:val="pt-BR"/>
        </w:rPr>
        <w:t xml:space="preserve"> </w:t>
      </w:r>
    </w:p>
    <w:p w:rsidR="006367A5" w:rsidRPr="003F75A5" w:rsidRDefault="006367A5" w:rsidP="006367A5">
      <w:pPr>
        <w:pStyle w:val="TxBrp3"/>
        <w:tabs>
          <w:tab w:val="clear" w:pos="2619"/>
          <w:tab w:val="left" w:pos="0"/>
        </w:tabs>
        <w:spacing w:line="240" w:lineRule="auto"/>
        <w:ind w:left="405" w:right="283" w:firstLine="0"/>
        <w:jc w:val="both"/>
        <w:rPr>
          <w:rFonts w:ascii="Arial" w:hAnsi="Arial" w:cs="Arial"/>
          <w:sz w:val="12"/>
          <w:szCs w:val="12"/>
          <w:lang w:val="pt-BR"/>
        </w:rPr>
      </w:pPr>
    </w:p>
    <w:p w:rsidR="00D43EAA" w:rsidRPr="007A179A" w:rsidRDefault="000E15A2" w:rsidP="00D43EAA">
      <w:pPr>
        <w:pStyle w:val="TxBrp3"/>
        <w:numPr>
          <w:ilvl w:val="2"/>
          <w:numId w:val="13"/>
        </w:numPr>
        <w:tabs>
          <w:tab w:val="clear" w:pos="2619"/>
          <w:tab w:val="left" w:pos="0"/>
        </w:tabs>
        <w:spacing w:line="240" w:lineRule="auto"/>
        <w:ind w:right="283"/>
        <w:jc w:val="both"/>
        <w:rPr>
          <w:rFonts w:ascii="Arial" w:hAnsi="Arial" w:cs="Arial"/>
          <w:lang w:val="pt-BR"/>
        </w:rPr>
      </w:pPr>
      <w:r w:rsidRPr="007A179A">
        <w:rPr>
          <w:rFonts w:ascii="Arial" w:hAnsi="Arial" w:cs="Arial"/>
          <w:lang w:val="pt-BR"/>
        </w:rPr>
        <w:t>-</w:t>
      </w:r>
      <w:r w:rsidR="009F2860" w:rsidRPr="007A179A">
        <w:rPr>
          <w:rFonts w:ascii="Arial" w:hAnsi="Arial" w:cs="Arial"/>
          <w:lang w:val="pt-BR"/>
        </w:rPr>
        <w:t xml:space="preserve"> </w:t>
      </w:r>
      <w:r w:rsidR="006F73F2" w:rsidRPr="007A179A">
        <w:rPr>
          <w:rFonts w:ascii="Arial" w:hAnsi="Arial" w:cs="Arial"/>
          <w:lang w:val="pt-BR"/>
        </w:rPr>
        <w:t xml:space="preserve">Contratação de </w:t>
      </w:r>
      <w:r w:rsidR="00475899" w:rsidRPr="007A179A">
        <w:rPr>
          <w:rFonts w:ascii="Arial" w:hAnsi="Arial" w:cs="Arial"/>
          <w:lang w:val="pt-BR"/>
        </w:rPr>
        <w:t xml:space="preserve">Empresa para </w:t>
      </w:r>
      <w:r w:rsidR="0071171A" w:rsidRPr="007A179A">
        <w:rPr>
          <w:rFonts w:ascii="Arial" w:hAnsi="Arial" w:cs="Arial"/>
          <w:lang w:val="pt-BR"/>
        </w:rPr>
        <w:t xml:space="preserve">manutenção e conservação de </w:t>
      </w:r>
      <w:r w:rsidR="00475899" w:rsidRPr="007A179A">
        <w:rPr>
          <w:rFonts w:ascii="Arial" w:hAnsi="Arial" w:cs="Arial"/>
          <w:lang w:val="pt-BR"/>
        </w:rPr>
        <w:t xml:space="preserve">vias públicas </w:t>
      </w:r>
      <w:r w:rsidR="0034144B" w:rsidRPr="007A179A">
        <w:rPr>
          <w:rFonts w:ascii="Arial" w:hAnsi="Arial" w:cs="Arial"/>
          <w:lang w:val="pt-BR"/>
        </w:rPr>
        <w:t xml:space="preserve">do </w:t>
      </w:r>
      <w:r w:rsidR="005403D7" w:rsidRPr="007A179A">
        <w:rPr>
          <w:rFonts w:ascii="Arial" w:hAnsi="Arial" w:cs="Arial"/>
          <w:lang w:val="pt-BR"/>
        </w:rPr>
        <w:t>M</w:t>
      </w:r>
      <w:r w:rsidR="0034144B" w:rsidRPr="007A179A">
        <w:rPr>
          <w:rFonts w:ascii="Arial" w:hAnsi="Arial" w:cs="Arial"/>
          <w:lang w:val="pt-BR"/>
        </w:rPr>
        <w:t xml:space="preserve">unicípio de São Pedro da Aldeia, </w:t>
      </w:r>
      <w:r w:rsidR="00475899" w:rsidRPr="007A179A">
        <w:rPr>
          <w:rFonts w:ascii="Arial" w:hAnsi="Arial" w:cs="Arial"/>
          <w:lang w:val="pt-BR"/>
        </w:rPr>
        <w:t>com equipamento</w:t>
      </w:r>
      <w:r w:rsidR="00A5755B" w:rsidRPr="007A179A">
        <w:rPr>
          <w:rFonts w:ascii="Arial" w:hAnsi="Arial" w:cs="Arial"/>
          <w:lang w:val="pt-BR"/>
        </w:rPr>
        <w:t xml:space="preserve"> e pessoal, conforme termo de referência e especificações em anexo ao </w:t>
      </w:r>
      <w:r w:rsidR="00716D1E" w:rsidRPr="007A179A">
        <w:rPr>
          <w:rFonts w:ascii="Arial" w:hAnsi="Arial" w:cs="Arial"/>
          <w:lang w:val="pt-BR"/>
        </w:rPr>
        <w:t>e</w:t>
      </w:r>
      <w:r w:rsidR="00A5755B" w:rsidRPr="007A179A">
        <w:rPr>
          <w:rFonts w:ascii="Arial" w:hAnsi="Arial" w:cs="Arial"/>
          <w:lang w:val="pt-BR"/>
        </w:rPr>
        <w:t>dital.</w:t>
      </w:r>
    </w:p>
    <w:p w:rsidR="00A5755B" w:rsidRPr="00B124AC" w:rsidRDefault="00A5755B" w:rsidP="00A5755B">
      <w:pPr>
        <w:pStyle w:val="TxBrp3"/>
        <w:tabs>
          <w:tab w:val="clear" w:pos="2619"/>
          <w:tab w:val="left" w:pos="0"/>
        </w:tabs>
        <w:spacing w:line="240" w:lineRule="auto"/>
        <w:ind w:left="720" w:right="283" w:firstLine="0"/>
        <w:jc w:val="both"/>
        <w:rPr>
          <w:rFonts w:ascii="Arial" w:hAnsi="Arial" w:cs="Arial"/>
          <w:lang w:val="pt-BR"/>
        </w:rPr>
      </w:pPr>
    </w:p>
    <w:p w:rsidR="00A5755B" w:rsidRPr="00A5755B" w:rsidRDefault="00A5755B" w:rsidP="00A5755B">
      <w:pPr>
        <w:pStyle w:val="TxBrp3"/>
        <w:tabs>
          <w:tab w:val="clear" w:pos="2619"/>
          <w:tab w:val="left" w:pos="0"/>
        </w:tabs>
        <w:spacing w:line="240" w:lineRule="auto"/>
        <w:ind w:left="1080" w:right="283" w:firstLine="0"/>
        <w:jc w:val="both"/>
        <w:rPr>
          <w:rFonts w:ascii="Arial" w:hAnsi="Arial" w:cs="Arial"/>
          <w:lang w:val="pt-BR"/>
        </w:rPr>
      </w:pPr>
    </w:p>
    <w:p w:rsidR="0087703C" w:rsidRPr="00DC6BD8" w:rsidRDefault="0087703C" w:rsidP="002611AB">
      <w:pPr>
        <w:pStyle w:val="TxBrp3"/>
        <w:tabs>
          <w:tab w:val="clear" w:pos="2619"/>
          <w:tab w:val="left" w:pos="0"/>
        </w:tabs>
        <w:spacing w:line="240" w:lineRule="auto"/>
        <w:ind w:left="0" w:right="283" w:firstLine="0"/>
        <w:jc w:val="both"/>
        <w:rPr>
          <w:rFonts w:ascii="Arial" w:hAnsi="Arial" w:cs="Arial"/>
          <w:sz w:val="12"/>
          <w:szCs w:val="12"/>
          <w:lang w:val="pt-BR"/>
        </w:rPr>
      </w:pPr>
    </w:p>
    <w:p w:rsidR="00A35B00" w:rsidRDefault="00A35B00" w:rsidP="002611AB">
      <w:pPr>
        <w:pStyle w:val="NormalWeb"/>
        <w:spacing w:before="120" w:beforeAutospacing="0" w:after="120" w:afterAutospacing="0" w:line="280" w:lineRule="exact"/>
        <w:ind w:right="283"/>
        <w:jc w:val="both"/>
        <w:rPr>
          <w:rFonts w:ascii="Arial" w:hAnsi="Arial" w:cs="Arial"/>
          <w:b/>
        </w:rPr>
      </w:pPr>
    </w:p>
    <w:p w:rsidR="0017550D" w:rsidRDefault="004633B5" w:rsidP="002611AB">
      <w:pPr>
        <w:pStyle w:val="NormalWeb"/>
        <w:spacing w:before="120" w:beforeAutospacing="0" w:after="120" w:afterAutospacing="0" w:line="280" w:lineRule="exact"/>
        <w:ind w:right="283"/>
        <w:jc w:val="both"/>
        <w:rPr>
          <w:rFonts w:ascii="Arial" w:hAnsi="Arial" w:cs="Arial"/>
          <w:b/>
        </w:rPr>
      </w:pPr>
      <w:r>
        <w:rPr>
          <w:rFonts w:ascii="Arial" w:hAnsi="Arial" w:cs="Arial"/>
          <w:b/>
        </w:rPr>
        <w:t xml:space="preserve">II - </w:t>
      </w:r>
      <w:r w:rsidR="00F73F53" w:rsidRPr="00EE47B1">
        <w:rPr>
          <w:rFonts w:ascii="Arial" w:hAnsi="Arial" w:cs="Arial"/>
          <w:b/>
        </w:rPr>
        <w:t>DA DOTAÇÃO ORÇAMENTÁRIA</w:t>
      </w:r>
    </w:p>
    <w:p w:rsidR="003E61A2" w:rsidRPr="003E61A2" w:rsidRDefault="003E61A2" w:rsidP="00A35B00">
      <w:pPr>
        <w:pStyle w:val="NormalWeb"/>
        <w:spacing w:before="120" w:beforeAutospacing="0" w:after="120" w:afterAutospacing="0" w:line="276" w:lineRule="auto"/>
        <w:ind w:right="283"/>
        <w:jc w:val="both"/>
        <w:rPr>
          <w:rFonts w:ascii="Arial" w:hAnsi="Arial" w:cs="Arial"/>
        </w:rPr>
      </w:pPr>
      <w:r w:rsidRPr="0091681C">
        <w:rPr>
          <w:rFonts w:ascii="Arial" w:hAnsi="Arial" w:cs="Arial"/>
        </w:rPr>
        <w:t xml:space="preserve">2.1 - </w:t>
      </w:r>
      <w:r w:rsidRPr="006C7BEB">
        <w:rPr>
          <w:rFonts w:ascii="Arial" w:hAnsi="Arial" w:cs="Arial"/>
        </w:rPr>
        <w:t xml:space="preserve">A despesa decorrente da execução da presente licitação correrá à conta do </w:t>
      </w:r>
      <w:r w:rsidRPr="00577F49">
        <w:rPr>
          <w:rFonts w:ascii="Arial" w:hAnsi="Arial" w:cs="Arial"/>
        </w:rPr>
        <w:t>orçamento para o exercício do ano de 201</w:t>
      </w:r>
      <w:r w:rsidR="00F10CE3" w:rsidRPr="00577F49">
        <w:rPr>
          <w:rFonts w:ascii="Arial" w:hAnsi="Arial" w:cs="Arial"/>
        </w:rPr>
        <w:t>8</w:t>
      </w:r>
      <w:r w:rsidRPr="00577F49">
        <w:rPr>
          <w:rFonts w:ascii="Arial" w:hAnsi="Arial" w:cs="Arial"/>
        </w:rPr>
        <w:t xml:space="preserve">; dotação: </w:t>
      </w:r>
      <w:r w:rsidR="007A179A">
        <w:rPr>
          <w:rFonts w:ascii="Arial" w:hAnsi="Arial" w:cs="Arial"/>
        </w:rPr>
        <w:t>15.452.043.2.4304</w:t>
      </w:r>
      <w:r w:rsidRPr="00577F49">
        <w:rPr>
          <w:rFonts w:ascii="Arial" w:hAnsi="Arial" w:cs="Arial"/>
        </w:rPr>
        <w:t xml:space="preserve">, </w:t>
      </w:r>
      <w:r w:rsidR="004214B7" w:rsidRPr="00577F49">
        <w:rPr>
          <w:rFonts w:ascii="Arial" w:hAnsi="Arial" w:cs="Arial"/>
        </w:rPr>
        <w:t xml:space="preserve">da </w:t>
      </w:r>
      <w:r w:rsidR="0017098B" w:rsidRPr="00577F49">
        <w:rPr>
          <w:rFonts w:ascii="Arial" w:eastAsia="Calibri" w:hAnsi="Arial" w:cs="Arial"/>
        </w:rPr>
        <w:t>Secretaria Municipal de Serviços Públicos.</w:t>
      </w:r>
    </w:p>
    <w:p w:rsidR="00ED73A6" w:rsidRDefault="00ED73A6" w:rsidP="00ED73A6">
      <w:pPr>
        <w:pStyle w:val="NormalWeb"/>
        <w:spacing w:before="120" w:beforeAutospacing="0" w:after="120" w:afterAutospacing="0" w:line="276" w:lineRule="auto"/>
        <w:ind w:right="283"/>
        <w:jc w:val="both"/>
        <w:rPr>
          <w:rFonts w:ascii="Arial" w:hAnsi="Arial" w:cs="Arial"/>
        </w:rPr>
      </w:pPr>
      <w:r w:rsidRPr="008D51CA">
        <w:rPr>
          <w:rFonts w:ascii="Arial" w:hAnsi="Arial" w:cs="Arial"/>
          <w:highlight w:val="lightGray"/>
        </w:rPr>
        <w:t xml:space="preserve">2.2 - O valor global estimado é de R$ </w:t>
      </w:r>
      <w:r w:rsidR="00B124AC">
        <w:rPr>
          <w:rFonts w:ascii="Arial" w:hAnsi="Arial" w:cs="Arial"/>
          <w:highlight w:val="lightGray"/>
        </w:rPr>
        <w:t>2.758.275,84</w:t>
      </w:r>
      <w:r w:rsidRPr="008D51CA">
        <w:rPr>
          <w:rFonts w:ascii="Arial" w:hAnsi="Arial" w:cs="Arial"/>
          <w:highlight w:val="lightGray"/>
        </w:rPr>
        <w:t xml:space="preserve"> (</w:t>
      </w:r>
      <w:r w:rsidR="00B124AC">
        <w:rPr>
          <w:rFonts w:ascii="Arial" w:hAnsi="Arial" w:cs="Arial"/>
          <w:highlight w:val="lightGray"/>
        </w:rPr>
        <w:t>dois</w:t>
      </w:r>
      <w:r>
        <w:rPr>
          <w:rFonts w:ascii="Arial" w:hAnsi="Arial" w:cs="Arial"/>
          <w:highlight w:val="lightGray"/>
        </w:rPr>
        <w:t xml:space="preserve"> milh</w:t>
      </w:r>
      <w:r w:rsidR="00911B87">
        <w:rPr>
          <w:rFonts w:ascii="Arial" w:hAnsi="Arial" w:cs="Arial"/>
          <w:highlight w:val="lightGray"/>
        </w:rPr>
        <w:t>ões</w:t>
      </w:r>
      <w:r>
        <w:rPr>
          <w:rFonts w:ascii="Arial" w:hAnsi="Arial" w:cs="Arial"/>
          <w:highlight w:val="lightGray"/>
        </w:rPr>
        <w:t xml:space="preserve">, </w:t>
      </w:r>
      <w:r w:rsidR="00B124AC">
        <w:rPr>
          <w:rFonts w:ascii="Arial" w:hAnsi="Arial" w:cs="Arial"/>
          <w:highlight w:val="lightGray"/>
        </w:rPr>
        <w:t>setecentos e cinquenta e oito mil, duzentos e setenta e cinco reais e oitenta e quatro</w:t>
      </w:r>
      <w:r w:rsidR="00911B87">
        <w:rPr>
          <w:rFonts w:ascii="Arial" w:hAnsi="Arial" w:cs="Arial"/>
          <w:highlight w:val="lightGray"/>
        </w:rPr>
        <w:t xml:space="preserve"> centavos</w:t>
      </w:r>
      <w:r w:rsidRPr="008D51CA">
        <w:rPr>
          <w:rFonts w:ascii="Arial" w:hAnsi="Arial" w:cs="Arial"/>
          <w:highlight w:val="lightGray"/>
        </w:rPr>
        <w:t>).</w:t>
      </w:r>
    </w:p>
    <w:p w:rsidR="009F0329" w:rsidRDefault="00B61B3C" w:rsidP="0017550D">
      <w:pPr>
        <w:pStyle w:val="NormalWeb"/>
        <w:spacing w:before="120" w:beforeAutospacing="0" w:after="120" w:afterAutospacing="0" w:line="280" w:lineRule="exact"/>
        <w:ind w:right="283"/>
        <w:jc w:val="both"/>
        <w:rPr>
          <w:rFonts w:ascii="Arial" w:hAnsi="Arial" w:cs="Arial"/>
        </w:rPr>
      </w:pPr>
      <w:r>
        <w:rPr>
          <w:rFonts w:ascii="Arial" w:hAnsi="Arial" w:cs="Arial"/>
        </w:rPr>
        <w:t xml:space="preserve">2.3 – Referente à base de cálculo </w:t>
      </w:r>
      <w:r w:rsidRPr="001B09EC">
        <w:rPr>
          <w:rFonts w:ascii="Arial" w:hAnsi="Arial" w:cs="Arial"/>
        </w:rPr>
        <w:t>tabela Emop</w:t>
      </w:r>
      <w:r w:rsidR="00A35B00">
        <w:rPr>
          <w:rFonts w:ascii="Arial" w:hAnsi="Arial" w:cs="Arial"/>
        </w:rPr>
        <w:t>:</w:t>
      </w:r>
      <w:r w:rsidRPr="001B09EC">
        <w:rPr>
          <w:rFonts w:ascii="Arial" w:hAnsi="Arial" w:cs="Arial"/>
        </w:rPr>
        <w:t xml:space="preserve"> </w:t>
      </w:r>
      <w:r w:rsidR="00B124AC">
        <w:rPr>
          <w:rFonts w:ascii="Arial" w:hAnsi="Arial" w:cs="Arial"/>
        </w:rPr>
        <w:t>Março</w:t>
      </w:r>
      <w:r w:rsidRPr="001B09EC">
        <w:rPr>
          <w:rFonts w:ascii="Arial" w:hAnsi="Arial" w:cs="Arial"/>
        </w:rPr>
        <w:t xml:space="preserve"> de 201</w:t>
      </w:r>
      <w:r w:rsidR="00B124AC">
        <w:rPr>
          <w:rFonts w:ascii="Arial" w:hAnsi="Arial" w:cs="Arial"/>
        </w:rPr>
        <w:t>8</w:t>
      </w:r>
      <w:r>
        <w:rPr>
          <w:rFonts w:ascii="Arial" w:hAnsi="Arial" w:cs="Arial"/>
        </w:rPr>
        <w:t>, desonerada.</w:t>
      </w:r>
    </w:p>
    <w:p w:rsidR="003B6991" w:rsidRPr="007033A8" w:rsidRDefault="003B6991" w:rsidP="00251983">
      <w:pPr>
        <w:rPr>
          <w:rFonts w:ascii="Arial" w:hAnsi="Arial" w:cs="Arial"/>
          <w:sz w:val="16"/>
          <w:szCs w:val="16"/>
        </w:rPr>
      </w:pPr>
    </w:p>
    <w:p w:rsidR="003B6991" w:rsidRDefault="003B6991" w:rsidP="003B6991">
      <w:pPr>
        <w:rPr>
          <w:rStyle w:val="Forte"/>
          <w:rFonts w:ascii="Arial" w:hAnsi="Arial" w:cs="Arial"/>
          <w:sz w:val="24"/>
          <w:szCs w:val="24"/>
        </w:rPr>
      </w:pPr>
      <w:r w:rsidRPr="00EE47B1">
        <w:rPr>
          <w:rStyle w:val="Forte"/>
          <w:rFonts w:ascii="Arial" w:hAnsi="Arial" w:cs="Arial"/>
          <w:sz w:val="24"/>
          <w:szCs w:val="24"/>
        </w:rPr>
        <w:t>II</w:t>
      </w:r>
      <w:r w:rsidR="004633B5">
        <w:rPr>
          <w:rStyle w:val="Forte"/>
          <w:rFonts w:ascii="Arial" w:hAnsi="Arial" w:cs="Arial"/>
          <w:sz w:val="24"/>
          <w:szCs w:val="24"/>
        </w:rPr>
        <w:t>I</w:t>
      </w:r>
      <w:r w:rsidR="003C14D9">
        <w:rPr>
          <w:rStyle w:val="Forte"/>
          <w:rFonts w:ascii="Arial" w:hAnsi="Arial" w:cs="Arial"/>
          <w:sz w:val="24"/>
          <w:szCs w:val="24"/>
        </w:rPr>
        <w:t xml:space="preserve"> - DA PARTICIPAÇÃO</w:t>
      </w:r>
    </w:p>
    <w:p w:rsidR="00B8166F" w:rsidRDefault="00B8166F" w:rsidP="003B6991">
      <w:pPr>
        <w:rPr>
          <w:rStyle w:val="Forte"/>
          <w:rFonts w:ascii="Arial" w:hAnsi="Arial" w:cs="Arial"/>
          <w:sz w:val="24"/>
          <w:szCs w:val="24"/>
        </w:rPr>
      </w:pPr>
    </w:p>
    <w:p w:rsidR="00D129E0" w:rsidRPr="00DE6442" w:rsidRDefault="00D129E0" w:rsidP="00ED73A6">
      <w:pPr>
        <w:pStyle w:val="TxBrp4"/>
        <w:tabs>
          <w:tab w:val="clear" w:pos="459"/>
          <w:tab w:val="left" w:pos="0"/>
        </w:tabs>
        <w:spacing w:line="276" w:lineRule="auto"/>
        <w:ind w:left="0" w:firstLine="0"/>
        <w:jc w:val="both"/>
        <w:rPr>
          <w:rFonts w:ascii="Arial" w:hAnsi="Arial" w:cs="Arial"/>
          <w:color w:val="000000"/>
          <w:lang w:val="pt-BR"/>
        </w:rPr>
      </w:pPr>
      <w:r>
        <w:rPr>
          <w:rFonts w:ascii="Arial" w:hAnsi="Arial" w:cs="Arial"/>
          <w:color w:val="000000"/>
          <w:lang w:val="pt-BR"/>
        </w:rPr>
        <w:t xml:space="preserve">3.1 - </w:t>
      </w:r>
      <w:r w:rsidRPr="00DE6442">
        <w:rPr>
          <w:rFonts w:ascii="Arial" w:hAnsi="Arial" w:cs="Arial"/>
          <w:color w:val="000000"/>
          <w:lang w:val="pt-BR"/>
        </w:rPr>
        <w:t xml:space="preserve">Somente poderão participar da presente licitação as empresas que, legalmente constituídas, comprovarem possuir em seu contrato social, objetivo pertinente ao objeto licitado, demonstrando ainda ter habilitação, qualificação técnica, econômica, financeira, regularidade fiscal, e que atenda a todas as condições e exigências deste Edital, devendo apresentar documentação e proposta que atendam integralmente o seu objeto, </w:t>
      </w:r>
      <w:r w:rsidRPr="00DE6442">
        <w:rPr>
          <w:rFonts w:ascii="Arial" w:hAnsi="Arial" w:cs="Arial"/>
          <w:b/>
          <w:color w:val="000000"/>
          <w:lang w:val="pt-BR"/>
        </w:rPr>
        <w:t>ficando vedada à participação daquelas que:</w:t>
      </w:r>
    </w:p>
    <w:p w:rsidR="00D129E0" w:rsidRPr="0054733F" w:rsidRDefault="00D129E0" w:rsidP="00D129E0">
      <w:pPr>
        <w:pStyle w:val="TxBrp6"/>
        <w:tabs>
          <w:tab w:val="left" w:pos="323"/>
        </w:tabs>
        <w:spacing w:line="240" w:lineRule="auto"/>
        <w:ind w:hanging="41"/>
        <w:jc w:val="both"/>
        <w:rPr>
          <w:rFonts w:ascii="Arial" w:hAnsi="Arial" w:cs="Arial"/>
          <w:color w:val="000000"/>
          <w:sz w:val="16"/>
          <w:szCs w:val="16"/>
          <w:lang w:val="pt-BR"/>
        </w:rPr>
      </w:pPr>
    </w:p>
    <w:p w:rsidR="00D129E0" w:rsidRDefault="00D129E0" w:rsidP="00ED73A6">
      <w:pPr>
        <w:pStyle w:val="TxBrp6"/>
        <w:tabs>
          <w:tab w:val="left" w:pos="323"/>
        </w:tabs>
        <w:spacing w:line="276" w:lineRule="auto"/>
        <w:ind w:left="0" w:firstLine="0"/>
        <w:jc w:val="both"/>
        <w:rPr>
          <w:rFonts w:ascii="Arial" w:hAnsi="Arial" w:cs="Arial"/>
          <w:color w:val="000000"/>
          <w:lang w:val="pt-BR"/>
        </w:rPr>
      </w:pPr>
      <w:r w:rsidRPr="006845D6">
        <w:rPr>
          <w:rFonts w:ascii="Arial" w:hAnsi="Arial" w:cs="Arial"/>
          <w:color w:val="000000"/>
          <w:lang w:val="pt-BR"/>
        </w:rPr>
        <w:t xml:space="preserve">A) </w:t>
      </w:r>
      <w:r w:rsidR="002A5194">
        <w:rPr>
          <w:rFonts w:ascii="Arial" w:hAnsi="Arial" w:cs="Arial"/>
          <w:color w:val="000000"/>
          <w:lang w:val="pt-BR"/>
        </w:rPr>
        <w:t xml:space="preserve">Estejam </w:t>
      </w:r>
      <w:r>
        <w:rPr>
          <w:rFonts w:ascii="Arial" w:hAnsi="Arial" w:cs="Arial"/>
          <w:color w:val="000000"/>
          <w:lang w:val="pt-BR"/>
        </w:rPr>
        <w:t>Suspensos temporariamente pela Prefeitura Municipal de São Pedro da Aldeia, nos termos do inciso III do artigo 87 da Lei Federal nº 8.666/93</w:t>
      </w:r>
      <w:r w:rsidRPr="006845D6">
        <w:rPr>
          <w:rFonts w:ascii="Arial" w:hAnsi="Arial" w:cs="Arial"/>
          <w:color w:val="000000"/>
          <w:lang w:val="pt-BR"/>
        </w:rPr>
        <w:t>;</w:t>
      </w:r>
    </w:p>
    <w:p w:rsidR="00D129E0" w:rsidRPr="00BB410B" w:rsidRDefault="00D129E0" w:rsidP="00D129E0">
      <w:pPr>
        <w:pStyle w:val="TxBrp6"/>
        <w:tabs>
          <w:tab w:val="left" w:pos="323"/>
        </w:tabs>
        <w:spacing w:line="240" w:lineRule="auto"/>
        <w:ind w:left="0" w:firstLine="0"/>
        <w:jc w:val="both"/>
        <w:rPr>
          <w:rFonts w:ascii="Arial" w:hAnsi="Arial" w:cs="Arial"/>
          <w:color w:val="000000"/>
          <w:sz w:val="16"/>
          <w:szCs w:val="16"/>
          <w:lang w:val="pt-BR"/>
        </w:rPr>
      </w:pPr>
    </w:p>
    <w:p w:rsidR="00D129E0" w:rsidRPr="006845D6" w:rsidRDefault="00D129E0" w:rsidP="00ED73A6">
      <w:pPr>
        <w:pStyle w:val="TxBrp6"/>
        <w:tabs>
          <w:tab w:val="left" w:pos="323"/>
        </w:tabs>
        <w:spacing w:line="276" w:lineRule="auto"/>
        <w:ind w:left="0" w:firstLine="0"/>
        <w:jc w:val="both"/>
        <w:rPr>
          <w:rFonts w:ascii="Arial" w:hAnsi="Arial" w:cs="Arial"/>
          <w:color w:val="000000"/>
          <w:lang w:val="pt-BR"/>
        </w:rPr>
      </w:pPr>
      <w:r>
        <w:rPr>
          <w:rFonts w:ascii="Arial" w:hAnsi="Arial" w:cs="Arial"/>
          <w:color w:val="000000"/>
          <w:lang w:val="pt-BR"/>
        </w:rPr>
        <w:t xml:space="preserve">B) </w:t>
      </w:r>
      <w:r w:rsidR="002A5194">
        <w:rPr>
          <w:rFonts w:ascii="Arial" w:hAnsi="Arial" w:cs="Arial"/>
          <w:color w:val="000000"/>
          <w:lang w:val="pt-BR"/>
        </w:rPr>
        <w:t xml:space="preserve">Estejam </w:t>
      </w:r>
      <w:r>
        <w:rPr>
          <w:rFonts w:ascii="Arial" w:hAnsi="Arial" w:cs="Arial"/>
          <w:color w:val="000000"/>
          <w:lang w:val="pt-BR"/>
        </w:rPr>
        <w:t>Incursos na pena do inciso IV, do artigo 87 da Lei Federal nº 8.666/93, seja qual for o órgão ou entidade que tenha aplicado a reprimenda, em qualquer esfera da Administração Pública.</w:t>
      </w:r>
    </w:p>
    <w:p w:rsidR="00D129E0" w:rsidRPr="00BB410B" w:rsidRDefault="00D129E0" w:rsidP="00D129E0">
      <w:pPr>
        <w:pStyle w:val="TxBrp6"/>
        <w:tabs>
          <w:tab w:val="left" w:pos="323"/>
        </w:tabs>
        <w:spacing w:line="240" w:lineRule="auto"/>
        <w:ind w:left="0" w:firstLine="0"/>
        <w:jc w:val="both"/>
        <w:rPr>
          <w:rFonts w:ascii="Arial" w:hAnsi="Arial" w:cs="Arial"/>
          <w:color w:val="000000"/>
          <w:sz w:val="16"/>
          <w:szCs w:val="16"/>
          <w:lang w:val="pt-BR"/>
        </w:rPr>
      </w:pPr>
    </w:p>
    <w:p w:rsidR="00D129E0" w:rsidRPr="006845D6" w:rsidRDefault="00D129E0" w:rsidP="00ED73A6">
      <w:pPr>
        <w:pStyle w:val="TxBrp6"/>
        <w:tabs>
          <w:tab w:val="left" w:pos="323"/>
        </w:tabs>
        <w:spacing w:line="276" w:lineRule="auto"/>
        <w:ind w:left="0" w:firstLine="0"/>
        <w:jc w:val="both"/>
        <w:rPr>
          <w:rFonts w:ascii="Arial" w:hAnsi="Arial" w:cs="Arial"/>
          <w:color w:val="000000"/>
          <w:lang w:val="pt-BR"/>
        </w:rPr>
      </w:pPr>
      <w:r>
        <w:rPr>
          <w:rFonts w:ascii="Arial" w:hAnsi="Arial" w:cs="Arial"/>
          <w:color w:val="000000"/>
          <w:lang w:val="pt-BR"/>
        </w:rPr>
        <w:t>C</w:t>
      </w:r>
      <w:r w:rsidRPr="006845D6">
        <w:rPr>
          <w:rFonts w:ascii="Arial" w:hAnsi="Arial" w:cs="Arial"/>
          <w:color w:val="000000"/>
          <w:lang w:val="pt-BR"/>
        </w:rPr>
        <w:t>) Estejam sob falência declarada, concurso de credores, dissolução, liquidação;</w:t>
      </w:r>
    </w:p>
    <w:p w:rsidR="00D129E0" w:rsidRPr="00BB410B" w:rsidRDefault="00D129E0" w:rsidP="00ED73A6">
      <w:pPr>
        <w:pStyle w:val="TxBrp6"/>
        <w:tabs>
          <w:tab w:val="left" w:pos="323"/>
        </w:tabs>
        <w:spacing w:line="276" w:lineRule="auto"/>
        <w:ind w:left="0" w:firstLine="0"/>
        <w:jc w:val="both"/>
        <w:rPr>
          <w:rFonts w:ascii="Arial" w:hAnsi="Arial" w:cs="Arial"/>
          <w:color w:val="000000"/>
          <w:sz w:val="16"/>
          <w:szCs w:val="16"/>
          <w:lang w:val="pt-BR"/>
        </w:rPr>
      </w:pPr>
    </w:p>
    <w:p w:rsidR="00D129E0" w:rsidRPr="006845D6" w:rsidRDefault="00D129E0" w:rsidP="00ED73A6">
      <w:pPr>
        <w:pStyle w:val="TxBrp6"/>
        <w:tabs>
          <w:tab w:val="left" w:pos="323"/>
        </w:tabs>
        <w:spacing w:line="276" w:lineRule="auto"/>
        <w:ind w:left="0" w:firstLine="0"/>
        <w:jc w:val="both"/>
        <w:rPr>
          <w:rFonts w:ascii="Arial" w:hAnsi="Arial" w:cs="Arial"/>
          <w:color w:val="000000"/>
          <w:lang w:val="pt-BR"/>
        </w:rPr>
      </w:pPr>
      <w:r>
        <w:rPr>
          <w:rFonts w:ascii="Arial" w:hAnsi="Arial" w:cs="Arial"/>
          <w:color w:val="000000"/>
          <w:lang w:val="pt-BR"/>
        </w:rPr>
        <w:t>D</w:t>
      </w:r>
      <w:r w:rsidRPr="006845D6">
        <w:rPr>
          <w:rFonts w:ascii="Arial" w:hAnsi="Arial" w:cs="Arial"/>
          <w:color w:val="000000"/>
          <w:lang w:val="pt-BR"/>
        </w:rPr>
        <w:t xml:space="preserve">) </w:t>
      </w:r>
      <w:r w:rsidR="002A5194">
        <w:rPr>
          <w:rFonts w:ascii="Arial" w:hAnsi="Arial" w:cs="Arial"/>
          <w:color w:val="000000"/>
          <w:lang w:val="pt-BR"/>
        </w:rPr>
        <w:t>Estejam</w:t>
      </w:r>
      <w:r w:rsidRPr="006845D6">
        <w:rPr>
          <w:rFonts w:ascii="Arial" w:hAnsi="Arial" w:cs="Arial"/>
          <w:color w:val="000000"/>
          <w:lang w:val="pt-BR"/>
        </w:rPr>
        <w:t xml:space="preserve"> declaradas inidôneas pela Administração Direta ou Indireta, nos níveis federal, estadual ou municipal;</w:t>
      </w:r>
    </w:p>
    <w:p w:rsidR="00D129E0" w:rsidRPr="00BB410B" w:rsidRDefault="00D129E0" w:rsidP="00ED73A6">
      <w:pPr>
        <w:pStyle w:val="TxBrp6"/>
        <w:tabs>
          <w:tab w:val="left" w:pos="323"/>
        </w:tabs>
        <w:spacing w:line="276" w:lineRule="auto"/>
        <w:ind w:left="0" w:firstLine="0"/>
        <w:jc w:val="both"/>
        <w:rPr>
          <w:rFonts w:ascii="Arial" w:hAnsi="Arial" w:cs="Arial"/>
          <w:color w:val="000000"/>
          <w:sz w:val="16"/>
          <w:szCs w:val="16"/>
          <w:lang w:val="pt-BR"/>
        </w:rPr>
      </w:pPr>
    </w:p>
    <w:p w:rsidR="00D129E0" w:rsidRPr="006845D6" w:rsidRDefault="00D129E0" w:rsidP="00ED73A6">
      <w:pPr>
        <w:pStyle w:val="TxBrp6"/>
        <w:spacing w:line="276" w:lineRule="auto"/>
        <w:ind w:left="0" w:firstLine="0"/>
        <w:jc w:val="both"/>
        <w:rPr>
          <w:rFonts w:ascii="Arial" w:hAnsi="Arial" w:cs="Arial"/>
          <w:color w:val="000000"/>
          <w:lang w:val="pt-BR"/>
        </w:rPr>
      </w:pPr>
      <w:r>
        <w:rPr>
          <w:rFonts w:ascii="Arial" w:hAnsi="Arial" w:cs="Arial"/>
          <w:color w:val="000000"/>
          <w:lang w:val="pt-BR"/>
        </w:rPr>
        <w:t>E</w:t>
      </w:r>
      <w:r w:rsidRPr="006845D6">
        <w:rPr>
          <w:rFonts w:ascii="Arial" w:hAnsi="Arial" w:cs="Arial"/>
          <w:color w:val="000000"/>
          <w:lang w:val="pt-BR"/>
        </w:rPr>
        <w:t>) Sejam estrangeiras, exceto quando ocorrer o atendimento ao di</w:t>
      </w:r>
      <w:r>
        <w:rPr>
          <w:rFonts w:ascii="Arial" w:hAnsi="Arial" w:cs="Arial"/>
          <w:color w:val="000000"/>
          <w:lang w:val="pt-BR"/>
        </w:rPr>
        <w:t xml:space="preserve">sposto no inciso V, do         </w:t>
      </w:r>
      <w:r w:rsidRPr="006845D6">
        <w:rPr>
          <w:rFonts w:ascii="Arial" w:hAnsi="Arial" w:cs="Arial"/>
          <w:color w:val="000000"/>
          <w:lang w:val="pt-BR"/>
        </w:rPr>
        <w:t>art.</w:t>
      </w:r>
      <w:r>
        <w:rPr>
          <w:rFonts w:ascii="Arial" w:hAnsi="Arial" w:cs="Arial"/>
          <w:color w:val="000000"/>
          <w:lang w:val="pt-BR"/>
        </w:rPr>
        <w:t xml:space="preserve"> </w:t>
      </w:r>
      <w:r w:rsidRPr="006845D6">
        <w:rPr>
          <w:rFonts w:ascii="Arial" w:hAnsi="Arial" w:cs="Arial"/>
          <w:color w:val="000000"/>
          <w:lang w:val="pt-BR"/>
        </w:rPr>
        <w:t>28, da Lei Federal 8.666/93 e suas alterações;</w:t>
      </w:r>
    </w:p>
    <w:p w:rsidR="00D129E0" w:rsidRPr="00BB410B" w:rsidRDefault="00D129E0" w:rsidP="00ED73A6">
      <w:pPr>
        <w:pStyle w:val="TxBrp6"/>
        <w:spacing w:line="276" w:lineRule="auto"/>
        <w:ind w:left="0" w:firstLine="0"/>
        <w:jc w:val="both"/>
        <w:rPr>
          <w:rFonts w:ascii="Arial" w:hAnsi="Arial" w:cs="Arial"/>
          <w:color w:val="000000"/>
          <w:sz w:val="16"/>
          <w:szCs w:val="16"/>
          <w:lang w:val="pt-BR"/>
        </w:rPr>
      </w:pPr>
    </w:p>
    <w:p w:rsidR="00D129E0" w:rsidRPr="006845D6" w:rsidRDefault="00D129E0" w:rsidP="00ED73A6">
      <w:pPr>
        <w:pStyle w:val="TxBrp4"/>
        <w:tabs>
          <w:tab w:val="clear" w:pos="459"/>
          <w:tab w:val="left" w:pos="0"/>
        </w:tabs>
        <w:spacing w:line="276" w:lineRule="auto"/>
        <w:ind w:left="0" w:firstLine="0"/>
        <w:jc w:val="both"/>
        <w:rPr>
          <w:rFonts w:ascii="Arial" w:hAnsi="Arial" w:cs="Arial"/>
          <w:lang w:val="pt-BR"/>
        </w:rPr>
      </w:pPr>
      <w:r>
        <w:rPr>
          <w:rFonts w:ascii="Arial" w:hAnsi="Arial" w:cs="Arial"/>
          <w:lang w:val="pt-BR"/>
        </w:rPr>
        <w:t>F</w:t>
      </w:r>
      <w:r w:rsidRPr="006845D6">
        <w:rPr>
          <w:rFonts w:ascii="Arial" w:hAnsi="Arial" w:cs="Arial"/>
          <w:lang w:val="pt-BR"/>
        </w:rPr>
        <w:t xml:space="preserve">) </w:t>
      </w:r>
      <w:r w:rsidR="002A5194">
        <w:rPr>
          <w:rFonts w:ascii="Arial" w:hAnsi="Arial" w:cs="Arial"/>
          <w:lang w:val="pt-BR"/>
        </w:rPr>
        <w:t>E</w:t>
      </w:r>
      <w:r w:rsidRPr="006845D6">
        <w:rPr>
          <w:rFonts w:ascii="Arial" w:hAnsi="Arial" w:cs="Arial"/>
          <w:lang w:val="pt-BR"/>
        </w:rPr>
        <w:t>stejam incursas numa das hipóteses previstas nos incisos I, II e III do art. 9º da Lei Federal nº 8.666/1993;</w:t>
      </w:r>
    </w:p>
    <w:p w:rsidR="00D129E0" w:rsidRPr="00BB410B" w:rsidRDefault="00D129E0" w:rsidP="00ED73A6">
      <w:pPr>
        <w:pStyle w:val="TxBrp4"/>
        <w:tabs>
          <w:tab w:val="clear" w:pos="459"/>
          <w:tab w:val="left" w:pos="0"/>
        </w:tabs>
        <w:spacing w:line="276" w:lineRule="auto"/>
        <w:ind w:left="0" w:firstLine="0"/>
        <w:jc w:val="both"/>
        <w:rPr>
          <w:rFonts w:ascii="Arial" w:hAnsi="Arial" w:cs="Arial"/>
          <w:sz w:val="16"/>
          <w:szCs w:val="16"/>
          <w:lang w:val="pt-BR"/>
        </w:rPr>
      </w:pPr>
    </w:p>
    <w:p w:rsidR="00D129E0" w:rsidRDefault="00D129E0" w:rsidP="00ED73A6">
      <w:pPr>
        <w:pStyle w:val="TxBrp6"/>
        <w:spacing w:line="276" w:lineRule="auto"/>
        <w:ind w:left="0" w:firstLine="0"/>
        <w:jc w:val="both"/>
        <w:rPr>
          <w:rFonts w:ascii="Arial" w:hAnsi="Arial" w:cs="Arial"/>
          <w:lang w:val="pt-BR"/>
        </w:rPr>
      </w:pPr>
      <w:r>
        <w:rPr>
          <w:rFonts w:ascii="Arial" w:hAnsi="Arial" w:cs="Arial"/>
          <w:lang w:val="pt-BR"/>
        </w:rPr>
        <w:t>G</w:t>
      </w:r>
      <w:r w:rsidRPr="006845D6">
        <w:rPr>
          <w:rFonts w:ascii="Arial" w:hAnsi="Arial" w:cs="Arial"/>
          <w:lang w:val="pt-BR"/>
        </w:rPr>
        <w:t xml:space="preserve">) </w:t>
      </w:r>
      <w:r w:rsidR="002A5194">
        <w:rPr>
          <w:rFonts w:ascii="Arial" w:hAnsi="Arial" w:cs="Arial"/>
          <w:lang w:val="pt-BR"/>
        </w:rPr>
        <w:t>Estejam</w:t>
      </w:r>
      <w:r w:rsidRPr="006845D6">
        <w:rPr>
          <w:rFonts w:ascii="Arial" w:hAnsi="Arial" w:cs="Arial"/>
          <w:lang w:val="pt-BR"/>
        </w:rPr>
        <w:t xml:space="preserve"> reunidas em Consórcio;</w:t>
      </w:r>
    </w:p>
    <w:p w:rsidR="00BB410B" w:rsidRPr="00BB410B" w:rsidRDefault="00BB410B" w:rsidP="00ED73A6">
      <w:pPr>
        <w:pStyle w:val="TxBrp6"/>
        <w:spacing w:line="276" w:lineRule="auto"/>
        <w:ind w:left="0" w:firstLine="0"/>
        <w:jc w:val="both"/>
        <w:rPr>
          <w:rFonts w:ascii="Arial" w:hAnsi="Arial" w:cs="Arial"/>
          <w:sz w:val="16"/>
          <w:szCs w:val="16"/>
          <w:lang w:val="pt-BR"/>
        </w:rPr>
      </w:pPr>
    </w:p>
    <w:p w:rsidR="00BB410B" w:rsidRPr="006845D6" w:rsidRDefault="006F6E0D" w:rsidP="00ED73A6">
      <w:pPr>
        <w:pStyle w:val="TxBrp6"/>
        <w:spacing w:line="276" w:lineRule="auto"/>
        <w:ind w:left="0" w:firstLine="708"/>
        <w:jc w:val="both"/>
        <w:rPr>
          <w:rFonts w:ascii="Arial" w:hAnsi="Arial" w:cs="Arial"/>
          <w:lang w:val="pt-BR"/>
        </w:rPr>
      </w:pPr>
      <w:r>
        <w:rPr>
          <w:rFonts w:ascii="Arial" w:hAnsi="Arial" w:cs="Arial"/>
          <w:lang w:val="pt-BR"/>
        </w:rPr>
        <w:t>g</w:t>
      </w:r>
      <w:r w:rsidR="00BB410B">
        <w:rPr>
          <w:rFonts w:ascii="Arial" w:hAnsi="Arial" w:cs="Arial"/>
          <w:lang w:val="pt-BR"/>
        </w:rPr>
        <w:t xml:space="preserve">.1) A não participação de Consórcios se faz devido </w:t>
      </w:r>
      <w:r w:rsidR="00E73094">
        <w:rPr>
          <w:rFonts w:ascii="Arial" w:hAnsi="Arial" w:cs="Arial"/>
          <w:lang w:val="pt-BR"/>
        </w:rPr>
        <w:t>à natureza</w:t>
      </w:r>
      <w:r w:rsidR="009F68BA">
        <w:rPr>
          <w:rFonts w:ascii="Arial" w:hAnsi="Arial" w:cs="Arial"/>
          <w:lang w:val="pt-BR"/>
        </w:rPr>
        <w:t xml:space="preserve"> </w:t>
      </w:r>
      <w:r w:rsidR="00BB410B">
        <w:rPr>
          <w:rFonts w:ascii="Arial" w:hAnsi="Arial" w:cs="Arial"/>
          <w:lang w:val="pt-BR"/>
        </w:rPr>
        <w:t xml:space="preserve">do </w:t>
      </w:r>
      <w:r w:rsidR="00D969E1">
        <w:rPr>
          <w:rFonts w:ascii="Arial" w:hAnsi="Arial" w:cs="Arial"/>
          <w:lang w:val="pt-BR"/>
        </w:rPr>
        <w:t>objeto licitado</w:t>
      </w:r>
      <w:r w:rsidR="00BB410B">
        <w:rPr>
          <w:rFonts w:ascii="Arial" w:hAnsi="Arial" w:cs="Arial"/>
          <w:lang w:val="pt-BR"/>
        </w:rPr>
        <w:t xml:space="preserve"> e ao valor a ser contratado.</w:t>
      </w:r>
    </w:p>
    <w:p w:rsidR="00D129E0" w:rsidRPr="00BB410B" w:rsidRDefault="00D129E0" w:rsidP="00D129E0">
      <w:pPr>
        <w:pStyle w:val="TxBrp6"/>
        <w:spacing w:line="240" w:lineRule="auto"/>
        <w:ind w:left="0" w:firstLine="0"/>
        <w:jc w:val="both"/>
        <w:rPr>
          <w:rFonts w:ascii="Arial" w:hAnsi="Arial" w:cs="Arial"/>
          <w:sz w:val="16"/>
          <w:szCs w:val="16"/>
          <w:lang w:val="pt-BR"/>
        </w:rPr>
      </w:pPr>
    </w:p>
    <w:p w:rsidR="00D129E0" w:rsidRDefault="00D129E0" w:rsidP="00D129E0">
      <w:pPr>
        <w:pStyle w:val="TxBrp6"/>
        <w:spacing w:line="240" w:lineRule="auto"/>
        <w:ind w:left="0" w:firstLine="0"/>
        <w:jc w:val="both"/>
        <w:rPr>
          <w:rFonts w:ascii="Arial" w:hAnsi="Arial" w:cs="Arial"/>
          <w:lang w:val="pt-BR"/>
        </w:rPr>
      </w:pPr>
      <w:r>
        <w:rPr>
          <w:rFonts w:ascii="Arial" w:hAnsi="Arial" w:cs="Arial"/>
          <w:lang w:val="pt-BR"/>
        </w:rPr>
        <w:t>H</w:t>
      </w:r>
      <w:r w:rsidRPr="006845D6">
        <w:rPr>
          <w:rFonts w:ascii="Arial" w:hAnsi="Arial" w:cs="Arial"/>
          <w:lang w:val="pt-BR"/>
        </w:rPr>
        <w:t xml:space="preserve">) </w:t>
      </w:r>
      <w:r w:rsidR="002A5194">
        <w:rPr>
          <w:rFonts w:ascii="Arial" w:hAnsi="Arial" w:cs="Arial"/>
          <w:lang w:val="pt-BR"/>
        </w:rPr>
        <w:t>Estejam em</w:t>
      </w:r>
      <w:r w:rsidRPr="006845D6">
        <w:rPr>
          <w:rFonts w:ascii="Arial" w:hAnsi="Arial" w:cs="Arial"/>
          <w:lang w:val="pt-BR"/>
        </w:rPr>
        <w:t xml:space="preserve"> concordat</w:t>
      </w:r>
      <w:r w:rsidR="002A5194">
        <w:rPr>
          <w:rFonts w:ascii="Arial" w:hAnsi="Arial" w:cs="Arial"/>
          <w:lang w:val="pt-BR"/>
        </w:rPr>
        <w:t>a</w:t>
      </w:r>
      <w:r w:rsidRPr="006845D6">
        <w:rPr>
          <w:rFonts w:ascii="Arial" w:hAnsi="Arial" w:cs="Arial"/>
          <w:lang w:val="pt-BR"/>
        </w:rPr>
        <w:t>.</w:t>
      </w:r>
    </w:p>
    <w:p w:rsidR="00D129E0" w:rsidRPr="00BB410B" w:rsidRDefault="00D129E0" w:rsidP="00D129E0">
      <w:pPr>
        <w:pStyle w:val="TxBrp6"/>
        <w:spacing w:line="240" w:lineRule="auto"/>
        <w:ind w:left="0" w:firstLine="0"/>
        <w:jc w:val="both"/>
        <w:rPr>
          <w:rFonts w:ascii="Arial" w:hAnsi="Arial" w:cs="Arial"/>
          <w:sz w:val="16"/>
          <w:szCs w:val="16"/>
          <w:lang w:val="pt-BR"/>
        </w:rPr>
      </w:pPr>
    </w:p>
    <w:p w:rsidR="00D129E0" w:rsidRPr="00DB2B28" w:rsidRDefault="00D129E0" w:rsidP="00D129E0">
      <w:pPr>
        <w:pStyle w:val="TxBrp6"/>
        <w:spacing w:line="240" w:lineRule="auto"/>
        <w:ind w:left="0" w:firstLine="0"/>
        <w:jc w:val="both"/>
        <w:rPr>
          <w:rFonts w:ascii="Arial" w:hAnsi="Arial" w:cs="Arial"/>
          <w:color w:val="000000"/>
          <w:lang w:val="pt-BR"/>
        </w:rPr>
      </w:pPr>
      <w:r>
        <w:rPr>
          <w:rFonts w:ascii="Arial" w:hAnsi="Arial" w:cs="Arial"/>
          <w:color w:val="000000"/>
          <w:lang w:val="pt-BR"/>
        </w:rPr>
        <w:t>I) P</w:t>
      </w:r>
      <w:r w:rsidRPr="00AF4D77">
        <w:rPr>
          <w:rFonts w:ascii="Arial" w:hAnsi="Arial" w:cs="Arial"/>
          <w:color w:val="000000"/>
          <w:lang w:val="pt-BR"/>
        </w:rPr>
        <w:t>ropostas com valor global superior ao limite estabelecido</w:t>
      </w:r>
      <w:r>
        <w:rPr>
          <w:rFonts w:ascii="Arial" w:hAnsi="Arial" w:cs="Arial"/>
          <w:color w:val="000000"/>
          <w:lang w:val="pt-BR"/>
        </w:rPr>
        <w:t xml:space="preserve"> e praticados no mercado</w:t>
      </w:r>
      <w:r w:rsidRPr="00AF4D77">
        <w:rPr>
          <w:rFonts w:ascii="Arial" w:hAnsi="Arial" w:cs="Arial"/>
          <w:color w:val="000000"/>
          <w:lang w:val="pt-BR"/>
        </w:rPr>
        <w:t xml:space="preserve"> ou com preços mani</w:t>
      </w:r>
      <w:r>
        <w:rPr>
          <w:rFonts w:ascii="Arial" w:hAnsi="Arial" w:cs="Arial"/>
          <w:color w:val="000000"/>
          <w:lang w:val="pt-BR"/>
        </w:rPr>
        <w:t>festamente inexequíveis, conforme (Art. 48, inciso II) da Lei Federal nº 8666/93;</w:t>
      </w:r>
    </w:p>
    <w:p w:rsidR="00B86A68" w:rsidRPr="00BB410B" w:rsidRDefault="00B86A68" w:rsidP="00B86A68">
      <w:pPr>
        <w:pStyle w:val="TxBrp4"/>
        <w:tabs>
          <w:tab w:val="clear" w:pos="459"/>
          <w:tab w:val="left" w:pos="0"/>
        </w:tabs>
        <w:spacing w:line="272" w:lineRule="exact"/>
        <w:ind w:left="0" w:firstLine="0"/>
        <w:jc w:val="both"/>
        <w:rPr>
          <w:rFonts w:ascii="Arial" w:hAnsi="Arial" w:cs="Arial"/>
          <w:sz w:val="16"/>
          <w:szCs w:val="16"/>
          <w:lang w:val="pt-BR"/>
        </w:rPr>
      </w:pPr>
    </w:p>
    <w:p w:rsidR="00934895" w:rsidRPr="00147A54" w:rsidRDefault="00195876" w:rsidP="00147A54">
      <w:pPr>
        <w:rPr>
          <w:rFonts w:ascii="Arial" w:hAnsi="Arial" w:cs="Arial"/>
          <w:b/>
          <w:sz w:val="24"/>
          <w:szCs w:val="24"/>
        </w:rPr>
      </w:pPr>
      <w:r>
        <w:rPr>
          <w:rFonts w:ascii="Arial" w:hAnsi="Arial" w:cs="Arial"/>
          <w:sz w:val="24"/>
          <w:szCs w:val="24"/>
        </w:rPr>
        <w:t>3</w:t>
      </w:r>
      <w:r w:rsidR="00147A54" w:rsidRPr="00147A54">
        <w:rPr>
          <w:rFonts w:ascii="Arial" w:hAnsi="Arial" w:cs="Arial"/>
          <w:sz w:val="24"/>
          <w:szCs w:val="24"/>
        </w:rPr>
        <w:t>.2 – As Licitantes deverão ter plen</w:t>
      </w:r>
      <w:r>
        <w:rPr>
          <w:rFonts w:ascii="Arial" w:hAnsi="Arial" w:cs="Arial"/>
          <w:sz w:val="24"/>
          <w:szCs w:val="24"/>
        </w:rPr>
        <w:t xml:space="preserve">o conhecimento dos termos deste </w:t>
      </w:r>
      <w:r w:rsidR="00147A54" w:rsidRPr="00147A54">
        <w:rPr>
          <w:rFonts w:ascii="Arial" w:hAnsi="Arial" w:cs="Arial"/>
          <w:sz w:val="24"/>
          <w:szCs w:val="24"/>
        </w:rPr>
        <w:t>Edital, das condições gerais e particulares do objeto da presente Licitação e dos locais onde serão executados os serviços, devendo verificar as condições atuais e saber das condições futuras previstas, não podendo invocar nenhum desconhecimento, como elemento impeditivo da correta formulação da proposta ou do integral cumprimento do Contrato, não sendo aceitas reivindicações posteriores sob quaisquer alegações.</w:t>
      </w:r>
    </w:p>
    <w:p w:rsidR="003B6991" w:rsidRPr="007033A8" w:rsidRDefault="003B6991" w:rsidP="003B6991">
      <w:pPr>
        <w:rPr>
          <w:rFonts w:ascii="Arial" w:hAnsi="Arial" w:cs="Arial"/>
          <w:sz w:val="16"/>
          <w:szCs w:val="16"/>
        </w:rPr>
      </w:pPr>
    </w:p>
    <w:p w:rsidR="003B6991" w:rsidRDefault="004633B5" w:rsidP="003B6991">
      <w:pPr>
        <w:rPr>
          <w:rStyle w:val="Forte"/>
          <w:rFonts w:ascii="Arial" w:hAnsi="Arial" w:cs="Arial"/>
          <w:sz w:val="24"/>
          <w:szCs w:val="24"/>
        </w:rPr>
      </w:pPr>
      <w:r>
        <w:rPr>
          <w:rStyle w:val="Forte"/>
          <w:rFonts w:ascii="Arial" w:hAnsi="Arial" w:cs="Arial"/>
          <w:sz w:val="24"/>
          <w:szCs w:val="24"/>
        </w:rPr>
        <w:t>IV</w:t>
      </w:r>
      <w:r w:rsidR="003B6991" w:rsidRPr="00EE47B1">
        <w:rPr>
          <w:rStyle w:val="Forte"/>
          <w:rFonts w:ascii="Arial" w:hAnsi="Arial" w:cs="Arial"/>
          <w:sz w:val="24"/>
          <w:szCs w:val="24"/>
        </w:rPr>
        <w:t xml:space="preserve"> - DO CREDENCIAMENTO</w:t>
      </w:r>
    </w:p>
    <w:p w:rsidR="003C14D9" w:rsidRPr="00BA2EC1" w:rsidRDefault="003C14D9" w:rsidP="003B6991">
      <w:pPr>
        <w:rPr>
          <w:rFonts w:ascii="Arial" w:hAnsi="Arial" w:cs="Arial"/>
          <w:b/>
          <w:sz w:val="24"/>
          <w:szCs w:val="24"/>
        </w:rPr>
      </w:pPr>
    </w:p>
    <w:p w:rsidR="00B86A68" w:rsidRDefault="004633B5" w:rsidP="003B6991">
      <w:pPr>
        <w:rPr>
          <w:rFonts w:ascii="Arial" w:hAnsi="Arial" w:cs="Arial"/>
          <w:sz w:val="24"/>
          <w:szCs w:val="24"/>
        </w:rPr>
      </w:pPr>
      <w:r>
        <w:rPr>
          <w:rFonts w:ascii="Arial" w:hAnsi="Arial" w:cs="Arial"/>
          <w:sz w:val="24"/>
          <w:szCs w:val="24"/>
        </w:rPr>
        <w:t>4</w:t>
      </w:r>
      <w:r w:rsidR="003C14D9">
        <w:rPr>
          <w:rFonts w:ascii="Arial" w:hAnsi="Arial" w:cs="Arial"/>
          <w:sz w:val="24"/>
          <w:szCs w:val="24"/>
        </w:rPr>
        <w:t xml:space="preserve">.1 - </w:t>
      </w:r>
      <w:r w:rsidR="003B6991" w:rsidRPr="00EE47B1">
        <w:rPr>
          <w:rFonts w:ascii="Arial" w:hAnsi="Arial" w:cs="Arial"/>
          <w:sz w:val="24"/>
          <w:szCs w:val="24"/>
        </w:rPr>
        <w:t>O Credenciamento é condição obrigatória para participação na fase de lances deste pregão, devendo os interessados apresentar, ao pregoeiro, os seguintes documentos:</w:t>
      </w:r>
    </w:p>
    <w:p w:rsidR="00B86A68" w:rsidRDefault="00B86A68" w:rsidP="003B6991">
      <w:pPr>
        <w:rPr>
          <w:rFonts w:ascii="Arial" w:hAnsi="Arial" w:cs="Arial"/>
          <w:sz w:val="24"/>
          <w:szCs w:val="24"/>
        </w:rPr>
      </w:pPr>
    </w:p>
    <w:p w:rsidR="00BA2EC1" w:rsidRPr="007033A8" w:rsidRDefault="00BA2EC1" w:rsidP="003B6991">
      <w:pPr>
        <w:rPr>
          <w:rFonts w:ascii="Arial" w:hAnsi="Arial" w:cs="Arial"/>
          <w:sz w:val="16"/>
          <w:szCs w:val="16"/>
        </w:rPr>
      </w:pPr>
    </w:p>
    <w:p w:rsidR="00934895" w:rsidRDefault="003B6991" w:rsidP="00A86327">
      <w:pPr>
        <w:pStyle w:val="Recuodecorpodetexto21"/>
        <w:numPr>
          <w:ilvl w:val="0"/>
          <w:numId w:val="5"/>
        </w:numPr>
        <w:tabs>
          <w:tab w:val="clear" w:pos="360"/>
          <w:tab w:val="num" w:pos="720"/>
        </w:tabs>
        <w:ind w:left="720"/>
        <w:jc w:val="both"/>
        <w:rPr>
          <w:rFonts w:ascii="Arial" w:hAnsi="Arial" w:cs="Arial"/>
          <w:b w:val="0"/>
        </w:rPr>
      </w:pPr>
      <w:r w:rsidRPr="00EE47B1">
        <w:rPr>
          <w:rFonts w:ascii="Arial" w:hAnsi="Arial" w:cs="Arial"/>
          <w:b w:val="0"/>
        </w:rPr>
        <w:t>Tratando-se de representante legal, o estatuto social, contrato social ou outro instrumento de registro comercial, registrado na Junta Comercial ou, tratando-se de sociedades civis, o ato constitutivo registrado no Cartório de Registro Civil de Pessoas Jurídicas, no qual estejam expressos seus poderes para exercer direitos e assumir obrigações em decorrência de tal investidura;</w:t>
      </w:r>
    </w:p>
    <w:p w:rsidR="00B86A68" w:rsidRPr="00281C6E" w:rsidRDefault="00B86A68" w:rsidP="00B86A68">
      <w:pPr>
        <w:pStyle w:val="Recuodecorpodetexto21"/>
        <w:ind w:left="720" w:firstLine="0"/>
        <w:jc w:val="both"/>
        <w:rPr>
          <w:rFonts w:ascii="Arial" w:hAnsi="Arial" w:cs="Arial"/>
          <w:b w:val="0"/>
        </w:rPr>
      </w:pPr>
    </w:p>
    <w:p w:rsidR="00BA2EC1" w:rsidRDefault="003B6991" w:rsidP="00A86327">
      <w:pPr>
        <w:pStyle w:val="Recuodecorpodetexto21"/>
        <w:numPr>
          <w:ilvl w:val="0"/>
          <w:numId w:val="5"/>
        </w:numPr>
        <w:tabs>
          <w:tab w:val="clear" w:pos="360"/>
          <w:tab w:val="num" w:pos="720"/>
        </w:tabs>
        <w:ind w:left="720"/>
        <w:jc w:val="both"/>
        <w:rPr>
          <w:rFonts w:ascii="Arial" w:hAnsi="Arial" w:cs="Arial"/>
          <w:b w:val="0"/>
        </w:rPr>
      </w:pPr>
      <w:r w:rsidRPr="00EE47B1">
        <w:rPr>
          <w:rFonts w:ascii="Arial" w:hAnsi="Arial" w:cs="Arial"/>
          <w:b w:val="0"/>
        </w:rPr>
        <w:t>Tratando-se de procurador, o instrumento de procuração público ou particular</w:t>
      </w:r>
      <w:r w:rsidR="007104B8">
        <w:rPr>
          <w:rFonts w:ascii="Arial" w:hAnsi="Arial" w:cs="Arial"/>
          <w:b w:val="0"/>
        </w:rPr>
        <w:t>, com firma reconhecida em cartório,</w:t>
      </w:r>
      <w:r w:rsidRPr="00EE47B1">
        <w:rPr>
          <w:rFonts w:ascii="Arial" w:hAnsi="Arial" w:cs="Arial"/>
          <w:b w:val="0"/>
        </w:rPr>
        <w:t xml:space="preserve"> do qual constem poderes específicos para formular lances, negociar preço, interpor recursos e desistir de sua interposição e praticar todos os demais </w:t>
      </w:r>
      <w:r w:rsidR="002B7E62" w:rsidRPr="00EE47B1">
        <w:rPr>
          <w:rFonts w:ascii="Arial" w:hAnsi="Arial" w:cs="Arial"/>
          <w:b w:val="0"/>
        </w:rPr>
        <w:t>atos pertinentes</w:t>
      </w:r>
      <w:r w:rsidRPr="00EE47B1">
        <w:rPr>
          <w:rFonts w:ascii="Arial" w:hAnsi="Arial" w:cs="Arial"/>
          <w:b w:val="0"/>
        </w:rPr>
        <w:t xml:space="preserve"> ao certame, acompanhado do correspondente documento, dentre os indicados na alínea "a", que comprove os poderes do mandante para a outorga.</w:t>
      </w:r>
    </w:p>
    <w:p w:rsidR="00C5267F" w:rsidRPr="00BA2EC1" w:rsidRDefault="00C5267F" w:rsidP="00C5267F">
      <w:pPr>
        <w:pStyle w:val="Recuodecorpodetexto21"/>
        <w:ind w:left="720" w:firstLine="0"/>
        <w:jc w:val="both"/>
        <w:rPr>
          <w:rFonts w:ascii="Arial" w:hAnsi="Arial" w:cs="Arial"/>
          <w:b w:val="0"/>
        </w:rPr>
      </w:pPr>
    </w:p>
    <w:p w:rsidR="00323255" w:rsidRPr="00650ACA" w:rsidRDefault="00323255" w:rsidP="00323255">
      <w:pPr>
        <w:rPr>
          <w:rFonts w:ascii="Arial" w:hAnsi="Arial" w:cs="Arial"/>
          <w:sz w:val="24"/>
          <w:szCs w:val="24"/>
        </w:rPr>
      </w:pPr>
      <w:r w:rsidRPr="00650ACA">
        <w:rPr>
          <w:rFonts w:ascii="Arial" w:hAnsi="Arial" w:cs="Arial"/>
          <w:sz w:val="24"/>
          <w:szCs w:val="24"/>
        </w:rPr>
        <w:t>4.2 - O representante legal ou procurador deverá identificar-se exibindo documento oficial de identificação, dentro do prazo de validade e que contenha foto.</w:t>
      </w:r>
    </w:p>
    <w:p w:rsidR="003C14D9" w:rsidRPr="00EE47B1" w:rsidRDefault="003C14D9" w:rsidP="003B6991">
      <w:pPr>
        <w:rPr>
          <w:rFonts w:ascii="Arial" w:hAnsi="Arial" w:cs="Arial"/>
          <w:sz w:val="24"/>
          <w:szCs w:val="24"/>
        </w:rPr>
      </w:pPr>
    </w:p>
    <w:p w:rsidR="003B6991" w:rsidRPr="00EE47B1" w:rsidRDefault="004633B5" w:rsidP="003B6991">
      <w:pPr>
        <w:rPr>
          <w:rFonts w:ascii="Arial" w:hAnsi="Arial" w:cs="Arial"/>
          <w:sz w:val="24"/>
          <w:szCs w:val="24"/>
        </w:rPr>
      </w:pPr>
      <w:r>
        <w:rPr>
          <w:rFonts w:ascii="Arial" w:hAnsi="Arial" w:cs="Arial"/>
          <w:sz w:val="24"/>
          <w:szCs w:val="24"/>
        </w:rPr>
        <w:t>4</w:t>
      </w:r>
      <w:r w:rsidR="001548FA">
        <w:rPr>
          <w:rFonts w:ascii="Arial" w:hAnsi="Arial" w:cs="Arial"/>
          <w:sz w:val="24"/>
          <w:szCs w:val="24"/>
        </w:rPr>
        <w:t>.3</w:t>
      </w:r>
      <w:r w:rsidR="003B6991" w:rsidRPr="00EE47B1">
        <w:rPr>
          <w:rFonts w:ascii="Arial" w:hAnsi="Arial" w:cs="Arial"/>
          <w:sz w:val="24"/>
          <w:szCs w:val="24"/>
        </w:rPr>
        <w:t xml:space="preserve"> - Será admitido apenas </w:t>
      </w:r>
      <w:r w:rsidR="003B6991" w:rsidRPr="00EE47B1">
        <w:rPr>
          <w:rFonts w:ascii="Arial" w:hAnsi="Arial" w:cs="Arial"/>
          <w:b/>
          <w:sz w:val="24"/>
          <w:szCs w:val="24"/>
        </w:rPr>
        <w:t>01 (um)</w:t>
      </w:r>
      <w:r w:rsidR="003B6991" w:rsidRPr="00EE47B1">
        <w:rPr>
          <w:rFonts w:ascii="Arial" w:hAnsi="Arial" w:cs="Arial"/>
          <w:sz w:val="24"/>
          <w:szCs w:val="24"/>
        </w:rPr>
        <w:t xml:space="preserve"> representante para cada licitante credenciada, podendo cada um representar apenas uma empresa.</w:t>
      </w:r>
    </w:p>
    <w:p w:rsidR="005C42DA" w:rsidRDefault="005C42DA" w:rsidP="00466C9B">
      <w:pPr>
        <w:pStyle w:val="Default"/>
        <w:spacing w:before="60" w:after="60" w:line="280" w:lineRule="exact"/>
        <w:ind w:left="426" w:right="283" w:hanging="426"/>
        <w:jc w:val="both"/>
      </w:pPr>
    </w:p>
    <w:p w:rsidR="003C14D9" w:rsidRPr="00E23854" w:rsidRDefault="004633B5" w:rsidP="00466C9B">
      <w:pPr>
        <w:pStyle w:val="Default"/>
        <w:spacing w:before="60" w:after="60" w:line="280" w:lineRule="exact"/>
        <w:ind w:left="426" w:right="283" w:hanging="426"/>
        <w:jc w:val="both"/>
        <w:rPr>
          <w:color w:val="auto"/>
        </w:rPr>
      </w:pPr>
      <w:r>
        <w:t>4</w:t>
      </w:r>
      <w:r w:rsidR="001548FA">
        <w:t>.4</w:t>
      </w:r>
      <w:r w:rsidR="003C14D9">
        <w:t xml:space="preserve"> </w:t>
      </w:r>
      <w:r w:rsidR="003C14D9" w:rsidRPr="00E23854">
        <w:rPr>
          <w:color w:val="auto"/>
        </w:rPr>
        <w:t xml:space="preserve">- </w:t>
      </w:r>
      <w:r w:rsidR="00466C9B" w:rsidRPr="00E23854">
        <w:rPr>
          <w:color w:val="auto"/>
        </w:rPr>
        <w:t xml:space="preserve">Os </w:t>
      </w:r>
      <w:r w:rsidR="00AF2036" w:rsidRPr="00E23854">
        <w:rPr>
          <w:color w:val="auto"/>
        </w:rPr>
        <w:t xml:space="preserve">representantes legais </w:t>
      </w:r>
      <w:r w:rsidR="00466C9B" w:rsidRPr="00E23854">
        <w:rPr>
          <w:color w:val="auto"/>
        </w:rPr>
        <w:t>deverão c</w:t>
      </w:r>
      <w:r w:rsidR="00AF2036" w:rsidRPr="00E23854">
        <w:rPr>
          <w:color w:val="auto"/>
        </w:rPr>
        <w:t>omprovar</w:t>
      </w:r>
      <w:r w:rsidR="00466C9B" w:rsidRPr="00E23854">
        <w:rPr>
          <w:color w:val="auto"/>
        </w:rPr>
        <w:t xml:space="preserve"> seu</w:t>
      </w:r>
      <w:r w:rsidR="00AF2036" w:rsidRPr="00E23854">
        <w:rPr>
          <w:color w:val="auto"/>
        </w:rPr>
        <w:t xml:space="preserve"> credenciamento para participação no certame,</w:t>
      </w:r>
      <w:r w:rsidR="00466C9B" w:rsidRPr="00E23854">
        <w:rPr>
          <w:color w:val="auto"/>
        </w:rPr>
        <w:t xml:space="preserve"> mediante a apresentação de termo redigido em conformidade com as informações solicitadas no modelo de credenciamento </w:t>
      </w:r>
      <w:r w:rsidR="00466C9B" w:rsidRPr="00E23854">
        <w:rPr>
          <w:b/>
          <w:color w:val="auto"/>
        </w:rPr>
        <w:t>Anexo III</w:t>
      </w:r>
      <w:r w:rsidR="00382C07" w:rsidRPr="00E23854">
        <w:rPr>
          <w:b/>
          <w:color w:val="auto"/>
        </w:rPr>
        <w:t xml:space="preserve"> </w:t>
      </w:r>
      <w:r w:rsidR="00466C9B" w:rsidRPr="00E23854">
        <w:rPr>
          <w:color w:val="auto"/>
        </w:rPr>
        <w:t>ao presente Edital, datado, assinado e carimbado pelo responsável legal.</w:t>
      </w:r>
      <w:r w:rsidR="00AF2036" w:rsidRPr="00E23854">
        <w:rPr>
          <w:color w:val="auto"/>
        </w:rPr>
        <w:t xml:space="preserve"> Em se tratando de sócio esta apresentação poderá ser dispensada.</w:t>
      </w:r>
    </w:p>
    <w:p w:rsidR="001548FA" w:rsidRDefault="00466C9B" w:rsidP="001548FA">
      <w:pPr>
        <w:pStyle w:val="Default"/>
        <w:spacing w:before="60" w:after="60" w:line="280" w:lineRule="exact"/>
        <w:ind w:left="426" w:right="283" w:hanging="426"/>
        <w:jc w:val="both"/>
      </w:pPr>
      <w:r w:rsidRPr="00EE47B1">
        <w:t xml:space="preserve"> </w:t>
      </w:r>
    </w:p>
    <w:p w:rsidR="00D33A48" w:rsidRPr="00B5217D" w:rsidRDefault="004633B5" w:rsidP="001548FA">
      <w:pPr>
        <w:pStyle w:val="Default"/>
        <w:spacing w:before="60" w:after="60" w:line="280" w:lineRule="exact"/>
        <w:ind w:left="426" w:right="283" w:hanging="426"/>
        <w:jc w:val="both"/>
        <w:rPr>
          <w:color w:val="auto"/>
        </w:rPr>
      </w:pPr>
      <w:r w:rsidRPr="00B5217D">
        <w:rPr>
          <w:color w:val="auto"/>
        </w:rPr>
        <w:t>4</w:t>
      </w:r>
      <w:r w:rsidR="001548FA" w:rsidRPr="00B5217D">
        <w:rPr>
          <w:color w:val="auto"/>
        </w:rPr>
        <w:t>.5</w:t>
      </w:r>
      <w:r w:rsidR="00D33A48" w:rsidRPr="00B5217D">
        <w:rPr>
          <w:color w:val="auto"/>
        </w:rPr>
        <w:t xml:space="preserve"> -</w:t>
      </w:r>
      <w:r w:rsidR="00466C9B" w:rsidRPr="00B5217D">
        <w:rPr>
          <w:color w:val="auto"/>
        </w:rPr>
        <w:t xml:space="preserve"> A </w:t>
      </w:r>
      <w:r w:rsidR="00FA4DD3" w:rsidRPr="00B5217D">
        <w:rPr>
          <w:color w:val="auto"/>
        </w:rPr>
        <w:t>ausência da Carta de Credenciamento, conforme previsto neste instrumento convocatório, não impede a participação da licitante, mas, obsta a manifestação do representante</w:t>
      </w:r>
      <w:r w:rsidR="001C6107" w:rsidRPr="00B5217D">
        <w:rPr>
          <w:color w:val="auto"/>
        </w:rPr>
        <w:t xml:space="preserve">, </w:t>
      </w:r>
      <w:r w:rsidR="004C43B1" w:rsidRPr="00B5217D">
        <w:rPr>
          <w:color w:val="auto"/>
        </w:rPr>
        <w:t xml:space="preserve">nas demais </w:t>
      </w:r>
      <w:r w:rsidR="001C6107" w:rsidRPr="00B5217D">
        <w:rPr>
          <w:color w:val="auto"/>
        </w:rPr>
        <w:t>fase</w:t>
      </w:r>
      <w:r w:rsidR="004C43B1" w:rsidRPr="00B5217D">
        <w:rPr>
          <w:color w:val="auto"/>
        </w:rPr>
        <w:t>s</w:t>
      </w:r>
      <w:r w:rsidR="001C6107" w:rsidRPr="00B5217D">
        <w:rPr>
          <w:color w:val="auto"/>
        </w:rPr>
        <w:t xml:space="preserve"> </w:t>
      </w:r>
      <w:r w:rsidR="004C43B1" w:rsidRPr="00B5217D">
        <w:rPr>
          <w:color w:val="auto"/>
        </w:rPr>
        <w:t>do pleito, sendo resguardado, entretanto, o direito ao contraditório e a ampla defesa</w:t>
      </w:r>
      <w:r w:rsidR="001C6107" w:rsidRPr="00B5217D">
        <w:rPr>
          <w:color w:val="auto"/>
        </w:rPr>
        <w:t>.</w:t>
      </w:r>
    </w:p>
    <w:p w:rsidR="001548FA" w:rsidRDefault="001548FA" w:rsidP="001548FA">
      <w:pPr>
        <w:pStyle w:val="Default"/>
        <w:spacing w:before="60" w:after="60" w:line="280" w:lineRule="exact"/>
        <w:ind w:left="426" w:right="283" w:hanging="426"/>
        <w:jc w:val="both"/>
      </w:pPr>
    </w:p>
    <w:p w:rsidR="00157EC0" w:rsidRDefault="00157EC0" w:rsidP="00157EC0">
      <w:pPr>
        <w:pStyle w:val="Default"/>
        <w:spacing w:before="60" w:after="60" w:line="280" w:lineRule="exact"/>
        <w:ind w:left="426" w:right="283" w:hanging="426"/>
        <w:jc w:val="both"/>
      </w:pPr>
      <w:r>
        <w:t>4.6 – Após o último participante presente ser credenciado, estará encerrado o credenciamento. Somente os licitantes credenciados se manifestarão durante o certame.</w:t>
      </w:r>
    </w:p>
    <w:p w:rsidR="00157EC0" w:rsidRPr="00B8372E" w:rsidRDefault="00157EC0" w:rsidP="00157EC0">
      <w:pPr>
        <w:pStyle w:val="texto1"/>
        <w:tabs>
          <w:tab w:val="left" w:pos="417"/>
        </w:tabs>
        <w:spacing w:before="0" w:after="0"/>
        <w:jc w:val="both"/>
        <w:rPr>
          <w:rFonts w:ascii="Arial" w:hAnsi="Arial" w:cs="Arial"/>
          <w:sz w:val="12"/>
          <w:szCs w:val="12"/>
        </w:rPr>
      </w:pPr>
    </w:p>
    <w:p w:rsidR="00A35B00" w:rsidRDefault="00A35B00" w:rsidP="00157EC0">
      <w:pPr>
        <w:pStyle w:val="texto1"/>
        <w:tabs>
          <w:tab w:val="left" w:pos="417"/>
        </w:tabs>
        <w:spacing w:before="0" w:after="0"/>
        <w:ind w:left="426" w:right="283" w:hanging="426"/>
        <w:jc w:val="both"/>
        <w:rPr>
          <w:rFonts w:ascii="Arial" w:hAnsi="Arial" w:cs="Arial"/>
        </w:rPr>
      </w:pPr>
    </w:p>
    <w:p w:rsidR="00A35B00" w:rsidRDefault="00A35B00" w:rsidP="00157EC0">
      <w:pPr>
        <w:pStyle w:val="texto1"/>
        <w:tabs>
          <w:tab w:val="left" w:pos="417"/>
        </w:tabs>
        <w:spacing w:before="0" w:after="0"/>
        <w:ind w:left="426" w:right="283" w:hanging="426"/>
        <w:jc w:val="both"/>
        <w:rPr>
          <w:rFonts w:ascii="Arial" w:hAnsi="Arial" w:cs="Arial"/>
        </w:rPr>
      </w:pPr>
    </w:p>
    <w:p w:rsidR="00D33A48" w:rsidRPr="00B375D4" w:rsidRDefault="00157EC0" w:rsidP="00157EC0">
      <w:pPr>
        <w:pStyle w:val="texto1"/>
        <w:tabs>
          <w:tab w:val="left" w:pos="417"/>
        </w:tabs>
        <w:spacing w:before="0" w:after="0"/>
        <w:ind w:left="426" w:right="283" w:hanging="426"/>
        <w:jc w:val="both"/>
        <w:rPr>
          <w:rStyle w:val="FontStyle54"/>
          <w:sz w:val="24"/>
          <w:szCs w:val="24"/>
        </w:rPr>
      </w:pPr>
      <w:r>
        <w:rPr>
          <w:rFonts w:ascii="Arial" w:hAnsi="Arial" w:cs="Arial"/>
        </w:rPr>
        <w:t>4.6.1 – Após a fase de credenciamento, na eventualidade de ainda se apresentar licitante, desde que não tenha iniciado a fase de lances, será aceita a sua participação no certame, ficando, no entanto impedido de participar da fase de lances e de responder pela empresa que representa</w:t>
      </w:r>
      <w:r w:rsidR="00B375D4">
        <w:rPr>
          <w:rStyle w:val="FontStyle54"/>
          <w:sz w:val="24"/>
          <w:szCs w:val="24"/>
        </w:rPr>
        <w:t>.</w:t>
      </w:r>
    </w:p>
    <w:p w:rsidR="00157EC0" w:rsidRPr="00EE47B1" w:rsidRDefault="00157EC0" w:rsidP="00157EC0">
      <w:pPr>
        <w:pStyle w:val="texto1"/>
        <w:tabs>
          <w:tab w:val="left" w:pos="417"/>
        </w:tabs>
        <w:spacing w:before="0" w:after="0"/>
        <w:ind w:left="426" w:right="283" w:hanging="426"/>
        <w:jc w:val="both"/>
        <w:rPr>
          <w:rFonts w:ascii="Arial" w:hAnsi="Arial" w:cs="Arial"/>
        </w:rPr>
      </w:pPr>
    </w:p>
    <w:p w:rsidR="003B6991" w:rsidRDefault="003B6991" w:rsidP="003B6991">
      <w:pPr>
        <w:rPr>
          <w:rStyle w:val="Forte"/>
          <w:rFonts w:ascii="Arial" w:hAnsi="Arial" w:cs="Arial"/>
          <w:sz w:val="24"/>
          <w:szCs w:val="24"/>
        </w:rPr>
      </w:pPr>
      <w:r w:rsidRPr="00EE47B1">
        <w:rPr>
          <w:rStyle w:val="Forte"/>
          <w:rFonts w:ascii="Arial" w:hAnsi="Arial" w:cs="Arial"/>
          <w:sz w:val="24"/>
          <w:szCs w:val="24"/>
        </w:rPr>
        <w:t>V - DA FORMA DE APRESENTAÇÃO DA DECLARAÇÃO DE PLENO ATENDIMENTO AOS REQUISITOS DE HABILITAÇÃO</w:t>
      </w:r>
    </w:p>
    <w:p w:rsidR="001548FA" w:rsidRPr="00EE47B1" w:rsidRDefault="001548FA" w:rsidP="003B6991">
      <w:pPr>
        <w:rPr>
          <w:rStyle w:val="Forte"/>
          <w:rFonts w:ascii="Arial" w:hAnsi="Arial" w:cs="Arial"/>
          <w:sz w:val="24"/>
          <w:szCs w:val="24"/>
        </w:rPr>
      </w:pPr>
    </w:p>
    <w:p w:rsidR="004C03AA" w:rsidRPr="00EE47B1" w:rsidRDefault="004C03AA" w:rsidP="004C03AA">
      <w:pPr>
        <w:rPr>
          <w:rFonts w:ascii="Arial" w:hAnsi="Arial" w:cs="Arial"/>
          <w:sz w:val="24"/>
          <w:szCs w:val="24"/>
        </w:rPr>
      </w:pPr>
      <w:r w:rsidRPr="00CF757A">
        <w:rPr>
          <w:rFonts w:ascii="Arial" w:hAnsi="Arial" w:cs="Arial"/>
          <w:sz w:val="24"/>
          <w:szCs w:val="24"/>
        </w:rPr>
        <w:t>5.1 - A declaração de pleno atendimento aos requisitos de habilitação</w:t>
      </w:r>
      <w:r>
        <w:rPr>
          <w:rFonts w:ascii="Arial" w:hAnsi="Arial" w:cs="Arial"/>
          <w:sz w:val="24"/>
          <w:szCs w:val="24"/>
        </w:rPr>
        <w:t xml:space="preserve"> -</w:t>
      </w:r>
      <w:r w:rsidRPr="00CF757A">
        <w:rPr>
          <w:rFonts w:ascii="Arial" w:hAnsi="Arial" w:cs="Arial"/>
          <w:sz w:val="24"/>
          <w:szCs w:val="24"/>
        </w:rPr>
        <w:t xml:space="preserve"> </w:t>
      </w:r>
      <w:r w:rsidRPr="00CF757A">
        <w:rPr>
          <w:rFonts w:ascii="Arial" w:hAnsi="Arial" w:cs="Arial"/>
          <w:b/>
          <w:sz w:val="24"/>
          <w:szCs w:val="24"/>
        </w:rPr>
        <w:t>Anexo IV</w:t>
      </w:r>
      <w:r w:rsidRPr="00CF757A">
        <w:rPr>
          <w:rFonts w:ascii="Arial" w:hAnsi="Arial" w:cs="Arial"/>
          <w:sz w:val="24"/>
          <w:szCs w:val="24"/>
        </w:rPr>
        <w:t xml:space="preserve">, deverá ser apresentada </w:t>
      </w:r>
      <w:r w:rsidRPr="00A55804">
        <w:rPr>
          <w:rFonts w:ascii="Arial" w:hAnsi="Arial" w:cs="Arial"/>
          <w:b/>
          <w:sz w:val="24"/>
          <w:szCs w:val="24"/>
        </w:rPr>
        <w:t>fora</w:t>
      </w:r>
      <w:r w:rsidRPr="00CF757A">
        <w:rPr>
          <w:rFonts w:ascii="Arial" w:hAnsi="Arial" w:cs="Arial"/>
          <w:sz w:val="24"/>
          <w:szCs w:val="24"/>
        </w:rPr>
        <w:t xml:space="preserve"> do Envelope nº 1</w:t>
      </w:r>
      <w:r>
        <w:rPr>
          <w:rFonts w:ascii="Arial" w:hAnsi="Arial" w:cs="Arial"/>
          <w:sz w:val="24"/>
          <w:szCs w:val="24"/>
        </w:rPr>
        <w:t xml:space="preserve"> - (Conforme Art. 4º inciso VII da Lei Federal 10.520 de 17/07/2002)</w:t>
      </w:r>
      <w:r w:rsidRPr="00CF757A">
        <w:rPr>
          <w:rFonts w:ascii="Arial" w:hAnsi="Arial" w:cs="Arial"/>
          <w:sz w:val="24"/>
          <w:szCs w:val="24"/>
        </w:rPr>
        <w:t>.</w:t>
      </w:r>
    </w:p>
    <w:p w:rsidR="003B6991" w:rsidRPr="00EE47B1" w:rsidRDefault="003B6991" w:rsidP="003B6991">
      <w:pPr>
        <w:rPr>
          <w:rFonts w:ascii="Arial" w:hAnsi="Arial" w:cs="Arial"/>
          <w:sz w:val="24"/>
          <w:szCs w:val="24"/>
        </w:rPr>
      </w:pPr>
    </w:p>
    <w:p w:rsidR="003B6991" w:rsidRPr="00A35B00" w:rsidRDefault="004633B5" w:rsidP="00A35B00">
      <w:pPr>
        <w:pStyle w:val="Default"/>
        <w:spacing w:before="60" w:after="60" w:line="280" w:lineRule="exact"/>
        <w:ind w:right="283"/>
        <w:jc w:val="both"/>
        <w:rPr>
          <w:color w:val="auto"/>
        </w:rPr>
      </w:pPr>
      <w:r w:rsidRPr="00B5217D">
        <w:rPr>
          <w:color w:val="auto"/>
        </w:rPr>
        <w:t>5</w:t>
      </w:r>
      <w:r w:rsidR="003C14D9" w:rsidRPr="00B5217D">
        <w:rPr>
          <w:color w:val="auto"/>
        </w:rPr>
        <w:t xml:space="preserve">.2 - </w:t>
      </w:r>
      <w:r w:rsidR="003B6991" w:rsidRPr="00B5217D">
        <w:rPr>
          <w:color w:val="auto"/>
        </w:rPr>
        <w:t>Não serão aceitas as propostas dos licitantes que não apresentarem a decla</w:t>
      </w:r>
      <w:r w:rsidR="00736799" w:rsidRPr="00B5217D">
        <w:rPr>
          <w:color w:val="auto"/>
        </w:rPr>
        <w:t>ração referida no subitem acima, não participando das demais fases do pleito, sendo resguardado, entretanto, o direito ao contraditório e a ampla defesa.</w:t>
      </w:r>
    </w:p>
    <w:p w:rsidR="00EE1DE3" w:rsidRDefault="00EE1DE3" w:rsidP="003B6991">
      <w:pPr>
        <w:rPr>
          <w:rFonts w:ascii="Arial" w:hAnsi="Arial" w:cs="Arial"/>
          <w:sz w:val="16"/>
          <w:szCs w:val="16"/>
        </w:rPr>
      </w:pPr>
    </w:p>
    <w:p w:rsidR="003B6991" w:rsidRDefault="004633B5" w:rsidP="003B6991">
      <w:pPr>
        <w:rPr>
          <w:rStyle w:val="Forte"/>
          <w:rFonts w:ascii="Arial" w:hAnsi="Arial" w:cs="Arial"/>
          <w:sz w:val="24"/>
          <w:szCs w:val="24"/>
        </w:rPr>
      </w:pPr>
      <w:r>
        <w:rPr>
          <w:rStyle w:val="Forte"/>
          <w:rFonts w:ascii="Arial" w:hAnsi="Arial" w:cs="Arial"/>
          <w:sz w:val="24"/>
          <w:szCs w:val="24"/>
        </w:rPr>
        <w:t>VI</w:t>
      </w:r>
      <w:r w:rsidR="003B6991" w:rsidRPr="00EE47B1">
        <w:rPr>
          <w:rStyle w:val="Forte"/>
          <w:rFonts w:ascii="Arial" w:hAnsi="Arial" w:cs="Arial"/>
          <w:sz w:val="24"/>
          <w:szCs w:val="24"/>
        </w:rPr>
        <w:t xml:space="preserve"> - DA PROPOSTA E DOS DOCUMENTOS DE HABILITAÇÃO</w:t>
      </w:r>
    </w:p>
    <w:p w:rsidR="00B86A68" w:rsidRPr="00FB5494" w:rsidRDefault="00B86A68" w:rsidP="003B6991">
      <w:pPr>
        <w:rPr>
          <w:rStyle w:val="Forte"/>
          <w:rFonts w:ascii="Arial" w:hAnsi="Arial" w:cs="Arial"/>
          <w:sz w:val="24"/>
          <w:szCs w:val="24"/>
        </w:rPr>
      </w:pPr>
    </w:p>
    <w:p w:rsidR="003B6991" w:rsidRPr="00FB5494" w:rsidRDefault="004633B5" w:rsidP="003B6991">
      <w:pPr>
        <w:rPr>
          <w:rFonts w:ascii="Arial" w:hAnsi="Arial" w:cs="Arial"/>
          <w:sz w:val="24"/>
          <w:szCs w:val="24"/>
        </w:rPr>
      </w:pPr>
      <w:r w:rsidRPr="00FB5494">
        <w:rPr>
          <w:rFonts w:ascii="Arial" w:hAnsi="Arial" w:cs="Arial"/>
          <w:sz w:val="24"/>
          <w:szCs w:val="24"/>
        </w:rPr>
        <w:t>6</w:t>
      </w:r>
      <w:r w:rsidR="003B6991" w:rsidRPr="00FB5494">
        <w:rPr>
          <w:rFonts w:ascii="Arial" w:hAnsi="Arial" w:cs="Arial"/>
          <w:sz w:val="24"/>
          <w:szCs w:val="24"/>
        </w:rPr>
        <w:t xml:space="preserve">.1 - A proposta e os documentos para habilitação deverão ser apresentados no ato do credenciamento, acompanhados da </w:t>
      </w:r>
      <w:r w:rsidRPr="00FB5494">
        <w:rPr>
          <w:rFonts w:ascii="Arial" w:hAnsi="Arial" w:cs="Arial"/>
          <w:sz w:val="24"/>
          <w:szCs w:val="24"/>
        </w:rPr>
        <w:t>declaração prevista no subitem 5.</w:t>
      </w:r>
      <w:r w:rsidR="003B6991" w:rsidRPr="00FB5494">
        <w:rPr>
          <w:rFonts w:ascii="Arial" w:hAnsi="Arial" w:cs="Arial"/>
          <w:sz w:val="24"/>
          <w:szCs w:val="24"/>
        </w:rPr>
        <w:t>1, simultaneamente, em 02 envelopes fechados e indevassáveis, contendo em sua parte externa, além do nome da proponente, os seguintes dizeres:</w:t>
      </w:r>
    </w:p>
    <w:p w:rsidR="003B6991" w:rsidRPr="00365A39" w:rsidRDefault="003B6991" w:rsidP="003B6991">
      <w:pPr>
        <w:rPr>
          <w:rFonts w:ascii="Arial" w:hAnsi="Arial" w:cs="Arial"/>
          <w:color w:val="548DD4" w:themeColor="text2" w:themeTint="99"/>
          <w:sz w:val="24"/>
          <w:szCs w:val="24"/>
        </w:rPr>
      </w:pPr>
    </w:p>
    <w:p w:rsidR="00251983" w:rsidRPr="00EE47B1" w:rsidRDefault="00CC07D6" w:rsidP="00251983">
      <w:pPr>
        <w:pStyle w:val="Corpodetexto"/>
        <w:rPr>
          <w:rFonts w:ascii="Arial" w:hAnsi="Arial" w:cs="Arial"/>
          <w:b/>
          <w:sz w:val="24"/>
          <w:szCs w:val="24"/>
        </w:rPr>
      </w:pPr>
      <w:r>
        <w:rPr>
          <w:rFonts w:ascii="Arial" w:hAnsi="Arial" w:cs="Arial"/>
          <w:b/>
          <w:sz w:val="24"/>
          <w:szCs w:val="24"/>
        </w:rPr>
        <w:t>Envelope nº 0</w:t>
      </w:r>
      <w:r w:rsidR="00251983" w:rsidRPr="00EE47B1">
        <w:rPr>
          <w:rFonts w:ascii="Arial" w:hAnsi="Arial" w:cs="Arial"/>
          <w:b/>
          <w:sz w:val="24"/>
          <w:szCs w:val="24"/>
        </w:rPr>
        <w:t>1 - Proposta</w:t>
      </w:r>
    </w:p>
    <w:p w:rsidR="003B6991" w:rsidRPr="0091681C" w:rsidRDefault="003B6991" w:rsidP="00251983">
      <w:pPr>
        <w:pStyle w:val="Corpodetexto"/>
        <w:rPr>
          <w:rFonts w:ascii="Arial" w:hAnsi="Arial" w:cs="Arial"/>
          <w:sz w:val="24"/>
          <w:szCs w:val="24"/>
        </w:rPr>
      </w:pPr>
      <w:r w:rsidRPr="0091681C">
        <w:rPr>
          <w:rFonts w:ascii="Arial" w:hAnsi="Arial" w:cs="Arial"/>
          <w:sz w:val="24"/>
          <w:szCs w:val="24"/>
        </w:rPr>
        <w:t>Pre</w:t>
      </w:r>
      <w:r w:rsidR="003C14D9" w:rsidRPr="0091681C">
        <w:rPr>
          <w:rFonts w:ascii="Arial" w:hAnsi="Arial" w:cs="Arial"/>
          <w:sz w:val="24"/>
          <w:szCs w:val="24"/>
        </w:rPr>
        <w:t>gão n</w:t>
      </w:r>
      <w:r w:rsidRPr="0091681C">
        <w:rPr>
          <w:rFonts w:ascii="Arial" w:hAnsi="Arial" w:cs="Arial"/>
          <w:sz w:val="24"/>
          <w:szCs w:val="24"/>
        </w:rPr>
        <w:t xml:space="preserve">º </w:t>
      </w:r>
      <w:r w:rsidR="00132CDC">
        <w:rPr>
          <w:rFonts w:ascii="Arial" w:hAnsi="Arial" w:cs="Arial"/>
          <w:sz w:val="24"/>
          <w:szCs w:val="24"/>
        </w:rPr>
        <w:t>031</w:t>
      </w:r>
      <w:r w:rsidR="00B6594E" w:rsidRPr="0091681C">
        <w:rPr>
          <w:rFonts w:ascii="Arial" w:hAnsi="Arial" w:cs="Arial"/>
          <w:sz w:val="24"/>
          <w:szCs w:val="24"/>
        </w:rPr>
        <w:t>/</w:t>
      </w:r>
      <w:r w:rsidRPr="0091681C">
        <w:rPr>
          <w:rFonts w:ascii="Arial" w:hAnsi="Arial" w:cs="Arial"/>
          <w:sz w:val="24"/>
          <w:szCs w:val="24"/>
        </w:rPr>
        <w:t>201</w:t>
      </w:r>
      <w:r w:rsidR="00572009">
        <w:rPr>
          <w:rFonts w:ascii="Arial" w:hAnsi="Arial" w:cs="Arial"/>
          <w:sz w:val="24"/>
          <w:szCs w:val="24"/>
        </w:rPr>
        <w:t>8</w:t>
      </w:r>
    </w:p>
    <w:p w:rsidR="003B6991" w:rsidRPr="00E55621" w:rsidRDefault="003C14D9" w:rsidP="003B6991">
      <w:pPr>
        <w:pStyle w:val="Corpodetexto"/>
        <w:rPr>
          <w:rFonts w:ascii="Arial" w:hAnsi="Arial" w:cs="Arial"/>
          <w:sz w:val="24"/>
          <w:szCs w:val="24"/>
        </w:rPr>
      </w:pPr>
      <w:r w:rsidRPr="00E55621">
        <w:rPr>
          <w:rFonts w:ascii="Arial" w:hAnsi="Arial" w:cs="Arial"/>
          <w:sz w:val="24"/>
          <w:szCs w:val="24"/>
        </w:rPr>
        <w:t>Processo n</w:t>
      </w:r>
      <w:r w:rsidR="003B6991" w:rsidRPr="00E55621">
        <w:rPr>
          <w:rFonts w:ascii="Arial" w:hAnsi="Arial" w:cs="Arial"/>
          <w:sz w:val="24"/>
          <w:szCs w:val="24"/>
        </w:rPr>
        <w:t xml:space="preserve">º </w:t>
      </w:r>
      <w:r w:rsidR="0034144B" w:rsidRPr="00E55621">
        <w:rPr>
          <w:rFonts w:ascii="Arial" w:hAnsi="Arial" w:cs="Arial"/>
          <w:sz w:val="24"/>
          <w:szCs w:val="24"/>
        </w:rPr>
        <w:t>1224</w:t>
      </w:r>
      <w:r w:rsidR="00823EB9" w:rsidRPr="00E55621">
        <w:rPr>
          <w:rFonts w:ascii="Arial" w:hAnsi="Arial" w:cs="Arial"/>
          <w:sz w:val="24"/>
          <w:szCs w:val="24"/>
        </w:rPr>
        <w:t>8</w:t>
      </w:r>
      <w:r w:rsidR="00C41F9E" w:rsidRPr="00E55621">
        <w:rPr>
          <w:rFonts w:ascii="Arial" w:hAnsi="Arial" w:cs="Arial"/>
          <w:sz w:val="24"/>
          <w:szCs w:val="24"/>
        </w:rPr>
        <w:t>/2017</w:t>
      </w:r>
    </w:p>
    <w:p w:rsidR="003B6991" w:rsidRPr="00E55621" w:rsidRDefault="003B6991" w:rsidP="003B6991">
      <w:pPr>
        <w:pStyle w:val="Corpodetexto"/>
        <w:rPr>
          <w:rFonts w:ascii="Arial" w:hAnsi="Arial" w:cs="Arial"/>
          <w:sz w:val="24"/>
          <w:szCs w:val="24"/>
        </w:rPr>
      </w:pPr>
      <w:r w:rsidRPr="00E55621">
        <w:rPr>
          <w:rFonts w:ascii="Arial" w:hAnsi="Arial" w:cs="Arial"/>
          <w:sz w:val="24"/>
          <w:szCs w:val="24"/>
        </w:rPr>
        <w:t>Nome completo e endereço do licitante</w:t>
      </w:r>
    </w:p>
    <w:p w:rsidR="003B6991" w:rsidRPr="00E55621" w:rsidRDefault="003B6991" w:rsidP="003B6991">
      <w:pPr>
        <w:pStyle w:val="Corpodetexto"/>
        <w:rPr>
          <w:rFonts w:ascii="Arial" w:hAnsi="Arial" w:cs="Arial"/>
          <w:sz w:val="24"/>
          <w:szCs w:val="24"/>
        </w:rPr>
      </w:pPr>
      <w:r w:rsidRPr="00E55621">
        <w:rPr>
          <w:rFonts w:ascii="Arial" w:hAnsi="Arial" w:cs="Arial"/>
          <w:sz w:val="24"/>
          <w:szCs w:val="24"/>
        </w:rPr>
        <w:t>CNPJ</w:t>
      </w:r>
      <w:r w:rsidR="004633B5" w:rsidRPr="00E55621">
        <w:rPr>
          <w:rFonts w:ascii="Arial" w:hAnsi="Arial" w:cs="Arial"/>
          <w:sz w:val="24"/>
          <w:szCs w:val="24"/>
        </w:rPr>
        <w:t>:</w:t>
      </w:r>
    </w:p>
    <w:p w:rsidR="00251983" w:rsidRPr="00E55621" w:rsidRDefault="00251983" w:rsidP="003B6991">
      <w:pPr>
        <w:pStyle w:val="Corpodetexto"/>
        <w:rPr>
          <w:rFonts w:ascii="Arial" w:hAnsi="Arial" w:cs="Arial"/>
          <w:sz w:val="24"/>
          <w:szCs w:val="24"/>
        </w:rPr>
      </w:pPr>
    </w:p>
    <w:p w:rsidR="003B6991" w:rsidRPr="00E55621" w:rsidRDefault="00251983" w:rsidP="003B6991">
      <w:pPr>
        <w:pStyle w:val="Corpodetexto"/>
        <w:rPr>
          <w:rFonts w:ascii="Arial" w:hAnsi="Arial" w:cs="Arial"/>
          <w:b/>
          <w:sz w:val="24"/>
          <w:szCs w:val="24"/>
        </w:rPr>
      </w:pPr>
      <w:r w:rsidRPr="00E55621">
        <w:rPr>
          <w:rFonts w:ascii="Arial" w:hAnsi="Arial" w:cs="Arial"/>
          <w:b/>
          <w:sz w:val="24"/>
          <w:szCs w:val="24"/>
        </w:rPr>
        <w:t>Envelope nº 02 - Habilitação</w:t>
      </w:r>
    </w:p>
    <w:p w:rsidR="00132CDC" w:rsidRPr="0091681C" w:rsidRDefault="00132CDC" w:rsidP="00132CDC">
      <w:pPr>
        <w:pStyle w:val="Corpodetexto"/>
        <w:rPr>
          <w:rFonts w:ascii="Arial" w:hAnsi="Arial" w:cs="Arial"/>
          <w:sz w:val="24"/>
          <w:szCs w:val="24"/>
        </w:rPr>
      </w:pPr>
      <w:r w:rsidRPr="0091681C">
        <w:rPr>
          <w:rFonts w:ascii="Arial" w:hAnsi="Arial" w:cs="Arial"/>
          <w:sz w:val="24"/>
          <w:szCs w:val="24"/>
        </w:rPr>
        <w:t xml:space="preserve">Pregão nº </w:t>
      </w:r>
      <w:r>
        <w:rPr>
          <w:rFonts w:ascii="Arial" w:hAnsi="Arial" w:cs="Arial"/>
          <w:sz w:val="24"/>
          <w:szCs w:val="24"/>
        </w:rPr>
        <w:t>031</w:t>
      </w:r>
      <w:r w:rsidRPr="0091681C">
        <w:rPr>
          <w:rFonts w:ascii="Arial" w:hAnsi="Arial" w:cs="Arial"/>
          <w:sz w:val="24"/>
          <w:szCs w:val="24"/>
        </w:rPr>
        <w:t>/201</w:t>
      </w:r>
      <w:r>
        <w:rPr>
          <w:rFonts w:ascii="Arial" w:hAnsi="Arial" w:cs="Arial"/>
          <w:sz w:val="24"/>
          <w:szCs w:val="24"/>
        </w:rPr>
        <w:t>8</w:t>
      </w:r>
    </w:p>
    <w:p w:rsidR="00823EB9" w:rsidRPr="00D23944" w:rsidRDefault="00823EB9" w:rsidP="00823EB9">
      <w:pPr>
        <w:pStyle w:val="Corpodetexto"/>
        <w:rPr>
          <w:rFonts w:ascii="Arial" w:hAnsi="Arial" w:cs="Arial"/>
          <w:sz w:val="24"/>
          <w:szCs w:val="24"/>
        </w:rPr>
      </w:pPr>
      <w:r w:rsidRPr="00E55621">
        <w:rPr>
          <w:rFonts w:ascii="Arial" w:hAnsi="Arial" w:cs="Arial"/>
          <w:sz w:val="24"/>
          <w:szCs w:val="24"/>
        </w:rPr>
        <w:t>Processo nº 12248/2017</w:t>
      </w:r>
    </w:p>
    <w:p w:rsidR="003B6991" w:rsidRPr="00EE47B1" w:rsidRDefault="003B6991" w:rsidP="003B6991">
      <w:pPr>
        <w:pStyle w:val="Corpodetexto"/>
        <w:rPr>
          <w:rFonts w:ascii="Arial" w:hAnsi="Arial" w:cs="Arial"/>
          <w:sz w:val="24"/>
          <w:szCs w:val="24"/>
        </w:rPr>
      </w:pPr>
      <w:r w:rsidRPr="00EE47B1">
        <w:rPr>
          <w:rFonts w:ascii="Arial" w:hAnsi="Arial" w:cs="Arial"/>
          <w:sz w:val="24"/>
          <w:szCs w:val="24"/>
        </w:rPr>
        <w:t>Nome completo</w:t>
      </w:r>
      <w:r w:rsidR="003C14D9">
        <w:rPr>
          <w:rFonts w:ascii="Arial" w:hAnsi="Arial" w:cs="Arial"/>
          <w:sz w:val="24"/>
          <w:szCs w:val="24"/>
        </w:rPr>
        <w:t xml:space="preserve"> e endereço</w:t>
      </w:r>
      <w:r w:rsidRPr="00EE47B1">
        <w:rPr>
          <w:rFonts w:ascii="Arial" w:hAnsi="Arial" w:cs="Arial"/>
          <w:sz w:val="24"/>
          <w:szCs w:val="24"/>
        </w:rPr>
        <w:t xml:space="preserve"> do licitante</w:t>
      </w:r>
    </w:p>
    <w:p w:rsidR="003B6991" w:rsidRPr="00EE47B1" w:rsidRDefault="004633B5" w:rsidP="003B6991">
      <w:pPr>
        <w:pStyle w:val="Corpodetexto"/>
        <w:rPr>
          <w:rFonts w:ascii="Arial" w:hAnsi="Arial" w:cs="Arial"/>
          <w:sz w:val="24"/>
          <w:szCs w:val="24"/>
        </w:rPr>
      </w:pPr>
      <w:r>
        <w:rPr>
          <w:rFonts w:ascii="Arial" w:hAnsi="Arial" w:cs="Arial"/>
          <w:sz w:val="24"/>
          <w:szCs w:val="24"/>
        </w:rPr>
        <w:t>CNPJ:</w:t>
      </w:r>
    </w:p>
    <w:p w:rsidR="003B6991" w:rsidRPr="00EE47B1" w:rsidRDefault="003B6991" w:rsidP="003B6991">
      <w:pPr>
        <w:pStyle w:val="Corpodetexto"/>
        <w:rPr>
          <w:rFonts w:ascii="Arial" w:hAnsi="Arial" w:cs="Arial"/>
          <w:sz w:val="24"/>
          <w:szCs w:val="24"/>
        </w:rPr>
      </w:pPr>
    </w:p>
    <w:p w:rsidR="00452568" w:rsidRPr="00EE47B1" w:rsidRDefault="00452568" w:rsidP="00452568">
      <w:pPr>
        <w:pStyle w:val="Corpodetexto"/>
        <w:rPr>
          <w:rFonts w:ascii="Arial" w:hAnsi="Arial" w:cs="Arial"/>
          <w:sz w:val="24"/>
          <w:szCs w:val="24"/>
        </w:rPr>
      </w:pPr>
      <w:r w:rsidRPr="00CC2DAA">
        <w:rPr>
          <w:rFonts w:ascii="Arial" w:hAnsi="Arial" w:cs="Arial"/>
          <w:sz w:val="24"/>
          <w:szCs w:val="24"/>
        </w:rPr>
        <w:t>6.2 - A proposta deverá</w:t>
      </w:r>
      <w:r w:rsidRPr="00EE47B1">
        <w:rPr>
          <w:rFonts w:ascii="Arial" w:hAnsi="Arial" w:cs="Arial"/>
          <w:sz w:val="24"/>
          <w:szCs w:val="24"/>
        </w:rPr>
        <w:t xml:space="preserve"> ser elaborada em papel timbrado da empresa e redigida em língua portuguesa, salvo quanto às expre</w:t>
      </w:r>
      <w:r>
        <w:rPr>
          <w:rFonts w:ascii="Arial" w:hAnsi="Arial" w:cs="Arial"/>
          <w:sz w:val="24"/>
          <w:szCs w:val="24"/>
        </w:rPr>
        <w:t xml:space="preserve">ssões técnicas de uso corrente, </w:t>
      </w:r>
      <w:r w:rsidRPr="00EE47B1">
        <w:rPr>
          <w:rFonts w:ascii="Arial" w:hAnsi="Arial" w:cs="Arial"/>
          <w:sz w:val="24"/>
          <w:szCs w:val="24"/>
        </w:rPr>
        <w:t>sem rasuras, emendas, borrões ou entrelinhas e ser datada e assinada pelo representante legal da licitante;</w:t>
      </w:r>
    </w:p>
    <w:p w:rsidR="003B6991" w:rsidRPr="007033A8" w:rsidRDefault="003B6991" w:rsidP="003B6991">
      <w:pPr>
        <w:pStyle w:val="Corpodetexto"/>
        <w:rPr>
          <w:rFonts w:ascii="Arial" w:hAnsi="Arial" w:cs="Arial"/>
          <w:sz w:val="16"/>
          <w:szCs w:val="16"/>
        </w:rPr>
      </w:pPr>
    </w:p>
    <w:p w:rsidR="00452568" w:rsidRPr="00EE47B1" w:rsidRDefault="00452568" w:rsidP="00452568">
      <w:pPr>
        <w:rPr>
          <w:rFonts w:ascii="Arial" w:hAnsi="Arial" w:cs="Arial"/>
          <w:sz w:val="24"/>
          <w:szCs w:val="24"/>
        </w:rPr>
      </w:pPr>
      <w:r>
        <w:rPr>
          <w:rFonts w:ascii="Arial" w:hAnsi="Arial" w:cs="Arial"/>
          <w:sz w:val="24"/>
          <w:szCs w:val="24"/>
        </w:rPr>
        <w:t>6</w:t>
      </w:r>
      <w:r w:rsidRPr="00EE47B1">
        <w:rPr>
          <w:rFonts w:ascii="Arial" w:hAnsi="Arial" w:cs="Arial"/>
          <w:sz w:val="24"/>
          <w:szCs w:val="24"/>
        </w:rPr>
        <w:t>.3 - Os documentos necessários à habilitação deverão ser apresentados em original ou cópia acompanhada do original para autenticação pelo Pregoeiro ou por membro da Equipe de Apoio.</w:t>
      </w:r>
    </w:p>
    <w:p w:rsidR="00452568" w:rsidRDefault="00452568" w:rsidP="00452568">
      <w:pPr>
        <w:rPr>
          <w:rFonts w:ascii="Arial" w:hAnsi="Arial" w:cs="Arial"/>
          <w:sz w:val="24"/>
          <w:szCs w:val="24"/>
        </w:rPr>
      </w:pPr>
    </w:p>
    <w:p w:rsidR="00A35B00" w:rsidRDefault="00A35B00" w:rsidP="00452568">
      <w:pPr>
        <w:rPr>
          <w:rFonts w:ascii="Arial" w:hAnsi="Arial" w:cs="Arial"/>
          <w:sz w:val="24"/>
          <w:szCs w:val="24"/>
        </w:rPr>
      </w:pPr>
    </w:p>
    <w:p w:rsidR="00A35B00" w:rsidRDefault="00A35B00" w:rsidP="00452568">
      <w:pPr>
        <w:rPr>
          <w:rFonts w:ascii="Arial" w:hAnsi="Arial" w:cs="Arial"/>
          <w:sz w:val="24"/>
          <w:szCs w:val="24"/>
        </w:rPr>
      </w:pPr>
    </w:p>
    <w:p w:rsidR="00A35B00" w:rsidRDefault="00A35B00" w:rsidP="00452568">
      <w:pPr>
        <w:rPr>
          <w:rFonts w:ascii="Arial" w:hAnsi="Arial" w:cs="Arial"/>
          <w:sz w:val="24"/>
          <w:szCs w:val="24"/>
        </w:rPr>
      </w:pPr>
    </w:p>
    <w:p w:rsidR="00A35B00" w:rsidRDefault="00A35B00" w:rsidP="00452568">
      <w:pPr>
        <w:rPr>
          <w:rFonts w:ascii="Arial" w:hAnsi="Arial" w:cs="Arial"/>
          <w:sz w:val="24"/>
          <w:szCs w:val="24"/>
        </w:rPr>
      </w:pPr>
    </w:p>
    <w:p w:rsidR="00A35B00" w:rsidRDefault="00A35B00" w:rsidP="00452568">
      <w:pPr>
        <w:rPr>
          <w:rFonts w:ascii="Arial" w:hAnsi="Arial" w:cs="Arial"/>
          <w:sz w:val="24"/>
          <w:szCs w:val="24"/>
        </w:rPr>
      </w:pPr>
    </w:p>
    <w:p w:rsidR="00A35B00" w:rsidRDefault="00A35B00" w:rsidP="00452568">
      <w:pPr>
        <w:rPr>
          <w:rFonts w:ascii="Arial" w:hAnsi="Arial" w:cs="Arial"/>
          <w:sz w:val="24"/>
          <w:szCs w:val="24"/>
        </w:rPr>
      </w:pPr>
    </w:p>
    <w:p w:rsidR="00452568" w:rsidRPr="00EE47B1" w:rsidRDefault="00452568" w:rsidP="00452568">
      <w:pPr>
        <w:rPr>
          <w:rFonts w:ascii="Arial" w:hAnsi="Arial" w:cs="Arial"/>
          <w:sz w:val="24"/>
          <w:szCs w:val="24"/>
        </w:rPr>
      </w:pPr>
      <w:r>
        <w:rPr>
          <w:rFonts w:ascii="Arial" w:hAnsi="Arial" w:cs="Arial"/>
          <w:sz w:val="24"/>
          <w:szCs w:val="24"/>
        </w:rPr>
        <w:t xml:space="preserve">6.4 - </w:t>
      </w:r>
      <w:r w:rsidRPr="00EE47B1">
        <w:rPr>
          <w:rFonts w:ascii="Arial" w:hAnsi="Arial" w:cs="Arial"/>
          <w:sz w:val="24"/>
          <w:szCs w:val="24"/>
        </w:rPr>
        <w:t>A Microempresa ou Empresa de Pequeno Porte, além da apresentação da certidão de enquadramento como Microempresa ou Empresa de Pequeno Porte emitida pela respectiva Junta Comercial, para fins de habilitação, deverá informar na proposta inicial de preço, o seu regime de tributação para valer o direito de prioridade no desempate (artigos 44 e 45 da Lei Complementar 123, 14 de dezembro de 2006), sob pena do licitante enquadrado nessa situação não utilizar o di</w:t>
      </w:r>
      <w:r>
        <w:rPr>
          <w:rFonts w:ascii="Arial" w:hAnsi="Arial" w:cs="Arial"/>
          <w:sz w:val="24"/>
          <w:szCs w:val="24"/>
        </w:rPr>
        <w:t>reito e tais benefícios.</w:t>
      </w:r>
      <w:r w:rsidRPr="00EE47B1">
        <w:rPr>
          <w:rFonts w:ascii="Arial" w:hAnsi="Arial" w:cs="Arial"/>
          <w:sz w:val="24"/>
          <w:szCs w:val="24"/>
        </w:rPr>
        <w:t xml:space="preserve"> </w:t>
      </w:r>
    </w:p>
    <w:p w:rsidR="003B6991" w:rsidRPr="00EE47B1" w:rsidRDefault="003B6991" w:rsidP="003B6991">
      <w:pPr>
        <w:rPr>
          <w:rFonts w:ascii="Arial" w:hAnsi="Arial" w:cs="Arial"/>
          <w:sz w:val="24"/>
          <w:szCs w:val="24"/>
        </w:rPr>
      </w:pPr>
    </w:p>
    <w:p w:rsidR="003B6991" w:rsidRPr="00EE47B1" w:rsidRDefault="003B6991" w:rsidP="003B6991">
      <w:pPr>
        <w:rPr>
          <w:rStyle w:val="Forte"/>
          <w:rFonts w:ascii="Arial" w:hAnsi="Arial" w:cs="Arial"/>
          <w:sz w:val="24"/>
          <w:szCs w:val="24"/>
        </w:rPr>
      </w:pPr>
      <w:r w:rsidRPr="00EE47B1">
        <w:rPr>
          <w:rStyle w:val="Forte"/>
          <w:rFonts w:ascii="Arial" w:hAnsi="Arial" w:cs="Arial"/>
          <w:sz w:val="24"/>
          <w:szCs w:val="24"/>
        </w:rPr>
        <w:t>V</w:t>
      </w:r>
      <w:r w:rsidR="00E8594A">
        <w:rPr>
          <w:rStyle w:val="Forte"/>
          <w:rFonts w:ascii="Arial" w:hAnsi="Arial" w:cs="Arial"/>
          <w:sz w:val="24"/>
          <w:szCs w:val="24"/>
        </w:rPr>
        <w:t>I</w:t>
      </w:r>
      <w:r w:rsidRPr="00EE47B1">
        <w:rPr>
          <w:rStyle w:val="Forte"/>
          <w:rFonts w:ascii="Arial" w:hAnsi="Arial" w:cs="Arial"/>
          <w:sz w:val="24"/>
          <w:szCs w:val="24"/>
        </w:rPr>
        <w:t xml:space="preserve">I - DO CONTEÚDO DO ENVELOPE Nº 01- PROPOSTA DE PREÇO </w:t>
      </w:r>
    </w:p>
    <w:p w:rsidR="00C5267F" w:rsidRDefault="00C5267F" w:rsidP="003B6991">
      <w:pPr>
        <w:rPr>
          <w:rFonts w:ascii="Arial" w:hAnsi="Arial" w:cs="Arial"/>
          <w:sz w:val="24"/>
          <w:szCs w:val="24"/>
        </w:rPr>
      </w:pPr>
    </w:p>
    <w:p w:rsidR="003B6991" w:rsidRDefault="00E8594A" w:rsidP="003B6991">
      <w:pPr>
        <w:rPr>
          <w:rFonts w:ascii="Arial" w:hAnsi="Arial" w:cs="Arial"/>
          <w:sz w:val="24"/>
          <w:szCs w:val="24"/>
        </w:rPr>
      </w:pPr>
      <w:r>
        <w:rPr>
          <w:rFonts w:ascii="Arial" w:hAnsi="Arial" w:cs="Arial"/>
          <w:sz w:val="24"/>
          <w:szCs w:val="24"/>
        </w:rPr>
        <w:t>7</w:t>
      </w:r>
      <w:r w:rsidR="003B6991" w:rsidRPr="00EE47B1">
        <w:rPr>
          <w:rFonts w:ascii="Arial" w:hAnsi="Arial" w:cs="Arial"/>
          <w:sz w:val="24"/>
          <w:szCs w:val="24"/>
        </w:rPr>
        <w:t>.1 - A proposta de preço deverá conter os seguintes elementos:</w:t>
      </w:r>
    </w:p>
    <w:p w:rsidR="003E72D8" w:rsidRPr="007033A8" w:rsidRDefault="003E72D8" w:rsidP="003B6991">
      <w:pPr>
        <w:rPr>
          <w:rFonts w:ascii="Arial" w:hAnsi="Arial" w:cs="Arial"/>
          <w:sz w:val="16"/>
          <w:szCs w:val="16"/>
        </w:rPr>
      </w:pPr>
    </w:p>
    <w:p w:rsidR="00C5267F" w:rsidRDefault="003B6991" w:rsidP="00A86327">
      <w:pPr>
        <w:numPr>
          <w:ilvl w:val="0"/>
          <w:numId w:val="4"/>
        </w:numPr>
        <w:tabs>
          <w:tab w:val="left" w:pos="2520"/>
        </w:tabs>
        <w:suppressAutoHyphens/>
        <w:spacing w:line="276" w:lineRule="auto"/>
        <w:rPr>
          <w:rFonts w:ascii="Arial" w:hAnsi="Arial" w:cs="Arial"/>
          <w:sz w:val="24"/>
          <w:szCs w:val="24"/>
        </w:rPr>
      </w:pPr>
      <w:r w:rsidRPr="00EE47B1">
        <w:rPr>
          <w:rFonts w:ascii="Arial" w:hAnsi="Arial" w:cs="Arial"/>
          <w:sz w:val="24"/>
          <w:szCs w:val="24"/>
        </w:rPr>
        <w:t xml:space="preserve">Nome, endereço, CNPJ </w:t>
      </w:r>
    </w:p>
    <w:p w:rsidR="00C5267F" w:rsidRPr="00C5267F" w:rsidRDefault="00C5267F" w:rsidP="00C5267F">
      <w:pPr>
        <w:tabs>
          <w:tab w:val="left" w:pos="2520"/>
        </w:tabs>
        <w:suppressAutoHyphens/>
        <w:spacing w:line="276" w:lineRule="auto"/>
        <w:ind w:left="720"/>
        <w:rPr>
          <w:rFonts w:ascii="Arial" w:hAnsi="Arial" w:cs="Arial"/>
          <w:sz w:val="24"/>
          <w:szCs w:val="24"/>
        </w:rPr>
      </w:pPr>
    </w:p>
    <w:p w:rsidR="00C5267F" w:rsidRDefault="003B6991" w:rsidP="00A86327">
      <w:pPr>
        <w:numPr>
          <w:ilvl w:val="0"/>
          <w:numId w:val="4"/>
        </w:numPr>
        <w:tabs>
          <w:tab w:val="left" w:pos="2520"/>
        </w:tabs>
        <w:suppressAutoHyphens/>
        <w:rPr>
          <w:rFonts w:ascii="Arial" w:hAnsi="Arial" w:cs="Arial"/>
          <w:sz w:val="24"/>
          <w:szCs w:val="24"/>
        </w:rPr>
      </w:pPr>
      <w:r w:rsidRPr="00EE47B1">
        <w:rPr>
          <w:rFonts w:ascii="Arial" w:hAnsi="Arial" w:cs="Arial"/>
          <w:sz w:val="24"/>
          <w:szCs w:val="24"/>
        </w:rPr>
        <w:t>Número do processo e do Pregão;</w:t>
      </w:r>
    </w:p>
    <w:p w:rsidR="00C5267F" w:rsidRPr="00C5267F" w:rsidRDefault="00C5267F" w:rsidP="00C5267F">
      <w:pPr>
        <w:tabs>
          <w:tab w:val="left" w:pos="2520"/>
        </w:tabs>
        <w:suppressAutoHyphens/>
        <w:ind w:left="720"/>
        <w:rPr>
          <w:rFonts w:ascii="Arial" w:hAnsi="Arial" w:cs="Arial"/>
          <w:sz w:val="24"/>
          <w:szCs w:val="24"/>
        </w:rPr>
      </w:pPr>
    </w:p>
    <w:p w:rsidR="00C5267F" w:rsidRDefault="003B6991" w:rsidP="00A86327">
      <w:pPr>
        <w:numPr>
          <w:ilvl w:val="0"/>
          <w:numId w:val="4"/>
        </w:numPr>
        <w:tabs>
          <w:tab w:val="left" w:pos="2520"/>
        </w:tabs>
        <w:suppressAutoHyphens/>
        <w:rPr>
          <w:rFonts w:ascii="Arial" w:hAnsi="Arial" w:cs="Arial"/>
          <w:sz w:val="24"/>
          <w:szCs w:val="24"/>
        </w:rPr>
      </w:pPr>
      <w:r w:rsidRPr="00EE47B1">
        <w:rPr>
          <w:rFonts w:ascii="Arial" w:hAnsi="Arial" w:cs="Arial"/>
          <w:sz w:val="24"/>
          <w:szCs w:val="24"/>
        </w:rPr>
        <w:t>Descrição de forma clara e sucinta do objeto da presente licitação bem como marca do produto</w:t>
      </w:r>
      <w:r w:rsidR="00DF6768">
        <w:rPr>
          <w:rFonts w:ascii="Arial" w:hAnsi="Arial" w:cs="Arial"/>
          <w:sz w:val="24"/>
          <w:szCs w:val="24"/>
        </w:rPr>
        <w:t xml:space="preserve"> / serviço</w:t>
      </w:r>
      <w:r w:rsidRPr="00EE47B1">
        <w:rPr>
          <w:rFonts w:ascii="Arial" w:hAnsi="Arial" w:cs="Arial"/>
          <w:sz w:val="24"/>
          <w:szCs w:val="24"/>
        </w:rPr>
        <w:t xml:space="preserve">, em conformidade com as especificações </w:t>
      </w:r>
      <w:r w:rsidRPr="00561A16">
        <w:rPr>
          <w:rFonts w:ascii="Arial" w:hAnsi="Arial" w:cs="Arial"/>
          <w:sz w:val="24"/>
          <w:szCs w:val="24"/>
        </w:rPr>
        <w:t xml:space="preserve">do </w:t>
      </w:r>
      <w:r w:rsidR="00C5267F">
        <w:rPr>
          <w:rFonts w:ascii="Arial" w:hAnsi="Arial" w:cs="Arial"/>
          <w:sz w:val="24"/>
          <w:szCs w:val="24"/>
        </w:rPr>
        <w:t>a</w:t>
      </w:r>
      <w:r w:rsidRPr="00C5267F">
        <w:rPr>
          <w:rFonts w:ascii="Arial" w:hAnsi="Arial" w:cs="Arial"/>
          <w:sz w:val="24"/>
          <w:szCs w:val="24"/>
        </w:rPr>
        <w:t>nexo I</w:t>
      </w:r>
      <w:r w:rsidR="00561A16" w:rsidRPr="00C5267F">
        <w:rPr>
          <w:rFonts w:ascii="Arial" w:hAnsi="Arial" w:cs="Arial"/>
          <w:sz w:val="24"/>
          <w:szCs w:val="24"/>
        </w:rPr>
        <w:t>I</w:t>
      </w:r>
      <w:r w:rsidRPr="00C5267F">
        <w:rPr>
          <w:rFonts w:ascii="Arial" w:hAnsi="Arial" w:cs="Arial"/>
          <w:b/>
          <w:sz w:val="24"/>
          <w:szCs w:val="24"/>
        </w:rPr>
        <w:t xml:space="preserve"> </w:t>
      </w:r>
      <w:r w:rsidRPr="00EE47B1">
        <w:rPr>
          <w:rFonts w:ascii="Arial" w:hAnsi="Arial" w:cs="Arial"/>
          <w:sz w:val="24"/>
          <w:szCs w:val="24"/>
        </w:rPr>
        <w:t>deste Edital;</w:t>
      </w:r>
    </w:p>
    <w:p w:rsidR="00B54421" w:rsidRDefault="00B54421" w:rsidP="00B54421">
      <w:pPr>
        <w:pStyle w:val="PargrafodaLista"/>
        <w:rPr>
          <w:rFonts w:ascii="Arial" w:hAnsi="Arial" w:cs="Arial"/>
        </w:rPr>
      </w:pPr>
    </w:p>
    <w:p w:rsidR="003B6991" w:rsidRDefault="003B6991" w:rsidP="00A86327">
      <w:pPr>
        <w:numPr>
          <w:ilvl w:val="0"/>
          <w:numId w:val="4"/>
        </w:numPr>
        <w:tabs>
          <w:tab w:val="left" w:pos="2520"/>
        </w:tabs>
        <w:suppressAutoHyphens/>
        <w:spacing w:line="276" w:lineRule="auto"/>
        <w:rPr>
          <w:rFonts w:ascii="Arial" w:hAnsi="Arial" w:cs="Arial"/>
          <w:sz w:val="24"/>
          <w:szCs w:val="24"/>
        </w:rPr>
      </w:pPr>
      <w:r w:rsidRPr="00EE47B1">
        <w:rPr>
          <w:rFonts w:ascii="Arial" w:hAnsi="Arial" w:cs="Arial"/>
          <w:sz w:val="24"/>
          <w:szCs w:val="24"/>
        </w:rPr>
        <w:t xml:space="preserve">Preço </w:t>
      </w:r>
      <w:r w:rsidR="006D266B">
        <w:rPr>
          <w:rFonts w:ascii="Arial" w:hAnsi="Arial" w:cs="Arial"/>
          <w:sz w:val="24"/>
          <w:szCs w:val="24"/>
        </w:rPr>
        <w:t>unitário</w:t>
      </w:r>
      <w:r w:rsidRPr="00EE47B1">
        <w:rPr>
          <w:rFonts w:ascii="Arial" w:hAnsi="Arial" w:cs="Arial"/>
          <w:sz w:val="24"/>
          <w:szCs w:val="24"/>
        </w:rPr>
        <w:t>, em moeda corrente nacional, em algarismo e por extenso, apurados à data do orçamento, sem a inclusão de qualquer encargo financeiro ou previsão inflacionária. Nos preços propostos deverão estar incluídos, além do lucro, todas as despesas e custos, como por exemplo: transportes, tributos de qualquer natureza e todas as despesas, diretas ou indiretas, relacionadas com o fornecimento do objeto da presente licitação.</w:t>
      </w:r>
    </w:p>
    <w:p w:rsidR="00C5267F" w:rsidRPr="00EE47B1" w:rsidRDefault="00C5267F" w:rsidP="00C5267F">
      <w:pPr>
        <w:tabs>
          <w:tab w:val="left" w:pos="2520"/>
        </w:tabs>
        <w:suppressAutoHyphens/>
        <w:spacing w:line="276" w:lineRule="auto"/>
        <w:ind w:left="720"/>
        <w:rPr>
          <w:rFonts w:ascii="Arial" w:hAnsi="Arial" w:cs="Arial"/>
          <w:sz w:val="24"/>
          <w:szCs w:val="24"/>
        </w:rPr>
      </w:pPr>
    </w:p>
    <w:p w:rsidR="008775E8" w:rsidRPr="00EE47B1" w:rsidRDefault="008775E8" w:rsidP="008775E8">
      <w:pPr>
        <w:numPr>
          <w:ilvl w:val="0"/>
          <w:numId w:val="4"/>
        </w:numPr>
        <w:tabs>
          <w:tab w:val="left" w:pos="2520"/>
        </w:tabs>
        <w:suppressAutoHyphens/>
        <w:spacing w:line="276" w:lineRule="auto"/>
        <w:rPr>
          <w:rFonts w:ascii="Arial" w:hAnsi="Arial" w:cs="Arial"/>
          <w:sz w:val="24"/>
          <w:szCs w:val="24"/>
        </w:rPr>
      </w:pPr>
      <w:r w:rsidRPr="00EE47B1">
        <w:rPr>
          <w:rFonts w:ascii="Arial" w:hAnsi="Arial" w:cs="Arial"/>
          <w:sz w:val="24"/>
          <w:szCs w:val="24"/>
        </w:rPr>
        <w:t>Prazo de validade da pro</w:t>
      </w:r>
      <w:r>
        <w:rPr>
          <w:rFonts w:ascii="Arial" w:hAnsi="Arial" w:cs="Arial"/>
          <w:sz w:val="24"/>
          <w:szCs w:val="24"/>
        </w:rPr>
        <w:t>posta de, no mínimo, 60 (sessenta) dias.</w:t>
      </w:r>
    </w:p>
    <w:p w:rsidR="003B6991" w:rsidRPr="00EE47B1" w:rsidRDefault="003B6991" w:rsidP="003B6991">
      <w:pPr>
        <w:pStyle w:val="Ttulo"/>
        <w:tabs>
          <w:tab w:val="left" w:pos="720"/>
        </w:tabs>
        <w:jc w:val="both"/>
        <w:rPr>
          <w:rFonts w:ascii="Arial" w:hAnsi="Arial" w:cs="Arial"/>
          <w:b w:val="0"/>
          <w:sz w:val="24"/>
          <w:szCs w:val="24"/>
        </w:rPr>
      </w:pPr>
    </w:p>
    <w:p w:rsidR="003B6991" w:rsidRDefault="00E8594A" w:rsidP="00EE47B1">
      <w:pPr>
        <w:pStyle w:val="Ttulo"/>
        <w:tabs>
          <w:tab w:val="left" w:pos="720"/>
        </w:tabs>
        <w:spacing w:line="276" w:lineRule="auto"/>
        <w:jc w:val="both"/>
        <w:rPr>
          <w:rFonts w:ascii="Arial" w:hAnsi="Arial" w:cs="Arial"/>
          <w:b w:val="0"/>
          <w:sz w:val="24"/>
          <w:szCs w:val="24"/>
        </w:rPr>
      </w:pPr>
      <w:r>
        <w:rPr>
          <w:rFonts w:ascii="Arial" w:hAnsi="Arial" w:cs="Arial"/>
          <w:b w:val="0"/>
          <w:sz w:val="24"/>
          <w:szCs w:val="24"/>
        </w:rPr>
        <w:t>7</w:t>
      </w:r>
      <w:r w:rsidR="003B6991" w:rsidRPr="00EE47B1">
        <w:rPr>
          <w:rFonts w:ascii="Arial" w:hAnsi="Arial" w:cs="Arial"/>
          <w:b w:val="0"/>
          <w:sz w:val="24"/>
          <w:szCs w:val="24"/>
        </w:rPr>
        <w:t>.2 - Não será admitida cotação inferior à quantidade prevista neste Edital.</w:t>
      </w:r>
    </w:p>
    <w:p w:rsidR="00561A16" w:rsidRPr="00EE47B1" w:rsidRDefault="00561A16" w:rsidP="00EE47B1">
      <w:pPr>
        <w:pStyle w:val="Ttulo"/>
        <w:tabs>
          <w:tab w:val="left" w:pos="720"/>
        </w:tabs>
        <w:spacing w:line="276" w:lineRule="auto"/>
        <w:jc w:val="both"/>
        <w:rPr>
          <w:rFonts w:ascii="Arial" w:hAnsi="Arial" w:cs="Arial"/>
          <w:b w:val="0"/>
          <w:sz w:val="24"/>
          <w:szCs w:val="24"/>
        </w:rPr>
      </w:pPr>
    </w:p>
    <w:p w:rsidR="003B6991" w:rsidRDefault="00E8594A" w:rsidP="00EE47B1">
      <w:pPr>
        <w:pStyle w:val="Ttulo"/>
        <w:tabs>
          <w:tab w:val="left" w:pos="720"/>
        </w:tabs>
        <w:spacing w:line="276" w:lineRule="auto"/>
        <w:jc w:val="both"/>
        <w:rPr>
          <w:rFonts w:ascii="Arial" w:hAnsi="Arial" w:cs="Arial"/>
          <w:b w:val="0"/>
          <w:sz w:val="24"/>
          <w:szCs w:val="24"/>
        </w:rPr>
      </w:pPr>
      <w:r>
        <w:rPr>
          <w:rFonts w:ascii="Arial" w:hAnsi="Arial" w:cs="Arial"/>
          <w:b w:val="0"/>
          <w:sz w:val="24"/>
          <w:szCs w:val="24"/>
        </w:rPr>
        <w:t>7</w:t>
      </w:r>
      <w:r w:rsidR="003B6991" w:rsidRPr="00EE47B1">
        <w:rPr>
          <w:rFonts w:ascii="Arial" w:hAnsi="Arial" w:cs="Arial"/>
          <w:b w:val="0"/>
          <w:sz w:val="24"/>
          <w:szCs w:val="24"/>
        </w:rPr>
        <w:t>.3 - O preço ofertado permanecerá fixo e irreajustável, dentro do prazo de validade da proposta.</w:t>
      </w:r>
    </w:p>
    <w:p w:rsidR="00C5267F" w:rsidRDefault="00C5267F" w:rsidP="00EE47B1">
      <w:pPr>
        <w:pStyle w:val="Ttulo"/>
        <w:tabs>
          <w:tab w:val="left" w:pos="720"/>
        </w:tabs>
        <w:spacing w:line="276" w:lineRule="auto"/>
        <w:jc w:val="both"/>
        <w:rPr>
          <w:rFonts w:ascii="Arial" w:hAnsi="Arial" w:cs="Arial"/>
          <w:b w:val="0"/>
          <w:sz w:val="24"/>
          <w:szCs w:val="24"/>
        </w:rPr>
      </w:pPr>
    </w:p>
    <w:p w:rsidR="003B6991" w:rsidRPr="00EE47B1" w:rsidRDefault="003B6991" w:rsidP="003B6991">
      <w:pPr>
        <w:tabs>
          <w:tab w:val="left" w:pos="720"/>
        </w:tabs>
        <w:rPr>
          <w:rStyle w:val="Forte"/>
          <w:rFonts w:ascii="Arial" w:hAnsi="Arial" w:cs="Arial"/>
          <w:sz w:val="24"/>
          <w:szCs w:val="24"/>
        </w:rPr>
      </w:pPr>
      <w:r w:rsidRPr="00EE47B1">
        <w:rPr>
          <w:rStyle w:val="Forte"/>
          <w:rFonts w:ascii="Arial" w:hAnsi="Arial" w:cs="Arial"/>
          <w:sz w:val="24"/>
          <w:szCs w:val="24"/>
        </w:rPr>
        <w:t>VI</w:t>
      </w:r>
      <w:r w:rsidR="00E8594A">
        <w:rPr>
          <w:rStyle w:val="Forte"/>
          <w:rFonts w:ascii="Arial" w:hAnsi="Arial" w:cs="Arial"/>
          <w:sz w:val="24"/>
          <w:szCs w:val="24"/>
        </w:rPr>
        <w:t>I</w:t>
      </w:r>
      <w:r w:rsidRPr="00EE47B1">
        <w:rPr>
          <w:rStyle w:val="Forte"/>
          <w:rFonts w:ascii="Arial" w:hAnsi="Arial" w:cs="Arial"/>
          <w:sz w:val="24"/>
          <w:szCs w:val="24"/>
        </w:rPr>
        <w:t>I - DO CONTEÚDO DO ENVELOPE Nº 02- “DOCUMENTOS PARA HABILITAÇÃO”</w:t>
      </w:r>
    </w:p>
    <w:p w:rsidR="00F14572" w:rsidRDefault="00F14572" w:rsidP="003B6991">
      <w:pPr>
        <w:tabs>
          <w:tab w:val="left" w:pos="720"/>
        </w:tabs>
        <w:rPr>
          <w:rFonts w:ascii="Arial" w:hAnsi="Arial" w:cs="Arial"/>
          <w:sz w:val="24"/>
          <w:szCs w:val="24"/>
        </w:rPr>
      </w:pPr>
    </w:p>
    <w:p w:rsidR="003B6991" w:rsidRDefault="00E8594A" w:rsidP="003B6991">
      <w:pPr>
        <w:tabs>
          <w:tab w:val="left" w:pos="720"/>
        </w:tabs>
        <w:rPr>
          <w:rFonts w:ascii="Arial" w:hAnsi="Arial" w:cs="Arial"/>
          <w:sz w:val="24"/>
          <w:szCs w:val="24"/>
        </w:rPr>
      </w:pPr>
      <w:r>
        <w:rPr>
          <w:rFonts w:ascii="Arial" w:hAnsi="Arial" w:cs="Arial"/>
          <w:sz w:val="24"/>
          <w:szCs w:val="24"/>
        </w:rPr>
        <w:t>8</w:t>
      </w:r>
      <w:r w:rsidR="003B6991" w:rsidRPr="00EE47B1">
        <w:rPr>
          <w:rFonts w:ascii="Arial" w:hAnsi="Arial" w:cs="Arial"/>
          <w:sz w:val="24"/>
          <w:szCs w:val="24"/>
        </w:rPr>
        <w:t>.1 - O Envelope "Documentos de Habilitação" deverá conter os documentos a seguir relacionados os quais dizem respeito a:</w:t>
      </w:r>
    </w:p>
    <w:p w:rsidR="006D7649" w:rsidRDefault="006D7649" w:rsidP="003B6991">
      <w:pPr>
        <w:tabs>
          <w:tab w:val="left" w:pos="720"/>
        </w:tabs>
        <w:rPr>
          <w:rFonts w:ascii="Arial" w:hAnsi="Arial" w:cs="Arial"/>
          <w:sz w:val="24"/>
          <w:szCs w:val="24"/>
        </w:rPr>
      </w:pPr>
    </w:p>
    <w:p w:rsidR="003B6991" w:rsidRPr="00EE47B1" w:rsidRDefault="00E8594A" w:rsidP="003B6991">
      <w:pPr>
        <w:tabs>
          <w:tab w:val="left" w:pos="720"/>
        </w:tabs>
        <w:rPr>
          <w:rFonts w:ascii="Arial" w:hAnsi="Arial" w:cs="Arial"/>
          <w:b/>
          <w:sz w:val="24"/>
          <w:szCs w:val="24"/>
        </w:rPr>
      </w:pPr>
      <w:r w:rsidRPr="00CC07D6">
        <w:rPr>
          <w:rFonts w:ascii="Arial" w:hAnsi="Arial" w:cs="Arial"/>
          <w:sz w:val="24"/>
          <w:szCs w:val="24"/>
        </w:rPr>
        <w:t>8</w:t>
      </w:r>
      <w:r w:rsidR="003B6991" w:rsidRPr="00CC07D6">
        <w:rPr>
          <w:rFonts w:ascii="Arial" w:hAnsi="Arial" w:cs="Arial"/>
          <w:sz w:val="24"/>
          <w:szCs w:val="24"/>
        </w:rPr>
        <w:t>.1.</w:t>
      </w:r>
      <w:r w:rsidR="006152C1">
        <w:rPr>
          <w:rFonts w:ascii="Arial" w:hAnsi="Arial" w:cs="Arial"/>
          <w:sz w:val="24"/>
          <w:szCs w:val="24"/>
        </w:rPr>
        <w:t>1</w:t>
      </w:r>
      <w:r w:rsidR="003B6991" w:rsidRPr="00EE47B1">
        <w:rPr>
          <w:rFonts w:ascii="Arial" w:hAnsi="Arial" w:cs="Arial"/>
          <w:b/>
          <w:sz w:val="24"/>
          <w:szCs w:val="24"/>
        </w:rPr>
        <w:t xml:space="preserve"> </w:t>
      </w:r>
      <w:r w:rsidR="003B6991" w:rsidRPr="00CC07D6">
        <w:rPr>
          <w:rFonts w:ascii="Arial" w:hAnsi="Arial" w:cs="Arial"/>
          <w:sz w:val="24"/>
          <w:szCs w:val="24"/>
        </w:rPr>
        <w:t>-</w:t>
      </w:r>
      <w:r w:rsidR="003B6991" w:rsidRPr="00EE47B1">
        <w:rPr>
          <w:rFonts w:ascii="Arial" w:hAnsi="Arial" w:cs="Arial"/>
          <w:b/>
          <w:sz w:val="24"/>
          <w:szCs w:val="24"/>
        </w:rPr>
        <w:t xml:space="preserve"> HABILITAÇÃO JURÍDICA</w:t>
      </w:r>
    </w:p>
    <w:p w:rsidR="003B6991" w:rsidRPr="00EE47B1" w:rsidRDefault="003B6991" w:rsidP="003B6991">
      <w:pPr>
        <w:tabs>
          <w:tab w:val="left" w:pos="720"/>
        </w:tabs>
        <w:rPr>
          <w:rFonts w:ascii="Arial" w:hAnsi="Arial" w:cs="Arial"/>
          <w:sz w:val="24"/>
          <w:szCs w:val="24"/>
        </w:rPr>
      </w:pPr>
    </w:p>
    <w:p w:rsidR="00003A25" w:rsidRPr="00003A25" w:rsidRDefault="00003A25" w:rsidP="00A86327">
      <w:pPr>
        <w:pStyle w:val="PargrafodaLista"/>
        <w:numPr>
          <w:ilvl w:val="0"/>
          <w:numId w:val="12"/>
        </w:numPr>
        <w:tabs>
          <w:tab w:val="left" w:pos="720"/>
        </w:tabs>
        <w:rPr>
          <w:rFonts w:ascii="Arial" w:hAnsi="Arial" w:cs="Arial"/>
        </w:rPr>
      </w:pPr>
      <w:r w:rsidRPr="00003A25">
        <w:rPr>
          <w:rFonts w:ascii="Arial" w:hAnsi="Arial" w:cs="Arial"/>
        </w:rPr>
        <w:t>Cédula de Identidade dos Sócios</w:t>
      </w:r>
    </w:p>
    <w:p w:rsidR="00003A25" w:rsidRPr="00EE47B1" w:rsidRDefault="00003A25" w:rsidP="00003A25">
      <w:pPr>
        <w:tabs>
          <w:tab w:val="left" w:pos="720"/>
        </w:tabs>
        <w:rPr>
          <w:rFonts w:ascii="Arial" w:hAnsi="Arial" w:cs="Arial"/>
          <w:sz w:val="24"/>
          <w:szCs w:val="24"/>
        </w:rPr>
      </w:pPr>
    </w:p>
    <w:p w:rsidR="00003A25" w:rsidRDefault="00003A25" w:rsidP="00A86327">
      <w:pPr>
        <w:numPr>
          <w:ilvl w:val="0"/>
          <w:numId w:val="12"/>
        </w:numPr>
        <w:tabs>
          <w:tab w:val="left" w:pos="2835"/>
        </w:tabs>
        <w:suppressAutoHyphens/>
        <w:spacing w:line="276" w:lineRule="auto"/>
        <w:rPr>
          <w:rFonts w:ascii="Arial" w:hAnsi="Arial" w:cs="Arial"/>
          <w:sz w:val="24"/>
          <w:szCs w:val="24"/>
        </w:rPr>
      </w:pPr>
      <w:r w:rsidRPr="00EE47B1">
        <w:rPr>
          <w:rFonts w:ascii="Arial" w:hAnsi="Arial" w:cs="Arial"/>
          <w:sz w:val="24"/>
          <w:szCs w:val="24"/>
        </w:rPr>
        <w:t>Registro comercial, no caso de empresa individual.</w:t>
      </w:r>
    </w:p>
    <w:p w:rsidR="00003A25" w:rsidRPr="00EE47B1" w:rsidRDefault="00003A25" w:rsidP="00003A25">
      <w:pPr>
        <w:tabs>
          <w:tab w:val="left" w:pos="2520"/>
        </w:tabs>
        <w:suppressAutoHyphens/>
        <w:spacing w:line="276" w:lineRule="auto"/>
        <w:ind w:left="720"/>
        <w:rPr>
          <w:rFonts w:ascii="Arial" w:hAnsi="Arial" w:cs="Arial"/>
          <w:sz w:val="24"/>
          <w:szCs w:val="24"/>
        </w:rPr>
      </w:pPr>
    </w:p>
    <w:p w:rsidR="00003A25" w:rsidRDefault="00003A25" w:rsidP="00A86327">
      <w:pPr>
        <w:numPr>
          <w:ilvl w:val="0"/>
          <w:numId w:val="12"/>
        </w:numPr>
        <w:tabs>
          <w:tab w:val="left" w:pos="2520"/>
        </w:tabs>
        <w:suppressAutoHyphens/>
        <w:spacing w:line="276" w:lineRule="auto"/>
        <w:rPr>
          <w:rFonts w:ascii="Arial" w:hAnsi="Arial" w:cs="Arial"/>
          <w:sz w:val="24"/>
          <w:szCs w:val="24"/>
        </w:rPr>
      </w:pPr>
      <w:r w:rsidRPr="00EE47B1">
        <w:rPr>
          <w:rFonts w:ascii="Arial" w:hAnsi="Arial" w:cs="Arial"/>
          <w:sz w:val="24"/>
          <w:szCs w:val="24"/>
        </w:rPr>
        <w:t>Ato constitutivo, estatuto ou contrato social em vigor, devidamente registrado na Junta Comercial, em se tratando de sociedades comerciais.</w:t>
      </w:r>
    </w:p>
    <w:p w:rsidR="00003A25" w:rsidRPr="00EE47B1" w:rsidRDefault="00003A25" w:rsidP="00003A25">
      <w:pPr>
        <w:tabs>
          <w:tab w:val="left" w:pos="2520"/>
        </w:tabs>
        <w:suppressAutoHyphens/>
        <w:spacing w:line="276" w:lineRule="auto"/>
        <w:ind w:left="720"/>
        <w:rPr>
          <w:rFonts w:ascii="Arial" w:hAnsi="Arial" w:cs="Arial"/>
          <w:sz w:val="24"/>
          <w:szCs w:val="24"/>
        </w:rPr>
      </w:pPr>
    </w:p>
    <w:p w:rsidR="00003A25" w:rsidRDefault="00003A25" w:rsidP="00A86327">
      <w:pPr>
        <w:numPr>
          <w:ilvl w:val="0"/>
          <w:numId w:val="12"/>
        </w:numPr>
        <w:tabs>
          <w:tab w:val="left" w:pos="2520"/>
        </w:tabs>
        <w:suppressAutoHyphens/>
        <w:spacing w:line="276" w:lineRule="auto"/>
        <w:rPr>
          <w:rFonts w:ascii="Arial" w:hAnsi="Arial" w:cs="Arial"/>
          <w:sz w:val="24"/>
          <w:szCs w:val="24"/>
        </w:rPr>
      </w:pPr>
      <w:r w:rsidRPr="00CC07D6">
        <w:rPr>
          <w:rFonts w:ascii="Arial" w:hAnsi="Arial" w:cs="Arial"/>
          <w:sz w:val="24"/>
          <w:szCs w:val="24"/>
        </w:rPr>
        <w:t>Documentos de eleição dos atuais administradores, tratando-se de sociedades por ações, acompanhados da documentação mencionada na alínea “</w:t>
      </w:r>
      <w:r w:rsidR="00DF66C4">
        <w:rPr>
          <w:rFonts w:ascii="Arial" w:hAnsi="Arial" w:cs="Arial"/>
          <w:sz w:val="24"/>
          <w:szCs w:val="24"/>
        </w:rPr>
        <w:t>c</w:t>
      </w:r>
      <w:r w:rsidRPr="00CC07D6">
        <w:rPr>
          <w:rFonts w:ascii="Arial" w:hAnsi="Arial" w:cs="Arial"/>
          <w:sz w:val="24"/>
          <w:szCs w:val="24"/>
        </w:rPr>
        <w:t>”, deste subitem.</w:t>
      </w:r>
    </w:p>
    <w:p w:rsidR="00003A25" w:rsidRPr="00561A16" w:rsidRDefault="00003A25" w:rsidP="00003A25">
      <w:pPr>
        <w:tabs>
          <w:tab w:val="left" w:pos="2520"/>
        </w:tabs>
        <w:suppressAutoHyphens/>
        <w:spacing w:line="276" w:lineRule="auto"/>
        <w:ind w:left="720"/>
        <w:rPr>
          <w:rFonts w:ascii="Arial" w:hAnsi="Arial" w:cs="Arial"/>
          <w:sz w:val="24"/>
          <w:szCs w:val="24"/>
        </w:rPr>
      </w:pPr>
    </w:p>
    <w:p w:rsidR="00003A25" w:rsidRDefault="00003A25" w:rsidP="00A86327">
      <w:pPr>
        <w:numPr>
          <w:ilvl w:val="0"/>
          <w:numId w:val="12"/>
        </w:numPr>
        <w:tabs>
          <w:tab w:val="left" w:pos="2520"/>
        </w:tabs>
        <w:suppressAutoHyphens/>
        <w:spacing w:line="276" w:lineRule="auto"/>
        <w:rPr>
          <w:rFonts w:ascii="Arial" w:hAnsi="Arial" w:cs="Arial"/>
          <w:sz w:val="24"/>
          <w:szCs w:val="24"/>
        </w:rPr>
      </w:pPr>
      <w:r w:rsidRPr="00CC07D6">
        <w:rPr>
          <w:rFonts w:ascii="Arial" w:hAnsi="Arial" w:cs="Arial"/>
          <w:sz w:val="24"/>
          <w:szCs w:val="24"/>
        </w:rPr>
        <w:t>Ato constitutivo devidamente registrado no Cartório de Registro Civil de Pessoas Jurídicas tratando-se de sociedades civis, acompanhado de prova da diretoria em exercício.</w:t>
      </w:r>
    </w:p>
    <w:p w:rsidR="00003A25" w:rsidRPr="000701A8" w:rsidRDefault="00003A25" w:rsidP="00003A25">
      <w:pPr>
        <w:tabs>
          <w:tab w:val="left" w:pos="2520"/>
        </w:tabs>
        <w:suppressAutoHyphens/>
        <w:spacing w:line="276" w:lineRule="auto"/>
        <w:ind w:left="720"/>
        <w:rPr>
          <w:rFonts w:ascii="Arial" w:hAnsi="Arial" w:cs="Arial"/>
          <w:sz w:val="24"/>
          <w:szCs w:val="24"/>
        </w:rPr>
      </w:pPr>
    </w:p>
    <w:p w:rsidR="003B6991" w:rsidRDefault="00003A25" w:rsidP="00A86327">
      <w:pPr>
        <w:numPr>
          <w:ilvl w:val="0"/>
          <w:numId w:val="12"/>
        </w:numPr>
        <w:tabs>
          <w:tab w:val="left" w:pos="2520"/>
        </w:tabs>
        <w:suppressAutoHyphens/>
        <w:spacing w:line="276" w:lineRule="auto"/>
        <w:rPr>
          <w:rFonts w:ascii="Arial" w:hAnsi="Arial" w:cs="Arial"/>
          <w:sz w:val="24"/>
          <w:szCs w:val="24"/>
        </w:rPr>
      </w:pPr>
      <w:r w:rsidRPr="00EE47B1">
        <w:rPr>
          <w:rFonts w:ascii="Arial" w:hAnsi="Arial" w:cs="Arial"/>
          <w:sz w:val="24"/>
          <w:szCs w:val="24"/>
        </w:rPr>
        <w:t>Decreto de autorização e ato de registro ou autorização para funcionamento expedido pelo órgão competente, tratando-se de empresa ou sociedade estrangeira em funcionamento no país, quando a atividade assim o exigir.</w:t>
      </w:r>
    </w:p>
    <w:p w:rsidR="002C7F32" w:rsidRPr="00EE47B1" w:rsidRDefault="002C7F32" w:rsidP="002C7F32">
      <w:pPr>
        <w:tabs>
          <w:tab w:val="left" w:pos="2520"/>
        </w:tabs>
        <w:suppressAutoHyphens/>
        <w:spacing w:line="276" w:lineRule="auto"/>
        <w:rPr>
          <w:rFonts w:ascii="Arial" w:hAnsi="Arial" w:cs="Arial"/>
          <w:sz w:val="24"/>
          <w:szCs w:val="24"/>
        </w:rPr>
      </w:pPr>
    </w:p>
    <w:p w:rsidR="003B6991" w:rsidRDefault="00E8594A" w:rsidP="003B6991">
      <w:pPr>
        <w:rPr>
          <w:rFonts w:ascii="Arial" w:hAnsi="Arial" w:cs="Arial"/>
          <w:sz w:val="24"/>
          <w:szCs w:val="24"/>
        </w:rPr>
      </w:pPr>
      <w:r>
        <w:rPr>
          <w:rFonts w:ascii="Arial" w:hAnsi="Arial" w:cs="Arial"/>
          <w:sz w:val="24"/>
          <w:szCs w:val="24"/>
        </w:rPr>
        <w:t>8</w:t>
      </w:r>
      <w:r w:rsidR="006D7649">
        <w:rPr>
          <w:rFonts w:ascii="Arial" w:hAnsi="Arial" w:cs="Arial"/>
          <w:sz w:val="24"/>
          <w:szCs w:val="24"/>
        </w:rPr>
        <w:t>.1.</w:t>
      </w:r>
      <w:r w:rsidR="00F33350">
        <w:rPr>
          <w:rFonts w:ascii="Arial" w:hAnsi="Arial" w:cs="Arial"/>
          <w:sz w:val="24"/>
          <w:szCs w:val="24"/>
        </w:rPr>
        <w:t>1.1</w:t>
      </w:r>
      <w:r w:rsidR="003B6991" w:rsidRPr="00EE47B1">
        <w:rPr>
          <w:rFonts w:ascii="Arial" w:hAnsi="Arial" w:cs="Arial"/>
          <w:sz w:val="24"/>
          <w:szCs w:val="24"/>
        </w:rPr>
        <w:t xml:space="preserve"> - Os documentos relacionados nas alíneas "a" a "d" deste subitem </w:t>
      </w:r>
      <w:r w:rsidR="006D7649">
        <w:rPr>
          <w:rFonts w:ascii="Arial" w:hAnsi="Arial" w:cs="Arial"/>
          <w:sz w:val="24"/>
          <w:szCs w:val="24"/>
        </w:rPr>
        <w:t>8.</w:t>
      </w:r>
      <w:r w:rsidR="003B6991" w:rsidRPr="00EE47B1">
        <w:rPr>
          <w:rFonts w:ascii="Arial" w:hAnsi="Arial" w:cs="Arial"/>
          <w:sz w:val="24"/>
          <w:szCs w:val="24"/>
        </w:rPr>
        <w:t>1.</w:t>
      </w:r>
      <w:r w:rsidR="006D7649">
        <w:rPr>
          <w:rFonts w:ascii="Arial" w:hAnsi="Arial" w:cs="Arial"/>
          <w:sz w:val="24"/>
          <w:szCs w:val="24"/>
        </w:rPr>
        <w:t>2</w:t>
      </w:r>
      <w:r w:rsidR="003B6991" w:rsidRPr="00EE47B1">
        <w:rPr>
          <w:rFonts w:ascii="Arial" w:hAnsi="Arial" w:cs="Arial"/>
          <w:sz w:val="24"/>
          <w:szCs w:val="24"/>
        </w:rPr>
        <w:t xml:space="preserve"> não precisarão constar do “envelope documentos de habilitação", caso tenham sido apresentados para o credenciamento neste Pregão.</w:t>
      </w:r>
    </w:p>
    <w:p w:rsidR="00B54421" w:rsidRDefault="00B54421" w:rsidP="003B6991">
      <w:pPr>
        <w:rPr>
          <w:rFonts w:ascii="Arial" w:hAnsi="Arial" w:cs="Arial"/>
          <w:sz w:val="24"/>
          <w:szCs w:val="24"/>
        </w:rPr>
      </w:pPr>
    </w:p>
    <w:p w:rsidR="00FD4DD0" w:rsidRPr="000B60C8" w:rsidRDefault="006D7649" w:rsidP="00FD4DD0">
      <w:pPr>
        <w:rPr>
          <w:rFonts w:ascii="Arial" w:hAnsi="Arial" w:cs="Arial"/>
          <w:sz w:val="24"/>
          <w:szCs w:val="24"/>
        </w:rPr>
      </w:pPr>
      <w:r>
        <w:rPr>
          <w:rFonts w:ascii="Arial" w:hAnsi="Arial" w:cs="Arial"/>
          <w:sz w:val="24"/>
          <w:szCs w:val="24"/>
        </w:rPr>
        <w:t>8.1.</w:t>
      </w:r>
      <w:r w:rsidR="00F33350">
        <w:rPr>
          <w:rFonts w:ascii="Arial" w:hAnsi="Arial" w:cs="Arial"/>
          <w:sz w:val="24"/>
          <w:szCs w:val="24"/>
        </w:rPr>
        <w:t>1.2</w:t>
      </w:r>
      <w:r w:rsidR="00FD4DD0" w:rsidRPr="000B60C8">
        <w:rPr>
          <w:rFonts w:ascii="Arial" w:hAnsi="Arial" w:cs="Arial"/>
          <w:sz w:val="24"/>
          <w:szCs w:val="24"/>
        </w:rPr>
        <w:t xml:space="preserve"> – Certidão Simplificada, expedida pela respectiva </w:t>
      </w:r>
      <w:r w:rsidR="004F255A">
        <w:rPr>
          <w:rFonts w:ascii="Arial" w:hAnsi="Arial" w:cs="Arial"/>
          <w:sz w:val="24"/>
          <w:szCs w:val="24"/>
        </w:rPr>
        <w:t>J</w:t>
      </w:r>
      <w:r w:rsidR="00FD4DD0" w:rsidRPr="000B60C8">
        <w:rPr>
          <w:rFonts w:ascii="Arial" w:hAnsi="Arial" w:cs="Arial"/>
          <w:sz w:val="24"/>
          <w:szCs w:val="24"/>
        </w:rPr>
        <w:t xml:space="preserve">unta Comercial de enquadramento como Microempresa ou Empresa de Pequeno Porte </w:t>
      </w:r>
      <w:r w:rsidR="00FD4DD0" w:rsidRPr="00484A26">
        <w:rPr>
          <w:rFonts w:ascii="Arial" w:hAnsi="Arial" w:cs="Arial"/>
          <w:sz w:val="24"/>
          <w:szCs w:val="24"/>
          <w:highlight w:val="lightGray"/>
        </w:rPr>
        <w:t>(somente para as empresas cadastradas como tais e que assim declararem na proposta de preços para obter os benefícios da Lei Complementar 123/2006)</w:t>
      </w:r>
      <w:r w:rsidR="00FD4DD0" w:rsidRPr="000B60C8">
        <w:rPr>
          <w:rFonts w:ascii="Arial" w:hAnsi="Arial" w:cs="Arial"/>
          <w:sz w:val="24"/>
          <w:szCs w:val="24"/>
        </w:rPr>
        <w:t>, com data de expedição não superior a 120 (cento e vinte) dias de realização do Pregão.</w:t>
      </w:r>
    </w:p>
    <w:p w:rsidR="00FD4DD0" w:rsidRPr="000B60C8" w:rsidRDefault="00FD4DD0" w:rsidP="003B6991">
      <w:pPr>
        <w:rPr>
          <w:rFonts w:ascii="Arial" w:hAnsi="Arial" w:cs="Arial"/>
          <w:sz w:val="24"/>
          <w:szCs w:val="24"/>
        </w:rPr>
      </w:pPr>
    </w:p>
    <w:p w:rsidR="006B22F7" w:rsidRDefault="00E8594A" w:rsidP="003B6991">
      <w:pPr>
        <w:rPr>
          <w:rFonts w:ascii="Arial" w:hAnsi="Arial" w:cs="Arial"/>
          <w:b/>
          <w:sz w:val="24"/>
          <w:szCs w:val="24"/>
        </w:rPr>
      </w:pPr>
      <w:r w:rsidRPr="000B60C8">
        <w:rPr>
          <w:rFonts w:ascii="Arial" w:hAnsi="Arial" w:cs="Arial"/>
          <w:sz w:val="24"/>
          <w:szCs w:val="24"/>
        </w:rPr>
        <w:t>8</w:t>
      </w:r>
      <w:r w:rsidR="006B22F7" w:rsidRPr="000B60C8">
        <w:rPr>
          <w:rFonts w:ascii="Arial" w:hAnsi="Arial" w:cs="Arial"/>
          <w:sz w:val="24"/>
          <w:szCs w:val="24"/>
        </w:rPr>
        <w:t>.</w:t>
      </w:r>
      <w:r w:rsidR="006152C1">
        <w:rPr>
          <w:rFonts w:ascii="Arial" w:hAnsi="Arial" w:cs="Arial"/>
          <w:sz w:val="24"/>
          <w:szCs w:val="24"/>
        </w:rPr>
        <w:t>1.</w:t>
      </w:r>
      <w:r w:rsidR="00F33350">
        <w:rPr>
          <w:rFonts w:ascii="Arial" w:hAnsi="Arial" w:cs="Arial"/>
          <w:sz w:val="24"/>
          <w:szCs w:val="24"/>
        </w:rPr>
        <w:t>2</w:t>
      </w:r>
      <w:r w:rsidR="006B22F7" w:rsidRPr="000B60C8">
        <w:rPr>
          <w:rFonts w:ascii="Arial" w:hAnsi="Arial" w:cs="Arial"/>
          <w:sz w:val="24"/>
          <w:szCs w:val="24"/>
        </w:rPr>
        <w:t xml:space="preserve"> -</w:t>
      </w:r>
      <w:r w:rsidR="006B22F7" w:rsidRPr="000B60C8">
        <w:rPr>
          <w:rFonts w:ascii="Arial" w:hAnsi="Arial" w:cs="Arial"/>
          <w:b/>
          <w:sz w:val="24"/>
          <w:szCs w:val="24"/>
        </w:rPr>
        <w:t xml:space="preserve"> REGULARIDADE FISCAL</w:t>
      </w:r>
      <w:r w:rsidR="007524B7" w:rsidRPr="000B60C8">
        <w:rPr>
          <w:rFonts w:ascii="Arial" w:hAnsi="Arial" w:cs="Arial"/>
          <w:b/>
          <w:sz w:val="24"/>
          <w:szCs w:val="24"/>
        </w:rPr>
        <w:t xml:space="preserve"> E</w:t>
      </w:r>
      <w:r w:rsidR="00E84E75" w:rsidRPr="000B60C8">
        <w:rPr>
          <w:rFonts w:ascii="Arial" w:hAnsi="Arial" w:cs="Arial"/>
          <w:b/>
          <w:sz w:val="24"/>
          <w:szCs w:val="24"/>
        </w:rPr>
        <w:t xml:space="preserve"> TRABALHISTA</w:t>
      </w:r>
    </w:p>
    <w:p w:rsidR="00B54421" w:rsidRPr="00B8166F" w:rsidRDefault="00B54421" w:rsidP="003B6991">
      <w:pPr>
        <w:rPr>
          <w:rFonts w:ascii="Arial" w:hAnsi="Arial" w:cs="Arial"/>
          <w:b/>
          <w:sz w:val="24"/>
          <w:szCs w:val="24"/>
        </w:rPr>
      </w:pPr>
    </w:p>
    <w:p w:rsidR="00AC787D" w:rsidRPr="000B60C8" w:rsidRDefault="00AC787D" w:rsidP="00A86327">
      <w:pPr>
        <w:numPr>
          <w:ilvl w:val="0"/>
          <w:numId w:val="2"/>
        </w:numPr>
        <w:tabs>
          <w:tab w:val="clear" w:pos="786"/>
          <w:tab w:val="num" w:pos="0"/>
        </w:tabs>
        <w:suppressAutoHyphens/>
        <w:ind w:left="426" w:hanging="426"/>
        <w:rPr>
          <w:rFonts w:ascii="Arial" w:hAnsi="Arial" w:cs="Arial"/>
          <w:sz w:val="24"/>
          <w:szCs w:val="24"/>
        </w:rPr>
      </w:pPr>
      <w:r w:rsidRPr="000B60C8">
        <w:rPr>
          <w:rFonts w:ascii="Arial" w:hAnsi="Arial" w:cs="Arial"/>
          <w:sz w:val="24"/>
          <w:szCs w:val="24"/>
        </w:rPr>
        <w:t>Prova de inscrição no Cadastro Nacional de Pessoas Jurídicas do Ministério da Fazenda (CNPJ);</w:t>
      </w:r>
    </w:p>
    <w:p w:rsidR="00AC787D" w:rsidRPr="000B60C8" w:rsidRDefault="00AC787D" w:rsidP="00A86327">
      <w:pPr>
        <w:numPr>
          <w:ilvl w:val="0"/>
          <w:numId w:val="2"/>
        </w:numPr>
        <w:tabs>
          <w:tab w:val="clear" w:pos="786"/>
          <w:tab w:val="num" w:pos="0"/>
        </w:tabs>
        <w:suppressAutoHyphens/>
        <w:ind w:left="426" w:hanging="426"/>
        <w:rPr>
          <w:rFonts w:ascii="Arial" w:hAnsi="Arial" w:cs="Arial"/>
          <w:sz w:val="24"/>
          <w:szCs w:val="24"/>
        </w:rPr>
      </w:pPr>
      <w:r w:rsidRPr="000B60C8">
        <w:rPr>
          <w:rFonts w:ascii="Arial" w:hAnsi="Arial" w:cs="Arial"/>
          <w:sz w:val="24"/>
          <w:szCs w:val="24"/>
        </w:rPr>
        <w:t>Prova de inscrição no cadastro de contribuintes estadual ou municipal, relativo ao domicílio ou sede do licitante, pertinente ao seu ramo de atividade e com</w:t>
      </w:r>
      <w:r>
        <w:rPr>
          <w:rFonts w:ascii="Arial" w:hAnsi="Arial" w:cs="Arial"/>
          <w:sz w:val="24"/>
          <w:szCs w:val="24"/>
        </w:rPr>
        <w:t xml:space="preserve">patível com o objeto da licitação. </w:t>
      </w:r>
      <w:r w:rsidRPr="00894ADA">
        <w:rPr>
          <w:rFonts w:ascii="Arial" w:hAnsi="Arial" w:cs="Arial"/>
          <w:sz w:val="24"/>
          <w:szCs w:val="24"/>
        </w:rPr>
        <w:t xml:space="preserve">(Art. 29, II da Lei Federal </w:t>
      </w:r>
      <w:r>
        <w:rPr>
          <w:rFonts w:ascii="Arial" w:hAnsi="Arial" w:cs="Arial"/>
          <w:sz w:val="24"/>
          <w:szCs w:val="24"/>
        </w:rPr>
        <w:t>8666/93)</w:t>
      </w:r>
      <w:r w:rsidR="00CF14C4">
        <w:rPr>
          <w:rFonts w:ascii="Arial" w:hAnsi="Arial" w:cs="Arial"/>
          <w:sz w:val="24"/>
          <w:szCs w:val="24"/>
        </w:rPr>
        <w:t>;</w:t>
      </w:r>
    </w:p>
    <w:p w:rsidR="00AC787D" w:rsidRPr="000B2E24" w:rsidRDefault="00AC787D" w:rsidP="00AC787D">
      <w:pPr>
        <w:tabs>
          <w:tab w:val="num" w:pos="0"/>
          <w:tab w:val="left" w:pos="720"/>
        </w:tabs>
        <w:ind w:left="426" w:hanging="426"/>
        <w:rPr>
          <w:rFonts w:ascii="Arial" w:hAnsi="Arial" w:cs="Arial"/>
          <w:sz w:val="8"/>
          <w:szCs w:val="8"/>
        </w:rPr>
      </w:pPr>
    </w:p>
    <w:p w:rsidR="00AC787D" w:rsidRPr="00192DB2" w:rsidRDefault="00AC787D" w:rsidP="00A86327">
      <w:pPr>
        <w:numPr>
          <w:ilvl w:val="0"/>
          <w:numId w:val="2"/>
        </w:numPr>
        <w:tabs>
          <w:tab w:val="clear" w:pos="786"/>
          <w:tab w:val="num" w:pos="360"/>
          <w:tab w:val="left" w:pos="567"/>
        </w:tabs>
        <w:suppressAutoHyphens/>
        <w:ind w:left="360"/>
        <w:rPr>
          <w:rFonts w:ascii="Arial" w:hAnsi="Arial" w:cs="Arial"/>
          <w:sz w:val="24"/>
          <w:szCs w:val="24"/>
        </w:rPr>
      </w:pPr>
      <w:r w:rsidRPr="00192DB2">
        <w:rPr>
          <w:rFonts w:ascii="Arial" w:hAnsi="Arial" w:cs="Arial"/>
          <w:sz w:val="24"/>
          <w:szCs w:val="24"/>
        </w:rPr>
        <w:t xml:space="preserve">Prova de regularidade perante a Fazenda Nacional (abrangendo a Seguridade Social), </w:t>
      </w:r>
      <w:r>
        <w:rPr>
          <w:rFonts w:ascii="Arial" w:hAnsi="Arial" w:cs="Arial"/>
          <w:sz w:val="24"/>
          <w:szCs w:val="24"/>
        </w:rPr>
        <w:t xml:space="preserve">Fazenda </w:t>
      </w:r>
      <w:r w:rsidRPr="00192DB2">
        <w:rPr>
          <w:rFonts w:ascii="Arial" w:hAnsi="Arial" w:cs="Arial"/>
          <w:sz w:val="24"/>
          <w:szCs w:val="24"/>
        </w:rPr>
        <w:t>Estadual e</w:t>
      </w:r>
      <w:r>
        <w:rPr>
          <w:rFonts w:ascii="Arial" w:hAnsi="Arial" w:cs="Arial"/>
          <w:sz w:val="24"/>
          <w:szCs w:val="24"/>
        </w:rPr>
        <w:t xml:space="preserve"> Fazenda</w:t>
      </w:r>
      <w:r w:rsidRPr="00192DB2">
        <w:rPr>
          <w:rFonts w:ascii="Arial" w:hAnsi="Arial" w:cs="Arial"/>
          <w:sz w:val="24"/>
          <w:szCs w:val="24"/>
        </w:rPr>
        <w:t xml:space="preserve"> Municipal, (todas da sede do licitante) demonstrando situação regular no cumprimento dos encargos instituídos. (Art. 29, </w:t>
      </w:r>
      <w:r>
        <w:rPr>
          <w:rFonts w:ascii="Arial" w:hAnsi="Arial" w:cs="Arial"/>
          <w:sz w:val="24"/>
          <w:szCs w:val="24"/>
        </w:rPr>
        <w:t>III e IV da Lei Federal 8666/93)</w:t>
      </w:r>
      <w:r w:rsidR="00CF14C4">
        <w:rPr>
          <w:rFonts w:ascii="Arial" w:hAnsi="Arial" w:cs="Arial"/>
          <w:sz w:val="24"/>
          <w:szCs w:val="24"/>
        </w:rPr>
        <w:t>;</w:t>
      </w:r>
    </w:p>
    <w:p w:rsidR="00AC787D" w:rsidRPr="000B2E24" w:rsidRDefault="00AC787D" w:rsidP="00AC787D">
      <w:pPr>
        <w:tabs>
          <w:tab w:val="left" w:pos="567"/>
        </w:tabs>
        <w:suppressAutoHyphens/>
        <w:ind w:left="360"/>
        <w:rPr>
          <w:rFonts w:ascii="Arial" w:hAnsi="Arial" w:cs="Arial"/>
          <w:sz w:val="8"/>
          <w:szCs w:val="8"/>
        </w:rPr>
      </w:pPr>
    </w:p>
    <w:p w:rsidR="00AC787D" w:rsidRPr="00E91BC6" w:rsidRDefault="00AC787D" w:rsidP="00A86327">
      <w:pPr>
        <w:numPr>
          <w:ilvl w:val="0"/>
          <w:numId w:val="2"/>
        </w:numPr>
        <w:tabs>
          <w:tab w:val="clear" w:pos="786"/>
          <w:tab w:val="num" w:pos="360"/>
          <w:tab w:val="left" w:pos="567"/>
        </w:tabs>
        <w:suppressAutoHyphens/>
        <w:ind w:left="360"/>
        <w:rPr>
          <w:rFonts w:ascii="Arial" w:hAnsi="Arial" w:cs="Arial"/>
          <w:sz w:val="24"/>
          <w:szCs w:val="24"/>
        </w:rPr>
      </w:pPr>
      <w:r w:rsidRPr="00E91BC6">
        <w:rPr>
          <w:rFonts w:ascii="Arial" w:hAnsi="Arial" w:cs="Arial"/>
          <w:sz w:val="24"/>
          <w:szCs w:val="24"/>
        </w:rPr>
        <w:t>Certidão</w:t>
      </w:r>
      <w:r>
        <w:rPr>
          <w:rFonts w:ascii="Arial" w:hAnsi="Arial" w:cs="Arial"/>
          <w:sz w:val="24"/>
          <w:szCs w:val="24"/>
        </w:rPr>
        <w:t xml:space="preserve"> Negativa de Débitos em </w:t>
      </w:r>
      <w:r w:rsidRPr="00E91BC6">
        <w:rPr>
          <w:rFonts w:ascii="Arial" w:hAnsi="Arial" w:cs="Arial"/>
          <w:sz w:val="24"/>
          <w:szCs w:val="24"/>
        </w:rPr>
        <w:t>Dívida A</w:t>
      </w:r>
      <w:r>
        <w:rPr>
          <w:rFonts w:ascii="Arial" w:hAnsi="Arial" w:cs="Arial"/>
          <w:sz w:val="24"/>
          <w:szCs w:val="24"/>
        </w:rPr>
        <w:t>tiva, expedida pe</w:t>
      </w:r>
      <w:r w:rsidR="00CF14C4">
        <w:rPr>
          <w:rFonts w:ascii="Arial" w:hAnsi="Arial" w:cs="Arial"/>
          <w:sz w:val="24"/>
          <w:szCs w:val="24"/>
        </w:rPr>
        <w:t>la Procuradoria Geral do Estado;</w:t>
      </w:r>
    </w:p>
    <w:p w:rsidR="00AC787D" w:rsidRPr="000B2E24" w:rsidRDefault="00AC787D" w:rsidP="00AC787D">
      <w:pPr>
        <w:tabs>
          <w:tab w:val="num" w:pos="0"/>
          <w:tab w:val="left" w:pos="900"/>
        </w:tabs>
        <w:rPr>
          <w:rFonts w:ascii="Arial" w:hAnsi="Arial" w:cs="Arial"/>
          <w:sz w:val="8"/>
          <w:szCs w:val="8"/>
        </w:rPr>
      </w:pPr>
    </w:p>
    <w:p w:rsidR="00AC787D" w:rsidRDefault="00AC787D" w:rsidP="00A86327">
      <w:pPr>
        <w:numPr>
          <w:ilvl w:val="0"/>
          <w:numId w:val="2"/>
        </w:numPr>
        <w:tabs>
          <w:tab w:val="clear" w:pos="786"/>
          <w:tab w:val="num" w:pos="360"/>
          <w:tab w:val="left" w:pos="426"/>
        </w:tabs>
        <w:suppressAutoHyphens/>
        <w:ind w:left="360"/>
        <w:rPr>
          <w:rFonts w:ascii="Arial" w:hAnsi="Arial" w:cs="Arial"/>
          <w:sz w:val="24"/>
          <w:szCs w:val="24"/>
        </w:rPr>
      </w:pPr>
      <w:r w:rsidRPr="000B60C8">
        <w:rPr>
          <w:rFonts w:ascii="Arial" w:hAnsi="Arial" w:cs="Arial"/>
          <w:sz w:val="24"/>
          <w:szCs w:val="24"/>
        </w:rPr>
        <w:t xml:space="preserve"> </w:t>
      </w:r>
      <w:r w:rsidR="0073251A">
        <w:rPr>
          <w:rFonts w:ascii="Arial" w:hAnsi="Arial" w:cs="Arial"/>
          <w:sz w:val="24"/>
          <w:szCs w:val="24"/>
        </w:rPr>
        <w:t xml:space="preserve">Comprovação de prova de inexistência de débitos inadimplidos perante a Justiça do Trabalho por meio de </w:t>
      </w:r>
      <w:r w:rsidRPr="000B60C8">
        <w:rPr>
          <w:rFonts w:ascii="Arial" w:hAnsi="Arial" w:cs="Arial"/>
          <w:sz w:val="24"/>
          <w:szCs w:val="24"/>
        </w:rPr>
        <w:t>Certidão Negati</w:t>
      </w:r>
      <w:r>
        <w:rPr>
          <w:rFonts w:ascii="Arial" w:hAnsi="Arial" w:cs="Arial"/>
          <w:sz w:val="24"/>
          <w:szCs w:val="24"/>
        </w:rPr>
        <w:t xml:space="preserve">va de Débito Trabalhista </w:t>
      </w:r>
      <w:r w:rsidR="0073251A">
        <w:rPr>
          <w:rFonts w:ascii="Arial" w:hAnsi="Arial" w:cs="Arial"/>
          <w:sz w:val="24"/>
          <w:szCs w:val="24"/>
        </w:rPr>
        <w:t xml:space="preserve">ou por meio da Certidão Positiva de Débitos Trabalhistas com os mesmos efeitos da </w:t>
      </w:r>
      <w:r>
        <w:rPr>
          <w:rFonts w:ascii="Arial" w:hAnsi="Arial" w:cs="Arial"/>
          <w:sz w:val="24"/>
          <w:szCs w:val="24"/>
        </w:rPr>
        <w:t>CNDT</w:t>
      </w:r>
      <w:r w:rsidR="0073251A">
        <w:rPr>
          <w:rFonts w:ascii="Arial" w:hAnsi="Arial" w:cs="Arial"/>
          <w:sz w:val="24"/>
          <w:szCs w:val="24"/>
        </w:rPr>
        <w:t>, quando verificada a existência de débitos garantidos por penhora suficiente, segundo o disposto no § 2° do art. 642-A</w:t>
      </w:r>
      <w:r w:rsidR="00373599">
        <w:rPr>
          <w:rFonts w:ascii="Arial" w:hAnsi="Arial" w:cs="Arial"/>
          <w:sz w:val="24"/>
          <w:szCs w:val="24"/>
        </w:rPr>
        <w:t xml:space="preserve">, Título VII-A da CLT (alterada pela Lei Federal </w:t>
      </w:r>
      <w:r w:rsidR="0073251A">
        <w:rPr>
          <w:rFonts w:ascii="Arial" w:hAnsi="Arial" w:cs="Arial"/>
          <w:sz w:val="24"/>
          <w:szCs w:val="24"/>
        </w:rPr>
        <w:t>n° 12.440/11),</w:t>
      </w:r>
      <w:r>
        <w:rPr>
          <w:rFonts w:ascii="Arial" w:hAnsi="Arial" w:cs="Arial"/>
          <w:sz w:val="24"/>
          <w:szCs w:val="24"/>
        </w:rPr>
        <w:t xml:space="preserve"> e </w:t>
      </w:r>
      <w:r w:rsidR="00CF058D">
        <w:rPr>
          <w:rFonts w:ascii="Arial" w:hAnsi="Arial" w:cs="Arial"/>
          <w:sz w:val="24"/>
          <w:szCs w:val="24"/>
        </w:rPr>
        <w:t xml:space="preserve">Certidão de </w:t>
      </w:r>
      <w:r w:rsidRPr="000B60C8">
        <w:rPr>
          <w:rFonts w:ascii="Arial" w:hAnsi="Arial" w:cs="Arial"/>
          <w:sz w:val="24"/>
          <w:szCs w:val="24"/>
        </w:rPr>
        <w:t>F</w:t>
      </w:r>
      <w:r>
        <w:rPr>
          <w:rFonts w:ascii="Arial" w:hAnsi="Arial" w:cs="Arial"/>
          <w:sz w:val="24"/>
          <w:szCs w:val="24"/>
        </w:rPr>
        <w:t xml:space="preserve">undo de Garantia por </w:t>
      </w:r>
      <w:r w:rsidRPr="000B60C8">
        <w:rPr>
          <w:rFonts w:ascii="Arial" w:hAnsi="Arial" w:cs="Arial"/>
          <w:sz w:val="24"/>
          <w:szCs w:val="24"/>
        </w:rPr>
        <w:t xml:space="preserve">Tempo de Serviço </w:t>
      </w:r>
      <w:r>
        <w:rPr>
          <w:rFonts w:ascii="Arial" w:hAnsi="Arial" w:cs="Arial"/>
          <w:sz w:val="24"/>
          <w:szCs w:val="24"/>
        </w:rPr>
        <w:t>–</w:t>
      </w:r>
      <w:r w:rsidRPr="000B60C8">
        <w:rPr>
          <w:rFonts w:ascii="Arial" w:hAnsi="Arial" w:cs="Arial"/>
          <w:sz w:val="24"/>
          <w:szCs w:val="24"/>
        </w:rPr>
        <w:t xml:space="preserve"> FGTS</w:t>
      </w:r>
      <w:r>
        <w:rPr>
          <w:rFonts w:ascii="Arial" w:hAnsi="Arial" w:cs="Arial"/>
          <w:sz w:val="24"/>
          <w:szCs w:val="24"/>
        </w:rPr>
        <w:t xml:space="preserve">, </w:t>
      </w:r>
      <w:r w:rsidRPr="00894ADA">
        <w:rPr>
          <w:rFonts w:ascii="Arial" w:hAnsi="Arial" w:cs="Arial"/>
          <w:sz w:val="24"/>
          <w:szCs w:val="24"/>
        </w:rPr>
        <w:t>demonstrando situação regular no cumprimento dos encargos sociais instituídos por lei. (Art. 29,</w:t>
      </w:r>
      <w:r>
        <w:rPr>
          <w:rFonts w:ascii="Arial" w:hAnsi="Arial" w:cs="Arial"/>
          <w:sz w:val="24"/>
          <w:szCs w:val="24"/>
        </w:rPr>
        <w:t xml:space="preserve"> IV e V da Lei Federal 8666/93)</w:t>
      </w:r>
      <w:r w:rsidR="00CF14C4">
        <w:rPr>
          <w:rFonts w:ascii="Arial" w:hAnsi="Arial" w:cs="Arial"/>
          <w:sz w:val="24"/>
          <w:szCs w:val="24"/>
        </w:rPr>
        <w:t>;</w:t>
      </w:r>
    </w:p>
    <w:p w:rsidR="00A35B00" w:rsidRDefault="00A35B00" w:rsidP="00A35B00">
      <w:pPr>
        <w:tabs>
          <w:tab w:val="left" w:pos="426"/>
        </w:tabs>
        <w:suppressAutoHyphens/>
        <w:rPr>
          <w:rFonts w:ascii="Arial" w:hAnsi="Arial" w:cs="Arial"/>
          <w:sz w:val="24"/>
          <w:szCs w:val="24"/>
        </w:rPr>
      </w:pPr>
    </w:p>
    <w:p w:rsidR="00A35B00" w:rsidRDefault="00A35B00" w:rsidP="00A35B00">
      <w:pPr>
        <w:tabs>
          <w:tab w:val="left" w:pos="426"/>
        </w:tabs>
        <w:suppressAutoHyphens/>
        <w:rPr>
          <w:rFonts w:ascii="Arial" w:hAnsi="Arial" w:cs="Arial"/>
          <w:sz w:val="24"/>
          <w:szCs w:val="24"/>
        </w:rPr>
      </w:pPr>
    </w:p>
    <w:p w:rsidR="00A35B00" w:rsidRDefault="00A35B00" w:rsidP="00A35B00">
      <w:pPr>
        <w:tabs>
          <w:tab w:val="left" w:pos="426"/>
        </w:tabs>
        <w:suppressAutoHyphens/>
        <w:rPr>
          <w:rFonts w:ascii="Arial" w:hAnsi="Arial" w:cs="Arial"/>
          <w:sz w:val="24"/>
          <w:szCs w:val="24"/>
        </w:rPr>
      </w:pPr>
    </w:p>
    <w:p w:rsidR="00A35B00" w:rsidRPr="000B60C8" w:rsidRDefault="00A35B00" w:rsidP="00A35B00">
      <w:pPr>
        <w:tabs>
          <w:tab w:val="left" w:pos="426"/>
        </w:tabs>
        <w:suppressAutoHyphens/>
        <w:rPr>
          <w:rFonts w:ascii="Arial" w:hAnsi="Arial" w:cs="Arial"/>
          <w:sz w:val="24"/>
          <w:szCs w:val="24"/>
        </w:rPr>
      </w:pPr>
    </w:p>
    <w:p w:rsidR="00AC787D" w:rsidRPr="000B2E24" w:rsidRDefault="00AC787D" w:rsidP="00AC787D">
      <w:pPr>
        <w:tabs>
          <w:tab w:val="left" w:pos="426"/>
        </w:tabs>
        <w:suppressAutoHyphens/>
        <w:ind w:left="502"/>
        <w:rPr>
          <w:rFonts w:ascii="Arial" w:hAnsi="Arial" w:cs="Arial"/>
          <w:sz w:val="8"/>
          <w:szCs w:val="8"/>
        </w:rPr>
      </w:pPr>
    </w:p>
    <w:p w:rsidR="00AC787D" w:rsidRDefault="00AC787D" w:rsidP="00A86327">
      <w:pPr>
        <w:numPr>
          <w:ilvl w:val="0"/>
          <w:numId w:val="2"/>
        </w:numPr>
        <w:tabs>
          <w:tab w:val="clear" w:pos="786"/>
          <w:tab w:val="num" w:pos="360"/>
        </w:tabs>
        <w:suppressAutoHyphens/>
        <w:ind w:left="360"/>
        <w:rPr>
          <w:rFonts w:ascii="Arial" w:hAnsi="Arial" w:cs="Arial"/>
          <w:sz w:val="24"/>
          <w:szCs w:val="24"/>
        </w:rPr>
      </w:pPr>
      <w:r w:rsidRPr="00894ADA">
        <w:rPr>
          <w:rFonts w:ascii="Arial" w:hAnsi="Arial" w:cs="Arial"/>
          <w:sz w:val="24"/>
          <w:szCs w:val="24"/>
        </w:rPr>
        <w:t>Declaração formal do representante legal da licitante, de que a empresa cumpre a legislação, não praticando ilícitos trabalhistas em face de trabalhadores menores, em obediência a Lei nº 9.854/99, e proíbe o trabalho noturno, perigoso ou insalubre a menor de 18 (dezoito) anos, e de qualquer trabalho a menor de 16 (dezesseis) anos, salvo na condição de aprendiz,</w:t>
      </w:r>
      <w:r>
        <w:rPr>
          <w:rFonts w:ascii="Arial" w:hAnsi="Arial" w:cs="Arial"/>
          <w:sz w:val="24"/>
          <w:szCs w:val="24"/>
        </w:rPr>
        <w:t xml:space="preserve"> a par</w:t>
      </w:r>
      <w:r w:rsidR="00CF14C4">
        <w:rPr>
          <w:rFonts w:ascii="Arial" w:hAnsi="Arial" w:cs="Arial"/>
          <w:sz w:val="24"/>
          <w:szCs w:val="24"/>
        </w:rPr>
        <w:t>tir de 14 (quatorze) anos;</w:t>
      </w:r>
    </w:p>
    <w:p w:rsidR="00AC787D" w:rsidRPr="000B2E24" w:rsidRDefault="00AC787D" w:rsidP="00AC787D">
      <w:pPr>
        <w:suppressAutoHyphens/>
        <w:ind w:left="360"/>
        <w:rPr>
          <w:rFonts w:ascii="Arial" w:hAnsi="Arial" w:cs="Arial"/>
          <w:sz w:val="8"/>
          <w:szCs w:val="8"/>
        </w:rPr>
      </w:pPr>
    </w:p>
    <w:p w:rsidR="00AC787D" w:rsidRDefault="00AC787D" w:rsidP="005C0F38">
      <w:pPr>
        <w:pStyle w:val="Default"/>
        <w:numPr>
          <w:ilvl w:val="0"/>
          <w:numId w:val="2"/>
        </w:numPr>
        <w:tabs>
          <w:tab w:val="clear" w:pos="786"/>
          <w:tab w:val="num" w:pos="360"/>
        </w:tabs>
        <w:spacing w:before="60" w:after="60"/>
        <w:ind w:left="360" w:right="283"/>
        <w:jc w:val="both"/>
      </w:pPr>
      <w:r w:rsidRPr="000B60C8">
        <w:t xml:space="preserve">Para efeitos deste item, serão aceitas as Certidões Positivas com efeitos de Negativas, na forma do art. 206 </w:t>
      </w:r>
      <w:r w:rsidRPr="00DE6442">
        <w:t>Código Tributário Nacional – CTN</w:t>
      </w:r>
      <w:r w:rsidR="00CF14C4">
        <w:t>;</w:t>
      </w:r>
    </w:p>
    <w:p w:rsidR="005C0F38" w:rsidRPr="000B2E24" w:rsidRDefault="005C0F38" w:rsidP="005C0F38">
      <w:pPr>
        <w:pStyle w:val="Default"/>
        <w:spacing w:before="60" w:after="60"/>
        <w:ind w:right="283"/>
        <w:jc w:val="both"/>
        <w:rPr>
          <w:sz w:val="8"/>
          <w:szCs w:val="8"/>
        </w:rPr>
      </w:pPr>
    </w:p>
    <w:p w:rsidR="00AC787D" w:rsidRPr="00D44105" w:rsidRDefault="00AC787D" w:rsidP="005C0F38">
      <w:pPr>
        <w:pStyle w:val="PargrafodaLista"/>
        <w:numPr>
          <w:ilvl w:val="0"/>
          <w:numId w:val="2"/>
        </w:numPr>
        <w:shd w:val="clear" w:color="auto" w:fill="FFFFFF"/>
        <w:tabs>
          <w:tab w:val="clear" w:pos="786"/>
          <w:tab w:val="num" w:pos="360"/>
        </w:tabs>
        <w:ind w:left="360"/>
        <w:jc w:val="both"/>
        <w:rPr>
          <w:rFonts w:ascii="Arial" w:hAnsi="Arial" w:cs="Arial"/>
          <w:color w:val="000000"/>
        </w:rPr>
      </w:pPr>
      <w:r w:rsidRPr="00D44105">
        <w:rPr>
          <w:rFonts w:ascii="Arial" w:hAnsi="Arial" w:cs="Arial"/>
        </w:rPr>
        <w:t>No caso de Microempresas e Empresas de Pequeno Porte</w:t>
      </w:r>
      <w:r w:rsidRPr="00D44105">
        <w:rPr>
          <w:rFonts w:ascii="Arial" w:hAnsi="Arial" w:cs="Arial"/>
          <w:color w:val="000000"/>
          <w:shd w:val="clear" w:color="auto" w:fill="FFFFFF"/>
        </w:rPr>
        <w:t xml:space="preserve">, havendo alguma restrição na comprovação da regularidade fiscal, será assegurado o prazo de 5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 </w:t>
      </w:r>
      <w:r w:rsidRPr="00D44105">
        <w:rPr>
          <w:rFonts w:ascii="Arial" w:hAnsi="Arial" w:cs="Arial"/>
          <w:color w:val="000000"/>
        </w:rPr>
        <w:t>Art. 43, § 1º da Lei Complementar nº 147/2014.</w:t>
      </w:r>
    </w:p>
    <w:p w:rsidR="00B8166F" w:rsidRPr="000B2E24" w:rsidRDefault="00B8166F" w:rsidP="005C0F38">
      <w:pPr>
        <w:pStyle w:val="Default"/>
        <w:spacing w:before="60" w:after="60"/>
        <w:ind w:right="283"/>
        <w:jc w:val="both"/>
        <w:rPr>
          <w:sz w:val="8"/>
          <w:szCs w:val="8"/>
        </w:rPr>
      </w:pPr>
    </w:p>
    <w:p w:rsidR="00F14572" w:rsidRDefault="00E8594A" w:rsidP="005C0F38">
      <w:pPr>
        <w:pStyle w:val="NormalWeb"/>
        <w:tabs>
          <w:tab w:val="left" w:pos="1080"/>
        </w:tabs>
        <w:spacing w:before="0" w:beforeAutospacing="0" w:after="0" w:afterAutospacing="0"/>
        <w:jc w:val="both"/>
        <w:rPr>
          <w:rFonts w:ascii="Arial" w:hAnsi="Arial" w:cs="Arial"/>
          <w:b/>
        </w:rPr>
      </w:pPr>
      <w:r w:rsidRPr="00870709">
        <w:rPr>
          <w:rFonts w:ascii="Arial" w:hAnsi="Arial" w:cs="Arial"/>
        </w:rPr>
        <w:t>8</w:t>
      </w:r>
      <w:r w:rsidR="003B6991" w:rsidRPr="00870709">
        <w:rPr>
          <w:rFonts w:ascii="Arial" w:hAnsi="Arial" w:cs="Arial"/>
        </w:rPr>
        <w:t>.</w:t>
      </w:r>
      <w:r w:rsidR="006152C1">
        <w:rPr>
          <w:rFonts w:ascii="Arial" w:hAnsi="Arial" w:cs="Arial"/>
        </w:rPr>
        <w:t>1.</w:t>
      </w:r>
      <w:r w:rsidR="00F33350">
        <w:rPr>
          <w:rFonts w:ascii="Arial" w:hAnsi="Arial" w:cs="Arial"/>
        </w:rPr>
        <w:t>3</w:t>
      </w:r>
      <w:r w:rsidR="003B6991" w:rsidRPr="00870709">
        <w:rPr>
          <w:rFonts w:ascii="Arial" w:hAnsi="Arial" w:cs="Arial"/>
        </w:rPr>
        <w:t xml:space="preserve"> -</w:t>
      </w:r>
      <w:r w:rsidR="003B6991" w:rsidRPr="00EE47B1">
        <w:rPr>
          <w:rFonts w:ascii="Arial" w:hAnsi="Arial" w:cs="Arial"/>
          <w:b/>
        </w:rPr>
        <w:t xml:space="preserve"> QUALIFICAÇÃO TÉCNICA</w:t>
      </w:r>
    </w:p>
    <w:p w:rsidR="00B8166F" w:rsidRPr="000B2E24" w:rsidRDefault="00B8166F" w:rsidP="00F14572">
      <w:pPr>
        <w:pStyle w:val="NormalWeb"/>
        <w:tabs>
          <w:tab w:val="left" w:pos="1080"/>
        </w:tabs>
        <w:spacing w:before="0" w:beforeAutospacing="0" w:after="0" w:afterAutospacing="0"/>
        <w:jc w:val="both"/>
        <w:rPr>
          <w:rFonts w:ascii="Arial" w:hAnsi="Arial" w:cs="Arial"/>
          <w:b/>
          <w:sz w:val="12"/>
          <w:szCs w:val="12"/>
        </w:rPr>
      </w:pPr>
    </w:p>
    <w:p w:rsidR="00DC6779" w:rsidRDefault="00DC6779" w:rsidP="00273AF5">
      <w:pPr>
        <w:pStyle w:val="PargrafodaLista"/>
        <w:numPr>
          <w:ilvl w:val="0"/>
          <w:numId w:val="17"/>
        </w:numPr>
        <w:tabs>
          <w:tab w:val="left" w:pos="900"/>
        </w:tabs>
        <w:jc w:val="both"/>
        <w:rPr>
          <w:rFonts w:ascii="Arial" w:hAnsi="Arial" w:cs="Arial"/>
        </w:rPr>
      </w:pPr>
      <w:r w:rsidRPr="00273AF5">
        <w:rPr>
          <w:rFonts w:ascii="Arial" w:hAnsi="Arial" w:cs="Arial"/>
        </w:rPr>
        <w:t>Atestado (s) ou certidão (ões), em nome da licitante, fornecido (s) por pessoa jurídica de direito público ou privado, que comprove o fornecimento anterior do objeto l</w:t>
      </w:r>
      <w:r w:rsidR="008B320E">
        <w:rPr>
          <w:rFonts w:ascii="Arial" w:hAnsi="Arial" w:cs="Arial"/>
        </w:rPr>
        <w:t>icitado, em qualquer quantidade.</w:t>
      </w:r>
    </w:p>
    <w:p w:rsidR="00DC6779" w:rsidRPr="005C0F38" w:rsidRDefault="00DC6779" w:rsidP="00DC6779">
      <w:pPr>
        <w:tabs>
          <w:tab w:val="left" w:pos="900"/>
        </w:tabs>
        <w:rPr>
          <w:rFonts w:ascii="Arial" w:hAnsi="Arial" w:cs="Arial"/>
          <w:sz w:val="16"/>
          <w:szCs w:val="16"/>
        </w:rPr>
      </w:pPr>
    </w:p>
    <w:p w:rsidR="00B8166F" w:rsidRPr="005C4E65" w:rsidRDefault="00E8594A" w:rsidP="003B6991">
      <w:pPr>
        <w:rPr>
          <w:rFonts w:ascii="Arial" w:hAnsi="Arial" w:cs="Arial"/>
          <w:b/>
          <w:sz w:val="24"/>
          <w:szCs w:val="24"/>
        </w:rPr>
      </w:pPr>
      <w:r w:rsidRPr="005C4E65">
        <w:rPr>
          <w:rFonts w:ascii="Arial" w:hAnsi="Arial" w:cs="Arial"/>
          <w:sz w:val="24"/>
          <w:szCs w:val="24"/>
        </w:rPr>
        <w:t>8</w:t>
      </w:r>
      <w:r w:rsidR="003B6991" w:rsidRPr="005C4E65">
        <w:rPr>
          <w:rFonts w:ascii="Arial" w:hAnsi="Arial" w:cs="Arial"/>
          <w:sz w:val="24"/>
          <w:szCs w:val="24"/>
        </w:rPr>
        <w:t>.1.</w:t>
      </w:r>
      <w:r w:rsidR="00F33350" w:rsidRPr="005C4E65">
        <w:rPr>
          <w:rFonts w:ascii="Arial" w:hAnsi="Arial" w:cs="Arial"/>
          <w:sz w:val="24"/>
          <w:szCs w:val="24"/>
        </w:rPr>
        <w:t>4</w:t>
      </w:r>
      <w:r w:rsidR="003B6991" w:rsidRPr="005C4E65">
        <w:rPr>
          <w:rFonts w:ascii="Arial" w:hAnsi="Arial" w:cs="Arial"/>
          <w:sz w:val="24"/>
          <w:szCs w:val="24"/>
        </w:rPr>
        <w:t xml:space="preserve"> -</w:t>
      </w:r>
      <w:r w:rsidR="003B6991" w:rsidRPr="005C4E65">
        <w:rPr>
          <w:rFonts w:ascii="Arial" w:hAnsi="Arial" w:cs="Arial"/>
          <w:b/>
          <w:sz w:val="24"/>
          <w:szCs w:val="24"/>
        </w:rPr>
        <w:t xml:space="preserve"> QU</w:t>
      </w:r>
      <w:r w:rsidR="00870709" w:rsidRPr="005C4E65">
        <w:rPr>
          <w:rFonts w:ascii="Arial" w:hAnsi="Arial" w:cs="Arial"/>
          <w:b/>
          <w:sz w:val="24"/>
          <w:szCs w:val="24"/>
        </w:rPr>
        <w:t>ALIFICAÇÃO ECONÔMICO-FINANCEIRA</w:t>
      </w:r>
    </w:p>
    <w:p w:rsidR="00663270" w:rsidRPr="005C4E65" w:rsidRDefault="00663270" w:rsidP="003B6991">
      <w:pPr>
        <w:rPr>
          <w:rFonts w:ascii="Arial" w:hAnsi="Arial" w:cs="Arial"/>
          <w:b/>
          <w:sz w:val="12"/>
          <w:szCs w:val="12"/>
        </w:rPr>
      </w:pPr>
    </w:p>
    <w:p w:rsidR="00B8166F" w:rsidRDefault="00B8166F" w:rsidP="00B8166F">
      <w:pPr>
        <w:pStyle w:val="Default"/>
        <w:numPr>
          <w:ilvl w:val="0"/>
          <w:numId w:val="36"/>
        </w:numPr>
        <w:spacing w:before="60" w:after="60" w:line="280" w:lineRule="exact"/>
        <w:ind w:right="283"/>
        <w:jc w:val="both"/>
        <w:rPr>
          <w:color w:val="auto"/>
        </w:rPr>
      </w:pPr>
      <w:r w:rsidRPr="00B5217D">
        <w:rPr>
          <w:color w:val="auto"/>
        </w:rPr>
        <w:t>Balanço patrimonial e demonstrações contábeis do último exercício social, já exigíveis e apresentados na forma da lei, que comprove a boa situação financeira da empresa, vedada a sua substituição por balancetes ou balanços provisórios, podendo ser atualizados por índices oficiais quando encerrado a mais de 03 (três) meses da data de apresentação da proposta o qual deverá apresentar Índice de Liquidez Geral (ILG), Índice de Liquidez Corrente (ILC) e Solvência Geral (SG) igual ou maior do que 1</w:t>
      </w:r>
      <w:r w:rsidR="00A42D18" w:rsidRPr="00B5217D">
        <w:rPr>
          <w:color w:val="auto"/>
        </w:rPr>
        <w:t xml:space="preserve"> (um)</w:t>
      </w:r>
      <w:r w:rsidRPr="00B5217D">
        <w:rPr>
          <w:color w:val="auto"/>
        </w:rPr>
        <w:t xml:space="preserve">, </w:t>
      </w:r>
      <w:r w:rsidR="005C4E65" w:rsidRPr="00B5217D">
        <w:rPr>
          <w:color w:val="auto"/>
        </w:rPr>
        <w:t xml:space="preserve">calculados pelo licitante e confirmados pelo responsável da contabilidade mediante assinatura e a indicação de seu nome e do número de registro no Conselho Regional/Federal de Contabilidade, </w:t>
      </w:r>
      <w:r w:rsidR="001232E2" w:rsidRPr="00B5217D">
        <w:rPr>
          <w:color w:val="auto"/>
          <w:u w:val="single"/>
        </w:rPr>
        <w:t>e expresso</w:t>
      </w:r>
      <w:r w:rsidR="001232E2" w:rsidRPr="00B5217D">
        <w:rPr>
          <w:color w:val="auto"/>
        </w:rPr>
        <w:t xml:space="preserve"> </w:t>
      </w:r>
      <w:r w:rsidR="005C4E65" w:rsidRPr="00B5217D">
        <w:rPr>
          <w:color w:val="auto"/>
        </w:rPr>
        <w:t>através das seguintes fórmulas:</w:t>
      </w:r>
    </w:p>
    <w:p w:rsidR="00A35B00" w:rsidRPr="00A35B00" w:rsidRDefault="00A35B00" w:rsidP="00A35B00">
      <w:pPr>
        <w:pStyle w:val="Default"/>
        <w:spacing w:before="60" w:after="60" w:line="280" w:lineRule="exact"/>
        <w:ind w:left="405" w:right="283"/>
        <w:jc w:val="both"/>
        <w:rPr>
          <w:color w:val="auto"/>
        </w:rPr>
      </w:pPr>
    </w:p>
    <w:p w:rsidR="00E75F07" w:rsidRPr="00EE47B1" w:rsidRDefault="00E75F07" w:rsidP="00E75F07">
      <w:pPr>
        <w:pStyle w:val="Default"/>
        <w:spacing w:before="60" w:after="60" w:line="280" w:lineRule="exact"/>
        <w:ind w:left="720" w:right="283" w:firstLine="696"/>
        <w:jc w:val="both"/>
      </w:pPr>
      <w:r w:rsidRPr="00EE47B1">
        <w:t>ATIVO CIRCULANTE + REALIZÁVEL A LONGO PRAZO</w:t>
      </w:r>
    </w:p>
    <w:p w:rsidR="00E75F07" w:rsidRPr="00EE47B1" w:rsidRDefault="00E75F07" w:rsidP="00E75F07">
      <w:pPr>
        <w:pStyle w:val="Default"/>
        <w:spacing w:before="60" w:after="60" w:line="280" w:lineRule="exact"/>
        <w:ind w:left="720" w:right="283"/>
        <w:jc w:val="both"/>
      </w:pPr>
      <w:r w:rsidRPr="00EE47B1">
        <w:t>ILG =----------------------------------------------------------------------------</w:t>
      </w:r>
      <w:r w:rsidR="00870709">
        <w:t>---</w:t>
      </w:r>
      <w:r w:rsidRPr="00EE47B1">
        <w:tab/>
      </w:r>
      <w:r w:rsidRPr="00EE47B1">
        <w:tab/>
        <w:t>&gt;= 1</w:t>
      </w:r>
    </w:p>
    <w:p w:rsidR="00E75F07" w:rsidRPr="00EE47B1" w:rsidRDefault="00E75F07" w:rsidP="00E75F07">
      <w:pPr>
        <w:pStyle w:val="Default"/>
        <w:spacing w:before="60" w:after="60" w:line="280" w:lineRule="exact"/>
        <w:ind w:left="720" w:right="283"/>
        <w:jc w:val="both"/>
      </w:pPr>
      <w:r w:rsidRPr="00EE47B1">
        <w:tab/>
        <w:t>PASSIVO CIRCULANTE + EXIGÍVEL A LONGO PRAZO</w:t>
      </w:r>
    </w:p>
    <w:p w:rsidR="00E75F07" w:rsidRPr="00EE47B1" w:rsidRDefault="00E75F07" w:rsidP="00E75F07">
      <w:pPr>
        <w:pStyle w:val="Default"/>
        <w:spacing w:before="60" w:after="60" w:line="280" w:lineRule="exact"/>
        <w:ind w:left="720" w:right="283"/>
        <w:jc w:val="both"/>
      </w:pPr>
    </w:p>
    <w:p w:rsidR="00E75F07" w:rsidRPr="00EE47B1" w:rsidRDefault="00E75F07" w:rsidP="00E75F07">
      <w:pPr>
        <w:pStyle w:val="Default"/>
        <w:spacing w:before="60" w:after="60" w:line="280" w:lineRule="exact"/>
        <w:ind w:left="720" w:right="283" w:firstLine="696"/>
        <w:jc w:val="both"/>
      </w:pPr>
      <w:r w:rsidRPr="00EE47B1">
        <w:t xml:space="preserve">ATIVO CIRCULANTE </w:t>
      </w:r>
    </w:p>
    <w:p w:rsidR="00E75F07" w:rsidRPr="00EE47B1" w:rsidRDefault="00E75F07" w:rsidP="00E75F07">
      <w:pPr>
        <w:pStyle w:val="Default"/>
        <w:spacing w:before="60" w:after="60" w:line="280" w:lineRule="exact"/>
        <w:ind w:left="720" w:right="283"/>
        <w:jc w:val="both"/>
      </w:pPr>
      <w:r w:rsidRPr="00EE47B1">
        <w:t>ILC =--------------------------------</w:t>
      </w:r>
      <w:r w:rsidR="004C0A93">
        <w:t>----</w:t>
      </w:r>
      <w:r w:rsidRPr="00EE47B1">
        <w:tab/>
      </w:r>
      <w:r w:rsidRPr="00EE47B1">
        <w:tab/>
      </w:r>
      <w:r w:rsidRPr="00EE47B1">
        <w:tab/>
      </w:r>
      <w:r w:rsidRPr="00EE47B1">
        <w:tab/>
      </w:r>
      <w:r w:rsidRPr="00EE47B1">
        <w:tab/>
      </w:r>
      <w:r w:rsidRPr="00EE47B1">
        <w:tab/>
      </w:r>
      <w:r w:rsidRPr="00EE47B1">
        <w:tab/>
        <w:t>&gt;= 1</w:t>
      </w:r>
    </w:p>
    <w:p w:rsidR="00E75F07" w:rsidRPr="00EE47B1" w:rsidRDefault="00E75F07" w:rsidP="00E75F07">
      <w:pPr>
        <w:pStyle w:val="Default"/>
        <w:spacing w:before="60" w:after="60" w:line="280" w:lineRule="exact"/>
        <w:ind w:left="720" w:right="283"/>
        <w:jc w:val="both"/>
      </w:pPr>
      <w:r w:rsidRPr="00EE47B1">
        <w:tab/>
        <w:t xml:space="preserve">PASSIVO CIRCULANTE </w:t>
      </w:r>
    </w:p>
    <w:p w:rsidR="00E75F07" w:rsidRPr="00EE47B1" w:rsidRDefault="00E75F07" w:rsidP="00E75F07">
      <w:pPr>
        <w:pStyle w:val="Default"/>
        <w:spacing w:before="60" w:after="60" w:line="280" w:lineRule="exact"/>
        <w:ind w:left="720" w:right="283"/>
        <w:jc w:val="both"/>
      </w:pPr>
    </w:p>
    <w:p w:rsidR="00E75F07" w:rsidRPr="00EE47B1" w:rsidRDefault="00E8594A" w:rsidP="00E75F07">
      <w:pPr>
        <w:pStyle w:val="Default"/>
        <w:spacing w:before="60" w:after="60" w:line="280" w:lineRule="exact"/>
        <w:ind w:left="720" w:right="283"/>
        <w:jc w:val="both"/>
      </w:pPr>
      <w:r>
        <w:t xml:space="preserve">           </w:t>
      </w:r>
      <w:r w:rsidR="00E75F07" w:rsidRPr="00EE47B1">
        <w:t>ATIVO TOTAL</w:t>
      </w:r>
    </w:p>
    <w:p w:rsidR="00E75F07" w:rsidRPr="00EE47B1" w:rsidRDefault="00E8594A" w:rsidP="00E75F07">
      <w:pPr>
        <w:pStyle w:val="Default"/>
        <w:spacing w:before="60" w:after="60" w:line="280" w:lineRule="exact"/>
        <w:ind w:left="720" w:right="283"/>
        <w:jc w:val="both"/>
      </w:pPr>
      <w:r>
        <w:t xml:space="preserve">SG= </w:t>
      </w:r>
      <w:r w:rsidR="00E75F07" w:rsidRPr="00EE47B1">
        <w:t>----------------------------------------------------------------------------</w:t>
      </w:r>
      <w:r w:rsidR="00870709">
        <w:t>--</w:t>
      </w:r>
      <w:r w:rsidR="004C0A93">
        <w:t>-</w:t>
      </w:r>
      <w:r w:rsidR="00E75F07" w:rsidRPr="00EE47B1">
        <w:tab/>
      </w:r>
      <w:r w:rsidR="00E75F07" w:rsidRPr="00EE47B1">
        <w:tab/>
        <w:t>&gt;= 1</w:t>
      </w:r>
    </w:p>
    <w:p w:rsidR="004C0A93" w:rsidRDefault="00E75F07" w:rsidP="004C0A93">
      <w:pPr>
        <w:pStyle w:val="Default"/>
        <w:spacing w:before="60" w:after="60" w:line="280" w:lineRule="exact"/>
        <w:ind w:left="720" w:right="283"/>
        <w:jc w:val="both"/>
      </w:pPr>
      <w:r w:rsidRPr="00EE47B1">
        <w:tab/>
        <w:t>PASSIVO CIRCULANTE + EXIGÍVEL A LONGO PRAZO</w:t>
      </w:r>
    </w:p>
    <w:p w:rsidR="00A35B00" w:rsidRDefault="00A35B00" w:rsidP="004C0A93">
      <w:pPr>
        <w:pStyle w:val="Default"/>
        <w:spacing w:before="60" w:after="60" w:line="280" w:lineRule="exact"/>
        <w:ind w:left="720" w:right="283"/>
        <w:jc w:val="both"/>
      </w:pPr>
    </w:p>
    <w:p w:rsidR="00E75F07" w:rsidRPr="00EE47B1" w:rsidRDefault="00E75F07" w:rsidP="005C4E65">
      <w:pPr>
        <w:numPr>
          <w:ilvl w:val="0"/>
          <w:numId w:val="36"/>
        </w:numPr>
        <w:tabs>
          <w:tab w:val="left" w:pos="2352"/>
        </w:tabs>
        <w:suppressAutoHyphens/>
        <w:spacing w:before="120" w:after="120" w:line="280" w:lineRule="exact"/>
        <w:ind w:right="283"/>
        <w:rPr>
          <w:rFonts w:ascii="Arial" w:hAnsi="Arial" w:cs="Arial"/>
          <w:sz w:val="24"/>
          <w:szCs w:val="24"/>
        </w:rPr>
      </w:pPr>
      <w:r w:rsidRPr="00EE47B1">
        <w:rPr>
          <w:rFonts w:ascii="Arial" w:hAnsi="Arial" w:cs="Arial"/>
          <w:sz w:val="24"/>
          <w:szCs w:val="24"/>
        </w:rPr>
        <w:t>Somente empresas que ainda não tenham completado seu primeiro exercício fiscal poderão comprovar sua capacidade econômica financeira por meio de balancetes mensais, conforme o disposto na Lei Federal nº 8.541/92.</w:t>
      </w:r>
    </w:p>
    <w:p w:rsidR="005949AE" w:rsidRDefault="00E225DB" w:rsidP="005C4E65">
      <w:pPr>
        <w:numPr>
          <w:ilvl w:val="0"/>
          <w:numId w:val="36"/>
        </w:numPr>
        <w:tabs>
          <w:tab w:val="left" w:pos="2352"/>
        </w:tabs>
        <w:suppressAutoHyphens/>
        <w:spacing w:before="120" w:after="120" w:line="280" w:lineRule="exact"/>
        <w:ind w:right="283"/>
        <w:rPr>
          <w:rFonts w:ascii="Arial" w:hAnsi="Arial" w:cs="Arial"/>
          <w:sz w:val="24"/>
          <w:szCs w:val="24"/>
        </w:rPr>
      </w:pPr>
      <w:r w:rsidRPr="00EE47B1">
        <w:rPr>
          <w:rFonts w:ascii="Arial" w:hAnsi="Arial" w:cs="Arial"/>
          <w:sz w:val="24"/>
          <w:szCs w:val="24"/>
        </w:rPr>
        <w:t xml:space="preserve">As empresas que </w:t>
      </w:r>
      <w:r>
        <w:rPr>
          <w:rFonts w:ascii="Arial" w:hAnsi="Arial" w:cs="Arial"/>
          <w:sz w:val="24"/>
          <w:szCs w:val="24"/>
        </w:rPr>
        <w:t>apresentarem resultado menor que 1,00 (um) em quaisquer</w:t>
      </w:r>
      <w:r w:rsidRPr="00EE47B1">
        <w:rPr>
          <w:rFonts w:ascii="Arial" w:hAnsi="Arial" w:cs="Arial"/>
          <w:sz w:val="24"/>
          <w:szCs w:val="24"/>
        </w:rPr>
        <w:t xml:space="preserve"> dos índices apurados</w:t>
      </w:r>
      <w:r>
        <w:rPr>
          <w:rFonts w:ascii="Arial" w:hAnsi="Arial" w:cs="Arial"/>
          <w:sz w:val="24"/>
          <w:szCs w:val="24"/>
        </w:rPr>
        <w:t>, deverão</w:t>
      </w:r>
      <w:r w:rsidRPr="00EE47B1">
        <w:rPr>
          <w:rFonts w:ascii="Arial" w:hAnsi="Arial" w:cs="Arial"/>
          <w:sz w:val="24"/>
          <w:szCs w:val="24"/>
        </w:rPr>
        <w:t xml:space="preserve"> comprovar, para fins de habilitação,</w:t>
      </w:r>
      <w:r>
        <w:rPr>
          <w:rFonts w:ascii="Arial" w:hAnsi="Arial" w:cs="Arial"/>
          <w:sz w:val="24"/>
          <w:szCs w:val="24"/>
        </w:rPr>
        <w:t xml:space="preserve"> ter capital </w:t>
      </w:r>
      <w:r w:rsidRPr="00EE47B1">
        <w:rPr>
          <w:rFonts w:ascii="Arial" w:hAnsi="Arial" w:cs="Arial"/>
          <w:sz w:val="24"/>
          <w:szCs w:val="24"/>
        </w:rPr>
        <w:t xml:space="preserve">ou patrimônio líquido mínimo de </w:t>
      </w:r>
      <w:r>
        <w:rPr>
          <w:rFonts w:ascii="Arial" w:hAnsi="Arial" w:cs="Arial"/>
          <w:sz w:val="24"/>
          <w:szCs w:val="24"/>
        </w:rPr>
        <w:t xml:space="preserve">10% do valor estimado da contratação, </w:t>
      </w:r>
      <w:r w:rsidRPr="00EE47B1">
        <w:rPr>
          <w:rFonts w:ascii="Arial" w:hAnsi="Arial" w:cs="Arial"/>
          <w:sz w:val="24"/>
          <w:szCs w:val="24"/>
        </w:rPr>
        <w:t>de acordo com os parágrafos 2º e 3º do art. 31 da Lei Federal nº 8.666/93, podendo ainda, ser solicitada prestação de garantia, na forma do parágrafo 1º do artigo 56, do mesmo diploma legal, para fins de contratação.</w:t>
      </w:r>
    </w:p>
    <w:p w:rsidR="00167142" w:rsidRPr="00167142" w:rsidRDefault="00167142" w:rsidP="005C4E65">
      <w:pPr>
        <w:numPr>
          <w:ilvl w:val="0"/>
          <w:numId w:val="36"/>
        </w:numPr>
        <w:tabs>
          <w:tab w:val="left" w:pos="2352"/>
        </w:tabs>
        <w:suppressAutoHyphens/>
        <w:spacing w:before="120" w:after="120" w:line="280" w:lineRule="exact"/>
        <w:ind w:right="283"/>
        <w:rPr>
          <w:rFonts w:ascii="Arial" w:hAnsi="Arial" w:cs="Arial"/>
          <w:sz w:val="24"/>
          <w:szCs w:val="24"/>
        </w:rPr>
      </w:pPr>
      <w:r w:rsidRPr="00EE47B1">
        <w:rPr>
          <w:rFonts w:ascii="Arial" w:hAnsi="Arial" w:cs="Arial"/>
          <w:sz w:val="24"/>
          <w:szCs w:val="24"/>
        </w:rPr>
        <w:t>Será considerada inabilitada a empresa que não obtive</w:t>
      </w:r>
      <w:r>
        <w:rPr>
          <w:rFonts w:ascii="Arial" w:hAnsi="Arial" w:cs="Arial"/>
          <w:sz w:val="24"/>
          <w:szCs w:val="24"/>
        </w:rPr>
        <w:t xml:space="preserve">r índice de liquidez corrente, </w:t>
      </w:r>
      <w:r w:rsidRPr="00EE47B1">
        <w:rPr>
          <w:rFonts w:ascii="Arial" w:hAnsi="Arial" w:cs="Arial"/>
          <w:sz w:val="24"/>
          <w:szCs w:val="24"/>
        </w:rPr>
        <w:t>liquidez geral e so</w:t>
      </w:r>
      <w:r>
        <w:rPr>
          <w:rFonts w:ascii="Arial" w:hAnsi="Arial" w:cs="Arial"/>
          <w:sz w:val="24"/>
          <w:szCs w:val="24"/>
        </w:rPr>
        <w:t>lvência geral</w:t>
      </w:r>
      <w:r w:rsidR="00551621">
        <w:rPr>
          <w:rFonts w:ascii="Arial" w:hAnsi="Arial" w:cs="Arial"/>
          <w:sz w:val="24"/>
          <w:szCs w:val="24"/>
        </w:rPr>
        <w:t>,</w:t>
      </w:r>
      <w:r>
        <w:rPr>
          <w:rFonts w:ascii="Arial" w:hAnsi="Arial" w:cs="Arial"/>
          <w:sz w:val="24"/>
          <w:szCs w:val="24"/>
        </w:rPr>
        <w:t xml:space="preserve"> iguais ou superiores</w:t>
      </w:r>
      <w:r w:rsidRPr="00EE47B1">
        <w:rPr>
          <w:rFonts w:ascii="Arial" w:hAnsi="Arial" w:cs="Arial"/>
          <w:sz w:val="24"/>
          <w:szCs w:val="24"/>
        </w:rPr>
        <w:t xml:space="preserve"> a</w:t>
      </w:r>
      <w:r>
        <w:rPr>
          <w:rFonts w:ascii="Arial" w:hAnsi="Arial" w:cs="Arial"/>
          <w:sz w:val="24"/>
          <w:szCs w:val="24"/>
        </w:rPr>
        <w:t xml:space="preserve"> 1,00 </w:t>
      </w:r>
      <w:r w:rsidRPr="00EE47B1">
        <w:rPr>
          <w:rFonts w:ascii="Arial" w:hAnsi="Arial" w:cs="Arial"/>
          <w:sz w:val="24"/>
          <w:szCs w:val="24"/>
        </w:rPr>
        <w:t>(um), conforme modelo em anexo</w:t>
      </w:r>
      <w:r>
        <w:rPr>
          <w:rFonts w:ascii="Arial" w:hAnsi="Arial" w:cs="Arial"/>
          <w:sz w:val="24"/>
          <w:szCs w:val="24"/>
        </w:rPr>
        <w:t>, ou não puder comprovar a disponibilidade de capital ou patrimônio líquido mínimo de 10% do valor estimado da contratação.</w:t>
      </w:r>
    </w:p>
    <w:p w:rsidR="0059499B" w:rsidRDefault="0059499B" w:rsidP="005C4E65">
      <w:pPr>
        <w:pStyle w:val="PargrafodaLista"/>
        <w:numPr>
          <w:ilvl w:val="0"/>
          <w:numId w:val="36"/>
        </w:numPr>
        <w:tabs>
          <w:tab w:val="left" w:pos="2352"/>
        </w:tabs>
        <w:suppressAutoHyphens/>
        <w:ind w:right="283"/>
        <w:jc w:val="both"/>
        <w:rPr>
          <w:rFonts w:ascii="Arial" w:hAnsi="Arial" w:cs="Arial"/>
        </w:rPr>
      </w:pPr>
      <w:r w:rsidRPr="0059499B">
        <w:rPr>
          <w:rFonts w:ascii="Arial" w:hAnsi="Arial" w:cs="Arial"/>
          <w:highlight w:val="lightGray"/>
        </w:rPr>
        <w:t>Certidão negativa de falência ou concordata expedida pelo distribuidor da sede da pessoa jurídica com data de emissão não superior a 90 (noventa) dias da data de abertura das propostas;</w:t>
      </w:r>
    </w:p>
    <w:p w:rsidR="00257860" w:rsidRDefault="00257860" w:rsidP="003B6991">
      <w:pPr>
        <w:pStyle w:val="Corpodetexto"/>
        <w:tabs>
          <w:tab w:val="left" w:pos="417"/>
        </w:tabs>
        <w:rPr>
          <w:rFonts w:ascii="Arial" w:hAnsi="Arial" w:cs="Arial"/>
          <w:sz w:val="24"/>
          <w:szCs w:val="24"/>
        </w:rPr>
      </w:pPr>
    </w:p>
    <w:p w:rsidR="003B6991" w:rsidRDefault="00E8594A" w:rsidP="003B6991">
      <w:pPr>
        <w:pStyle w:val="Corpodetexto"/>
        <w:tabs>
          <w:tab w:val="left" w:pos="417"/>
        </w:tabs>
        <w:rPr>
          <w:rFonts w:ascii="Arial" w:hAnsi="Arial" w:cs="Arial"/>
          <w:b/>
          <w:sz w:val="24"/>
          <w:szCs w:val="24"/>
        </w:rPr>
      </w:pPr>
      <w:r w:rsidRPr="00870709">
        <w:rPr>
          <w:rFonts w:ascii="Arial" w:hAnsi="Arial" w:cs="Arial"/>
          <w:sz w:val="24"/>
          <w:szCs w:val="24"/>
        </w:rPr>
        <w:t>8</w:t>
      </w:r>
      <w:r w:rsidR="003B6991" w:rsidRPr="00870709">
        <w:rPr>
          <w:rFonts w:ascii="Arial" w:hAnsi="Arial" w:cs="Arial"/>
          <w:sz w:val="24"/>
          <w:szCs w:val="24"/>
        </w:rPr>
        <w:t>.1.</w:t>
      </w:r>
      <w:r w:rsidR="002A116E">
        <w:rPr>
          <w:rFonts w:ascii="Arial" w:hAnsi="Arial" w:cs="Arial"/>
          <w:sz w:val="24"/>
          <w:szCs w:val="24"/>
        </w:rPr>
        <w:t>5</w:t>
      </w:r>
      <w:r w:rsidR="003B6991" w:rsidRPr="00870709">
        <w:rPr>
          <w:rFonts w:ascii="Arial" w:hAnsi="Arial" w:cs="Arial"/>
          <w:sz w:val="24"/>
          <w:szCs w:val="24"/>
        </w:rPr>
        <w:t xml:space="preserve"> -</w:t>
      </w:r>
      <w:r w:rsidR="003B6991" w:rsidRPr="00BA2EC1">
        <w:rPr>
          <w:rFonts w:ascii="Arial" w:hAnsi="Arial" w:cs="Arial"/>
          <w:b/>
          <w:sz w:val="24"/>
          <w:szCs w:val="24"/>
        </w:rPr>
        <w:t xml:space="preserve"> OUTRAS COMPROVAÇÕES</w:t>
      </w:r>
    </w:p>
    <w:p w:rsidR="00BA2EC1" w:rsidRPr="00BA2EC1" w:rsidRDefault="00BA2EC1" w:rsidP="003B6991">
      <w:pPr>
        <w:pStyle w:val="Corpodetexto"/>
        <w:tabs>
          <w:tab w:val="left" w:pos="417"/>
        </w:tabs>
        <w:rPr>
          <w:rFonts w:ascii="Arial" w:hAnsi="Arial" w:cs="Arial"/>
          <w:b/>
          <w:sz w:val="24"/>
          <w:szCs w:val="24"/>
        </w:rPr>
      </w:pPr>
    </w:p>
    <w:p w:rsidR="003B6991" w:rsidRDefault="003B6991" w:rsidP="00C8411A">
      <w:pPr>
        <w:pStyle w:val="texto1"/>
        <w:numPr>
          <w:ilvl w:val="0"/>
          <w:numId w:val="28"/>
        </w:numPr>
        <w:tabs>
          <w:tab w:val="left" w:pos="2217"/>
        </w:tabs>
        <w:spacing w:before="0" w:after="0"/>
        <w:jc w:val="both"/>
        <w:rPr>
          <w:rFonts w:ascii="Arial" w:hAnsi="Arial" w:cs="Arial"/>
        </w:rPr>
      </w:pPr>
      <w:r w:rsidRPr="00EE47B1">
        <w:rPr>
          <w:rFonts w:ascii="Arial" w:hAnsi="Arial" w:cs="Arial"/>
        </w:rPr>
        <w:t>Declaração elaborada em papel timbrado e subscrita pelo representante legal da licitante, assegurando a inexistência de impedimento legal para licitar ou contratar com a Administração</w:t>
      </w:r>
      <w:r w:rsidR="004B255D">
        <w:rPr>
          <w:rFonts w:ascii="Arial" w:hAnsi="Arial" w:cs="Arial"/>
        </w:rPr>
        <w:t xml:space="preserve"> – </w:t>
      </w:r>
      <w:r w:rsidR="004B255D" w:rsidRPr="00E7195B">
        <w:rPr>
          <w:rFonts w:ascii="Arial" w:hAnsi="Arial" w:cs="Arial"/>
          <w:b/>
        </w:rPr>
        <w:t>Anexo VI</w:t>
      </w:r>
      <w:r w:rsidRPr="00EE47B1">
        <w:rPr>
          <w:rFonts w:ascii="Arial" w:hAnsi="Arial" w:cs="Arial"/>
        </w:rPr>
        <w:t xml:space="preserve">. </w:t>
      </w:r>
    </w:p>
    <w:p w:rsidR="00200F0E" w:rsidRDefault="00200F0E" w:rsidP="003B6991">
      <w:pPr>
        <w:tabs>
          <w:tab w:val="left" w:pos="417"/>
        </w:tabs>
        <w:rPr>
          <w:rFonts w:ascii="Arial" w:eastAsia="Times New Roman" w:hAnsi="Arial" w:cs="Arial"/>
          <w:sz w:val="24"/>
          <w:szCs w:val="24"/>
          <w:lang w:eastAsia="ar-SA"/>
        </w:rPr>
      </w:pPr>
    </w:p>
    <w:p w:rsidR="008911E2" w:rsidRDefault="008911E2" w:rsidP="003B6991">
      <w:pPr>
        <w:tabs>
          <w:tab w:val="left" w:pos="417"/>
        </w:tabs>
        <w:rPr>
          <w:rFonts w:ascii="Arial" w:eastAsia="Times New Roman" w:hAnsi="Arial" w:cs="Arial"/>
          <w:b/>
          <w:sz w:val="24"/>
          <w:szCs w:val="24"/>
          <w:lang w:eastAsia="ar-SA"/>
        </w:rPr>
      </w:pPr>
      <w:r w:rsidRPr="008911E2">
        <w:rPr>
          <w:rFonts w:ascii="Arial" w:eastAsia="Times New Roman" w:hAnsi="Arial" w:cs="Arial"/>
          <w:sz w:val="24"/>
          <w:szCs w:val="24"/>
          <w:lang w:eastAsia="ar-SA"/>
        </w:rPr>
        <w:t xml:space="preserve">8.1.6 </w:t>
      </w:r>
      <w:r>
        <w:rPr>
          <w:rFonts w:ascii="Arial" w:eastAsia="Times New Roman" w:hAnsi="Arial" w:cs="Arial"/>
          <w:sz w:val="24"/>
          <w:szCs w:val="24"/>
          <w:lang w:eastAsia="ar-SA"/>
        </w:rPr>
        <w:t>-</w:t>
      </w:r>
      <w:r w:rsidRPr="008911E2">
        <w:rPr>
          <w:rFonts w:ascii="Arial" w:eastAsia="Times New Roman" w:hAnsi="Arial" w:cs="Arial"/>
          <w:sz w:val="24"/>
          <w:szCs w:val="24"/>
          <w:lang w:eastAsia="ar-SA"/>
        </w:rPr>
        <w:t xml:space="preserve"> </w:t>
      </w:r>
      <w:r w:rsidRPr="008911E2">
        <w:rPr>
          <w:rFonts w:ascii="Arial" w:eastAsia="Times New Roman" w:hAnsi="Arial" w:cs="Arial"/>
          <w:b/>
          <w:sz w:val="24"/>
          <w:szCs w:val="24"/>
          <w:lang w:eastAsia="ar-SA"/>
        </w:rPr>
        <w:t>ANEXOS</w:t>
      </w:r>
    </w:p>
    <w:p w:rsidR="008911E2" w:rsidRPr="00200F0E" w:rsidRDefault="008911E2" w:rsidP="003B6991">
      <w:pPr>
        <w:tabs>
          <w:tab w:val="left" w:pos="417"/>
        </w:tabs>
        <w:rPr>
          <w:rFonts w:ascii="Arial" w:eastAsia="Times New Roman" w:hAnsi="Arial" w:cs="Arial"/>
          <w:b/>
          <w:sz w:val="16"/>
          <w:szCs w:val="16"/>
          <w:lang w:eastAsia="ar-SA"/>
        </w:rPr>
      </w:pPr>
    </w:p>
    <w:p w:rsidR="008911E2" w:rsidRPr="00A461D0" w:rsidRDefault="008911E2" w:rsidP="00A461D0">
      <w:pPr>
        <w:pStyle w:val="PargrafodaLista"/>
        <w:numPr>
          <w:ilvl w:val="0"/>
          <w:numId w:val="19"/>
        </w:numPr>
        <w:tabs>
          <w:tab w:val="left" w:pos="787"/>
        </w:tabs>
        <w:ind w:right="283"/>
        <w:rPr>
          <w:rFonts w:ascii="Arial" w:hAnsi="Arial" w:cs="Arial"/>
        </w:rPr>
      </w:pPr>
      <w:r w:rsidRPr="00A461D0">
        <w:rPr>
          <w:rFonts w:ascii="Arial" w:hAnsi="Arial" w:cs="Arial"/>
        </w:rPr>
        <w:t>Anexo V</w:t>
      </w:r>
      <w:r w:rsidR="00B26371">
        <w:rPr>
          <w:rFonts w:ascii="Arial" w:hAnsi="Arial" w:cs="Arial"/>
        </w:rPr>
        <w:t xml:space="preserve"> </w:t>
      </w:r>
      <w:r w:rsidRPr="00A461D0">
        <w:rPr>
          <w:rFonts w:ascii="Arial" w:hAnsi="Arial" w:cs="Arial"/>
        </w:rPr>
        <w:tab/>
        <w:t>Declaração de Inexistência de Fato Impeditivo;</w:t>
      </w:r>
    </w:p>
    <w:p w:rsidR="008911E2" w:rsidRPr="00A461D0" w:rsidRDefault="008911E2" w:rsidP="00A461D0">
      <w:pPr>
        <w:pStyle w:val="PargrafodaLista"/>
        <w:numPr>
          <w:ilvl w:val="0"/>
          <w:numId w:val="19"/>
        </w:numPr>
        <w:rPr>
          <w:rFonts w:ascii="Arial" w:hAnsi="Arial" w:cs="Arial"/>
        </w:rPr>
      </w:pPr>
      <w:r w:rsidRPr="00A461D0">
        <w:rPr>
          <w:rFonts w:ascii="Arial" w:hAnsi="Arial" w:cs="Arial"/>
        </w:rPr>
        <w:t>Anexo VI</w:t>
      </w:r>
      <w:r w:rsidR="00B26371">
        <w:rPr>
          <w:rFonts w:ascii="Arial" w:hAnsi="Arial" w:cs="Arial"/>
        </w:rPr>
        <w:t xml:space="preserve"> </w:t>
      </w:r>
      <w:r w:rsidRPr="00A461D0">
        <w:rPr>
          <w:rFonts w:ascii="Arial" w:hAnsi="Arial" w:cs="Arial"/>
        </w:rPr>
        <w:tab/>
        <w:t>Declaração de Inexistência de Impedimento de Licitar ou Contratar com a Administração;</w:t>
      </w:r>
    </w:p>
    <w:p w:rsidR="008911E2" w:rsidRPr="00A461D0" w:rsidRDefault="008911E2" w:rsidP="00A461D0">
      <w:pPr>
        <w:pStyle w:val="PargrafodaLista"/>
        <w:numPr>
          <w:ilvl w:val="0"/>
          <w:numId w:val="19"/>
        </w:numPr>
        <w:ind w:right="283"/>
        <w:rPr>
          <w:rFonts w:ascii="Arial" w:hAnsi="Arial" w:cs="Arial"/>
        </w:rPr>
      </w:pPr>
      <w:r w:rsidRPr="00A461D0">
        <w:rPr>
          <w:rFonts w:ascii="Arial" w:hAnsi="Arial" w:cs="Arial"/>
        </w:rPr>
        <w:t>Anexo VII</w:t>
      </w:r>
      <w:r w:rsidRPr="00A461D0">
        <w:rPr>
          <w:rFonts w:ascii="Arial" w:hAnsi="Arial" w:cs="Arial"/>
        </w:rPr>
        <w:tab/>
        <w:t>Análise Econômico-Financeira;</w:t>
      </w:r>
    </w:p>
    <w:p w:rsidR="008911E2" w:rsidRPr="00A461D0" w:rsidRDefault="008911E2" w:rsidP="00A461D0">
      <w:pPr>
        <w:pStyle w:val="PargrafodaLista"/>
        <w:numPr>
          <w:ilvl w:val="0"/>
          <w:numId w:val="19"/>
        </w:numPr>
        <w:rPr>
          <w:rFonts w:ascii="Arial" w:hAnsi="Arial" w:cs="Arial"/>
          <w:bCs/>
        </w:rPr>
      </w:pPr>
      <w:r w:rsidRPr="00A461D0">
        <w:rPr>
          <w:rFonts w:ascii="Arial" w:hAnsi="Arial" w:cs="Arial"/>
        </w:rPr>
        <w:t>Anexo VIII</w:t>
      </w:r>
      <w:r w:rsidRPr="00A461D0">
        <w:rPr>
          <w:rFonts w:ascii="Arial" w:hAnsi="Arial" w:cs="Arial"/>
        </w:rPr>
        <w:tab/>
      </w:r>
      <w:r w:rsidRPr="00A461D0">
        <w:rPr>
          <w:rFonts w:ascii="Arial" w:hAnsi="Arial" w:cs="Arial"/>
          <w:bCs/>
        </w:rPr>
        <w:t>Declaração de que a empresa não possui menores de idade no seu quadro funcional;</w:t>
      </w:r>
    </w:p>
    <w:p w:rsidR="008911E2" w:rsidRPr="00A461D0" w:rsidRDefault="008911E2" w:rsidP="00A461D0">
      <w:pPr>
        <w:pStyle w:val="PargrafodaLista"/>
        <w:numPr>
          <w:ilvl w:val="0"/>
          <w:numId w:val="19"/>
        </w:numPr>
        <w:ind w:right="283"/>
        <w:rPr>
          <w:rFonts w:ascii="Arial" w:hAnsi="Arial" w:cs="Arial"/>
          <w:bCs/>
        </w:rPr>
      </w:pPr>
      <w:r w:rsidRPr="00A461D0">
        <w:rPr>
          <w:rFonts w:ascii="Arial" w:hAnsi="Arial" w:cs="Arial"/>
          <w:bCs/>
        </w:rPr>
        <w:t>Anexo IX</w:t>
      </w:r>
      <w:r w:rsidRPr="00A461D0">
        <w:rPr>
          <w:rFonts w:ascii="Arial" w:hAnsi="Arial" w:cs="Arial"/>
          <w:bCs/>
        </w:rPr>
        <w:tab/>
        <w:t>Declaração de Microempresa ou Empresa de Pequeno Porte.</w:t>
      </w:r>
    </w:p>
    <w:p w:rsidR="008911E2" w:rsidRPr="00200F0E" w:rsidRDefault="008911E2" w:rsidP="003B6991">
      <w:pPr>
        <w:tabs>
          <w:tab w:val="left" w:pos="417"/>
        </w:tabs>
        <w:rPr>
          <w:rFonts w:ascii="Arial" w:eastAsia="Times New Roman" w:hAnsi="Arial" w:cs="Arial"/>
          <w:color w:val="FF0000"/>
          <w:sz w:val="16"/>
          <w:szCs w:val="16"/>
          <w:lang w:eastAsia="ar-SA"/>
        </w:rPr>
      </w:pPr>
    </w:p>
    <w:p w:rsidR="003B6991" w:rsidRDefault="00870709" w:rsidP="003B6991">
      <w:pPr>
        <w:tabs>
          <w:tab w:val="left" w:pos="417"/>
        </w:tabs>
        <w:rPr>
          <w:rStyle w:val="Forte"/>
          <w:rFonts w:ascii="Arial" w:hAnsi="Arial" w:cs="Arial"/>
          <w:sz w:val="24"/>
          <w:szCs w:val="24"/>
        </w:rPr>
      </w:pPr>
      <w:r>
        <w:rPr>
          <w:rStyle w:val="Forte"/>
          <w:rFonts w:ascii="Arial" w:hAnsi="Arial" w:cs="Arial"/>
          <w:sz w:val="24"/>
          <w:szCs w:val="24"/>
        </w:rPr>
        <w:t>IX</w:t>
      </w:r>
      <w:r w:rsidR="003B6991" w:rsidRPr="00EE47B1">
        <w:rPr>
          <w:rStyle w:val="Forte"/>
          <w:rFonts w:ascii="Arial" w:hAnsi="Arial" w:cs="Arial"/>
          <w:sz w:val="24"/>
          <w:szCs w:val="24"/>
        </w:rPr>
        <w:t xml:space="preserve"> - DO PROCEDIMENTO E DO JULGAMENTO</w:t>
      </w:r>
    </w:p>
    <w:p w:rsidR="001F7C99" w:rsidRDefault="001F7C99" w:rsidP="001F7C99">
      <w:pPr>
        <w:pStyle w:val="texto1"/>
        <w:tabs>
          <w:tab w:val="left" w:pos="417"/>
        </w:tabs>
        <w:jc w:val="both"/>
        <w:rPr>
          <w:rFonts w:ascii="Arial" w:hAnsi="Arial" w:cs="Arial"/>
        </w:rPr>
      </w:pPr>
      <w:r>
        <w:rPr>
          <w:rFonts w:ascii="Arial" w:hAnsi="Arial" w:cs="Arial"/>
        </w:rPr>
        <w:t>9</w:t>
      </w:r>
      <w:r w:rsidRPr="00F368EC">
        <w:rPr>
          <w:rFonts w:ascii="Arial" w:hAnsi="Arial" w:cs="Arial"/>
        </w:rPr>
        <w:t>.1 - No horário e local indicados no preâmbulo do presente edital, será aberta a sessão de processamento do Pregão, iniciando-se com o credenciamento dos interessados em participar do certame.</w:t>
      </w:r>
    </w:p>
    <w:p w:rsidR="001F7C99" w:rsidRPr="00F368EC" w:rsidRDefault="001F7C99" w:rsidP="001F7C99">
      <w:pPr>
        <w:pStyle w:val="texto1"/>
        <w:tabs>
          <w:tab w:val="left" w:pos="417"/>
        </w:tabs>
        <w:spacing w:before="0" w:after="0"/>
        <w:jc w:val="both"/>
        <w:rPr>
          <w:rFonts w:ascii="Arial" w:hAnsi="Arial" w:cs="Arial"/>
        </w:rPr>
      </w:pPr>
      <w:r>
        <w:rPr>
          <w:rFonts w:ascii="Arial" w:hAnsi="Arial" w:cs="Arial"/>
        </w:rPr>
        <w:t>9</w:t>
      </w:r>
      <w:r w:rsidRPr="00F368EC">
        <w:rPr>
          <w:rFonts w:ascii="Arial" w:hAnsi="Arial" w:cs="Arial"/>
        </w:rPr>
        <w:t>.2 - Após os respectivos credenciamentos, os licitantes entregarão ao Pregoeiro a declaração de pleno atendimento aos requisitos de habilitação, de aco</w:t>
      </w:r>
      <w:r w:rsidR="00A95B7A">
        <w:rPr>
          <w:rFonts w:ascii="Arial" w:hAnsi="Arial" w:cs="Arial"/>
        </w:rPr>
        <w:t xml:space="preserve">rdo com o estabelecido no </w:t>
      </w:r>
      <w:r w:rsidR="00A95B7A" w:rsidRPr="004C0A93">
        <w:rPr>
          <w:rFonts w:ascii="Arial" w:hAnsi="Arial" w:cs="Arial"/>
          <w:b/>
        </w:rPr>
        <w:t>Anexo IV</w:t>
      </w:r>
      <w:r w:rsidRPr="00F368EC">
        <w:rPr>
          <w:rFonts w:ascii="Arial" w:hAnsi="Arial" w:cs="Arial"/>
        </w:rPr>
        <w:t xml:space="preserve"> deste Edital e, em envelopes separados, a proposta de preços e os documentos de habilitação. </w:t>
      </w:r>
    </w:p>
    <w:p w:rsidR="00DD5D60" w:rsidRDefault="00DD5D60" w:rsidP="001F7C99">
      <w:pPr>
        <w:pStyle w:val="texto1"/>
        <w:tabs>
          <w:tab w:val="left" w:pos="417"/>
        </w:tabs>
        <w:spacing w:before="0" w:after="0"/>
        <w:jc w:val="both"/>
        <w:rPr>
          <w:rFonts w:ascii="Arial" w:hAnsi="Arial" w:cs="Arial"/>
        </w:rPr>
      </w:pPr>
    </w:p>
    <w:p w:rsidR="001F7C99" w:rsidRPr="00F368EC" w:rsidRDefault="001F7C99" w:rsidP="001F7C99">
      <w:pPr>
        <w:pStyle w:val="texto1"/>
        <w:tabs>
          <w:tab w:val="left" w:pos="417"/>
        </w:tabs>
        <w:spacing w:before="0" w:after="0"/>
        <w:jc w:val="both"/>
        <w:rPr>
          <w:rFonts w:ascii="Arial" w:hAnsi="Arial" w:cs="Arial"/>
        </w:rPr>
      </w:pPr>
      <w:r>
        <w:rPr>
          <w:rFonts w:ascii="Arial" w:hAnsi="Arial" w:cs="Arial"/>
        </w:rPr>
        <w:t>9</w:t>
      </w:r>
      <w:r w:rsidRPr="00F368EC">
        <w:rPr>
          <w:rFonts w:ascii="Arial" w:hAnsi="Arial" w:cs="Arial"/>
        </w:rPr>
        <w:t>.2.1 - Após a entrega dos envelopes, não cabe desistência da proposta, salvo por motivo justo, decorrente de fato superveniente e aceito pela comissão.</w:t>
      </w:r>
    </w:p>
    <w:p w:rsidR="001F7C99" w:rsidRPr="00F368EC" w:rsidRDefault="001F7C99" w:rsidP="001F7C99">
      <w:pPr>
        <w:pStyle w:val="texto1"/>
        <w:tabs>
          <w:tab w:val="left" w:pos="417"/>
        </w:tabs>
        <w:spacing w:before="0" w:after="0"/>
        <w:jc w:val="both"/>
        <w:rPr>
          <w:rFonts w:ascii="Arial" w:hAnsi="Arial" w:cs="Arial"/>
        </w:rPr>
      </w:pPr>
    </w:p>
    <w:p w:rsidR="00A35B00" w:rsidRDefault="00A35B00" w:rsidP="001F7C99">
      <w:pPr>
        <w:pStyle w:val="texto1"/>
        <w:tabs>
          <w:tab w:val="left" w:pos="417"/>
        </w:tabs>
        <w:spacing w:before="0" w:after="0"/>
        <w:jc w:val="both"/>
        <w:rPr>
          <w:rFonts w:ascii="Arial" w:hAnsi="Arial" w:cs="Arial"/>
        </w:rPr>
      </w:pPr>
    </w:p>
    <w:p w:rsidR="001F7C99" w:rsidRDefault="001F7C99" w:rsidP="001F7C99">
      <w:pPr>
        <w:pStyle w:val="texto1"/>
        <w:tabs>
          <w:tab w:val="left" w:pos="417"/>
        </w:tabs>
        <w:spacing w:before="0" w:after="0"/>
        <w:jc w:val="both"/>
        <w:rPr>
          <w:rFonts w:ascii="Arial" w:hAnsi="Arial" w:cs="Arial"/>
        </w:rPr>
      </w:pPr>
      <w:r>
        <w:rPr>
          <w:rFonts w:ascii="Arial" w:hAnsi="Arial" w:cs="Arial"/>
        </w:rPr>
        <w:t>9</w:t>
      </w:r>
      <w:r w:rsidRPr="00F368EC">
        <w:rPr>
          <w:rFonts w:ascii="Arial" w:hAnsi="Arial" w:cs="Arial"/>
        </w:rPr>
        <w:t>.3 - A análise das propostas pelo Pregoeiro visará ao atendimento das condições estabelecidas neste Edital e seus anexos, sendo desclassificadas as propostas:</w:t>
      </w:r>
    </w:p>
    <w:p w:rsidR="000607DE" w:rsidRPr="00F368EC" w:rsidRDefault="000607DE" w:rsidP="001F7C99">
      <w:pPr>
        <w:pStyle w:val="texto1"/>
        <w:tabs>
          <w:tab w:val="left" w:pos="417"/>
        </w:tabs>
        <w:spacing w:before="0" w:after="0"/>
        <w:jc w:val="both"/>
        <w:rPr>
          <w:rFonts w:ascii="Arial" w:hAnsi="Arial" w:cs="Arial"/>
        </w:rPr>
      </w:pPr>
    </w:p>
    <w:p w:rsidR="001F7C99" w:rsidRPr="00200F0E" w:rsidRDefault="001F7C99" w:rsidP="001F7C99">
      <w:pPr>
        <w:pStyle w:val="texto1"/>
        <w:tabs>
          <w:tab w:val="left" w:pos="417"/>
        </w:tabs>
        <w:spacing w:before="0" w:after="0"/>
        <w:jc w:val="both"/>
        <w:rPr>
          <w:rFonts w:ascii="Arial" w:hAnsi="Arial" w:cs="Arial"/>
          <w:sz w:val="16"/>
          <w:szCs w:val="16"/>
        </w:rPr>
      </w:pPr>
      <w:r w:rsidRPr="00F368EC">
        <w:rPr>
          <w:rFonts w:ascii="Arial" w:hAnsi="Arial" w:cs="Arial"/>
        </w:rPr>
        <w:t xml:space="preserve"> </w:t>
      </w:r>
    </w:p>
    <w:p w:rsidR="001F7C99" w:rsidRDefault="001F7C99" w:rsidP="00A86327">
      <w:pPr>
        <w:pStyle w:val="texto1"/>
        <w:numPr>
          <w:ilvl w:val="0"/>
          <w:numId w:val="3"/>
        </w:numPr>
        <w:tabs>
          <w:tab w:val="left" w:pos="2217"/>
        </w:tabs>
        <w:spacing w:before="0" w:after="0"/>
        <w:jc w:val="both"/>
        <w:rPr>
          <w:rFonts w:ascii="Arial" w:hAnsi="Arial" w:cs="Arial"/>
        </w:rPr>
      </w:pPr>
      <w:r w:rsidRPr="00F368EC">
        <w:rPr>
          <w:rFonts w:ascii="Arial" w:hAnsi="Arial" w:cs="Arial"/>
        </w:rPr>
        <w:t>Cujo objeto não atenda as especificações, prazos e condições fixados no Edital;</w:t>
      </w:r>
    </w:p>
    <w:p w:rsidR="001F7C99" w:rsidRPr="00F368EC" w:rsidRDefault="001F7C99" w:rsidP="001F7C99">
      <w:pPr>
        <w:pStyle w:val="texto1"/>
        <w:tabs>
          <w:tab w:val="left" w:pos="2217"/>
        </w:tabs>
        <w:spacing w:before="0" w:after="0"/>
        <w:ind w:left="720"/>
        <w:jc w:val="both"/>
        <w:rPr>
          <w:rFonts w:ascii="Arial" w:hAnsi="Arial" w:cs="Arial"/>
        </w:rPr>
      </w:pPr>
    </w:p>
    <w:p w:rsidR="001F7C99" w:rsidRPr="008E2968" w:rsidRDefault="001F7C99" w:rsidP="00A86327">
      <w:pPr>
        <w:pStyle w:val="texto1"/>
        <w:numPr>
          <w:ilvl w:val="0"/>
          <w:numId w:val="3"/>
        </w:numPr>
        <w:tabs>
          <w:tab w:val="left" w:pos="2217"/>
        </w:tabs>
        <w:spacing w:before="0"/>
        <w:jc w:val="both"/>
        <w:rPr>
          <w:rFonts w:ascii="Arial" w:hAnsi="Arial" w:cs="Arial"/>
        </w:rPr>
      </w:pPr>
      <w:r w:rsidRPr="008E2968">
        <w:rPr>
          <w:rFonts w:ascii="Arial" w:hAnsi="Arial" w:cs="Arial"/>
        </w:rPr>
        <w:t>Que apresentem oferta de vanta</w:t>
      </w:r>
      <w:r w:rsidR="00AA52F9">
        <w:rPr>
          <w:rFonts w:ascii="Arial" w:hAnsi="Arial" w:cs="Arial"/>
        </w:rPr>
        <w:t>gens não previstas neste Edital;</w:t>
      </w:r>
    </w:p>
    <w:p w:rsidR="00711F77" w:rsidRDefault="001F7C99" w:rsidP="00A86327">
      <w:pPr>
        <w:pStyle w:val="texto1"/>
        <w:numPr>
          <w:ilvl w:val="0"/>
          <w:numId w:val="3"/>
        </w:numPr>
        <w:tabs>
          <w:tab w:val="left" w:pos="2217"/>
        </w:tabs>
        <w:spacing w:before="0"/>
        <w:jc w:val="both"/>
        <w:rPr>
          <w:rFonts w:ascii="Arial" w:hAnsi="Arial" w:cs="Arial"/>
        </w:rPr>
      </w:pPr>
      <w:r w:rsidRPr="008E2968">
        <w:rPr>
          <w:rFonts w:ascii="Arial" w:hAnsi="Arial" w:cs="Arial"/>
        </w:rPr>
        <w:t xml:space="preserve">As propostas que apresentem preços excessivos ou manifestamente </w:t>
      </w:r>
      <w:r w:rsidR="009717D8" w:rsidRPr="008E2968">
        <w:rPr>
          <w:rFonts w:ascii="Arial" w:hAnsi="Arial" w:cs="Arial"/>
        </w:rPr>
        <w:t>inexequíveis</w:t>
      </w:r>
      <w:r w:rsidR="00AA52F9">
        <w:rPr>
          <w:rFonts w:ascii="Arial" w:hAnsi="Arial" w:cs="Arial"/>
        </w:rPr>
        <w:t>;</w:t>
      </w:r>
    </w:p>
    <w:p w:rsidR="000B60C8" w:rsidRPr="000B60C8" w:rsidRDefault="00711F77" w:rsidP="00A86327">
      <w:pPr>
        <w:pStyle w:val="texto1"/>
        <w:numPr>
          <w:ilvl w:val="0"/>
          <w:numId w:val="3"/>
        </w:numPr>
        <w:tabs>
          <w:tab w:val="left" w:pos="2217"/>
        </w:tabs>
        <w:spacing w:before="0"/>
        <w:jc w:val="both"/>
        <w:rPr>
          <w:rFonts w:ascii="Arial" w:hAnsi="Arial" w:cs="Arial"/>
        </w:rPr>
      </w:pPr>
      <w:r w:rsidRPr="00711F77">
        <w:rPr>
          <w:rFonts w:ascii="Arial" w:hAnsi="Arial" w:cs="Arial"/>
        </w:rPr>
        <w:t>Que apresentarem preços unitários e/ou globais superiores aos expostos na Planilha de Composição d</w:t>
      </w:r>
      <w:r w:rsidR="00AA52F9">
        <w:rPr>
          <w:rFonts w:ascii="Arial" w:hAnsi="Arial" w:cs="Arial"/>
        </w:rPr>
        <w:t>e Preços, anexo II deste edital;</w:t>
      </w:r>
    </w:p>
    <w:p w:rsidR="001F7C99" w:rsidRPr="008E2968" w:rsidRDefault="001F7C99" w:rsidP="00A86327">
      <w:pPr>
        <w:pStyle w:val="texto1"/>
        <w:numPr>
          <w:ilvl w:val="0"/>
          <w:numId w:val="3"/>
        </w:numPr>
        <w:tabs>
          <w:tab w:val="left" w:pos="2217"/>
        </w:tabs>
        <w:spacing w:before="0"/>
        <w:jc w:val="both"/>
        <w:rPr>
          <w:rFonts w:ascii="Arial" w:hAnsi="Arial" w:cs="Arial"/>
        </w:rPr>
      </w:pPr>
      <w:r w:rsidRPr="008E2968">
        <w:rPr>
          <w:rFonts w:ascii="Arial" w:hAnsi="Arial" w:cs="Arial"/>
        </w:rPr>
        <w:t xml:space="preserve">Serão </w:t>
      </w:r>
      <w:r w:rsidR="00AA5AE2" w:rsidRPr="008E2968">
        <w:rPr>
          <w:rFonts w:ascii="Arial" w:hAnsi="Arial" w:cs="Arial"/>
        </w:rPr>
        <w:t>inexequíveis</w:t>
      </w:r>
      <w:r w:rsidRPr="008E2968">
        <w:rPr>
          <w:rFonts w:ascii="Arial" w:hAnsi="Arial" w:cs="Arial"/>
        </w:rPr>
        <w:t>, aqueles que não demonstram viabilidade através de documentação, comprovando que os custos dos materiais ou dos serviços são coerentes com os de mercado ou com a execução do objeto do contrato, bem como aqueles que não atenderem o parágrafo terceiro do artigo 44 da Lei Federal 8.666/93.</w:t>
      </w:r>
    </w:p>
    <w:p w:rsidR="001F7C99" w:rsidRPr="00F368EC" w:rsidRDefault="001F7C99" w:rsidP="001F7C99">
      <w:pPr>
        <w:pStyle w:val="texto1"/>
        <w:tabs>
          <w:tab w:val="left" w:pos="417"/>
        </w:tabs>
        <w:jc w:val="both"/>
        <w:rPr>
          <w:rFonts w:ascii="Arial" w:hAnsi="Arial" w:cs="Arial"/>
        </w:rPr>
      </w:pPr>
      <w:r>
        <w:rPr>
          <w:rFonts w:ascii="Arial" w:hAnsi="Arial" w:cs="Arial"/>
        </w:rPr>
        <w:t>9.3.1</w:t>
      </w:r>
      <w:r w:rsidRPr="00F368EC">
        <w:rPr>
          <w:rFonts w:ascii="Arial" w:hAnsi="Arial" w:cs="Arial"/>
        </w:rPr>
        <w:t xml:space="preserve"> - No tocante aos preços, as propostas serão verificadas quanto à exatidão das operações aritméticas que conduziram ao valor total orçado. Havendo divergência entre o valor unitário e total, serão tomados como corretos os preços unitários, sendo estes considerados para apuração do valor da proposta. </w:t>
      </w:r>
    </w:p>
    <w:p w:rsidR="001F7C99" w:rsidRPr="00F368EC" w:rsidRDefault="001F7C99" w:rsidP="001F7C99">
      <w:pPr>
        <w:pStyle w:val="texto1"/>
        <w:tabs>
          <w:tab w:val="left" w:pos="417"/>
        </w:tabs>
        <w:jc w:val="both"/>
        <w:rPr>
          <w:rFonts w:ascii="Arial" w:hAnsi="Arial" w:cs="Arial"/>
        </w:rPr>
      </w:pPr>
      <w:r>
        <w:rPr>
          <w:rFonts w:ascii="Arial" w:hAnsi="Arial" w:cs="Arial"/>
        </w:rPr>
        <w:t>9.3.2</w:t>
      </w:r>
      <w:r w:rsidRPr="00F368EC">
        <w:rPr>
          <w:rFonts w:ascii="Arial" w:hAnsi="Arial" w:cs="Arial"/>
        </w:rPr>
        <w:t xml:space="preserve"> - Serão desconsideradas ofertas ou vantagens baseadas nas propostas das demais licitantes. </w:t>
      </w:r>
    </w:p>
    <w:p w:rsidR="001F7C99" w:rsidRPr="00F368EC" w:rsidRDefault="001F7C99" w:rsidP="001F7C99">
      <w:pPr>
        <w:pStyle w:val="texto1"/>
        <w:tabs>
          <w:tab w:val="left" w:pos="417"/>
        </w:tabs>
        <w:jc w:val="both"/>
        <w:rPr>
          <w:rFonts w:ascii="Arial" w:hAnsi="Arial" w:cs="Arial"/>
        </w:rPr>
      </w:pPr>
      <w:r>
        <w:rPr>
          <w:rFonts w:ascii="Arial" w:hAnsi="Arial" w:cs="Arial"/>
        </w:rPr>
        <w:t>9</w:t>
      </w:r>
      <w:r w:rsidRPr="00F368EC">
        <w:rPr>
          <w:rFonts w:ascii="Arial" w:hAnsi="Arial" w:cs="Arial"/>
        </w:rPr>
        <w:t xml:space="preserve">.4 - As propostas classificadas serão selecionadas para a etapa de lances verbais e sucessivos, com observância dos seguintes critérios: </w:t>
      </w:r>
    </w:p>
    <w:p w:rsidR="00753ED8" w:rsidRPr="00753ED8" w:rsidRDefault="001F7C99" w:rsidP="00753ED8">
      <w:pPr>
        <w:pStyle w:val="texto1"/>
        <w:numPr>
          <w:ilvl w:val="0"/>
          <w:numId w:val="7"/>
        </w:numPr>
        <w:tabs>
          <w:tab w:val="left" w:pos="2217"/>
        </w:tabs>
        <w:spacing w:after="0"/>
        <w:jc w:val="both"/>
        <w:rPr>
          <w:rFonts w:ascii="Arial" w:hAnsi="Arial" w:cs="Arial"/>
        </w:rPr>
      </w:pPr>
      <w:r w:rsidRPr="00753ED8">
        <w:rPr>
          <w:rFonts w:ascii="Arial" w:hAnsi="Arial" w:cs="Arial"/>
        </w:rPr>
        <w:t>Seleção da proposta de menor preço e das demais com</w:t>
      </w:r>
      <w:r w:rsidR="00A95B7A" w:rsidRPr="00753ED8">
        <w:rPr>
          <w:rFonts w:ascii="Arial" w:hAnsi="Arial" w:cs="Arial"/>
        </w:rPr>
        <w:t xml:space="preserve"> preços até 10% (dez por cento) superiores </w:t>
      </w:r>
      <w:r w:rsidRPr="00753ED8">
        <w:rPr>
          <w:rFonts w:ascii="Arial" w:hAnsi="Arial" w:cs="Arial"/>
        </w:rPr>
        <w:t xml:space="preserve">àquela; </w:t>
      </w:r>
    </w:p>
    <w:p w:rsidR="001F7C99" w:rsidRPr="00F368EC" w:rsidRDefault="001F7C99" w:rsidP="00A86327">
      <w:pPr>
        <w:pStyle w:val="texto1"/>
        <w:numPr>
          <w:ilvl w:val="0"/>
          <w:numId w:val="7"/>
        </w:numPr>
        <w:tabs>
          <w:tab w:val="left" w:pos="2217"/>
        </w:tabs>
        <w:spacing w:before="0"/>
        <w:jc w:val="both"/>
        <w:rPr>
          <w:rFonts w:ascii="Arial" w:hAnsi="Arial" w:cs="Arial"/>
        </w:rPr>
      </w:pPr>
      <w:r w:rsidRPr="00F368EC">
        <w:rPr>
          <w:rFonts w:ascii="Arial" w:hAnsi="Arial" w:cs="Arial"/>
        </w:rPr>
        <w:t xml:space="preserve">Não havendo pelo menos 3 (três) preços na condição definida na alínea anterior, serão selecionadas as propostas que apresentarem os menores preços, até o máximo de 3 (três). No caso de empate nos preços, serão admitidas todas as propostas empatadas, independentemente do número de licitantes. </w:t>
      </w:r>
    </w:p>
    <w:p w:rsidR="001F7C99" w:rsidRPr="00F368EC" w:rsidRDefault="001F7C99" w:rsidP="001F7C99">
      <w:pPr>
        <w:pStyle w:val="texto1"/>
        <w:tabs>
          <w:tab w:val="left" w:pos="417"/>
        </w:tabs>
        <w:jc w:val="both"/>
        <w:rPr>
          <w:rFonts w:ascii="Arial" w:hAnsi="Arial" w:cs="Arial"/>
        </w:rPr>
      </w:pPr>
      <w:r w:rsidRPr="005B1B5F">
        <w:rPr>
          <w:rFonts w:ascii="Arial" w:hAnsi="Arial" w:cs="Arial"/>
        </w:rPr>
        <w:t xml:space="preserve">9.4.1 - Para efeito de seleção será considerado o </w:t>
      </w:r>
      <w:r w:rsidRPr="005B1B5F">
        <w:rPr>
          <w:rStyle w:val="nfase"/>
          <w:rFonts w:ascii="Arial" w:hAnsi="Arial" w:cs="Arial"/>
          <w:i w:val="0"/>
        </w:rPr>
        <w:t>preço por Item.</w:t>
      </w:r>
    </w:p>
    <w:p w:rsidR="001F7C99" w:rsidRPr="00F368EC" w:rsidRDefault="001F7C99" w:rsidP="001F7C99">
      <w:pPr>
        <w:pStyle w:val="texto1"/>
        <w:tabs>
          <w:tab w:val="left" w:pos="417"/>
        </w:tabs>
        <w:jc w:val="both"/>
        <w:rPr>
          <w:rFonts w:ascii="Arial" w:hAnsi="Arial" w:cs="Arial"/>
        </w:rPr>
      </w:pPr>
      <w:r>
        <w:rPr>
          <w:rFonts w:ascii="Arial" w:hAnsi="Arial" w:cs="Arial"/>
        </w:rPr>
        <w:t>9</w:t>
      </w:r>
      <w:r w:rsidRPr="00F368EC">
        <w:rPr>
          <w:rFonts w:ascii="Arial" w:hAnsi="Arial" w:cs="Arial"/>
        </w:rPr>
        <w:t xml:space="preserve">.5 - O Pregoeiro convidará individualmente os autores das propostas selecionadas a formular lances de forma </w:t>
      </w:r>
      <w:r w:rsidR="00470606" w:rsidRPr="00F368EC">
        <w:rPr>
          <w:rFonts w:ascii="Arial" w:hAnsi="Arial" w:cs="Arial"/>
        </w:rPr>
        <w:t>sequencial</w:t>
      </w:r>
      <w:r w:rsidRPr="00F368EC">
        <w:rPr>
          <w:rFonts w:ascii="Arial" w:hAnsi="Arial" w:cs="Arial"/>
        </w:rPr>
        <w:t>, a partir do autor da proposta de maior preço e os demais em ordem decrescente de valor, decidindo-se por meio de sorteio no caso de empate de preços.</w:t>
      </w:r>
    </w:p>
    <w:p w:rsidR="001F7C99" w:rsidRPr="00F368EC" w:rsidRDefault="001F7C99" w:rsidP="001F7C99">
      <w:pPr>
        <w:pStyle w:val="texto1"/>
        <w:tabs>
          <w:tab w:val="left" w:pos="417"/>
        </w:tabs>
        <w:jc w:val="both"/>
        <w:rPr>
          <w:rFonts w:ascii="Arial" w:hAnsi="Arial" w:cs="Arial"/>
        </w:rPr>
      </w:pPr>
      <w:r>
        <w:rPr>
          <w:rFonts w:ascii="Arial" w:hAnsi="Arial" w:cs="Arial"/>
        </w:rPr>
        <w:t>9</w:t>
      </w:r>
      <w:r w:rsidRPr="00F368EC">
        <w:rPr>
          <w:rFonts w:ascii="Arial" w:hAnsi="Arial" w:cs="Arial"/>
        </w:rPr>
        <w:t>.5.1 - A licitante sorteada em primeiro lugar poderá escolher a posição na ordenação de lances em relação aos demais empatados, e assim sucessivamente até a definição completa da ordem de lances.</w:t>
      </w:r>
    </w:p>
    <w:p w:rsidR="00A35B00" w:rsidRDefault="00A35B00" w:rsidP="001F7C99">
      <w:pPr>
        <w:pStyle w:val="texto1"/>
        <w:tabs>
          <w:tab w:val="left" w:pos="417"/>
        </w:tabs>
        <w:jc w:val="both"/>
        <w:rPr>
          <w:rFonts w:ascii="Arial" w:hAnsi="Arial" w:cs="Arial"/>
        </w:rPr>
      </w:pPr>
    </w:p>
    <w:p w:rsidR="001F7C99" w:rsidRDefault="001F7C99" w:rsidP="001F7C99">
      <w:pPr>
        <w:pStyle w:val="texto1"/>
        <w:tabs>
          <w:tab w:val="left" w:pos="417"/>
        </w:tabs>
        <w:jc w:val="both"/>
        <w:rPr>
          <w:rFonts w:ascii="Arial" w:hAnsi="Arial" w:cs="Arial"/>
        </w:rPr>
      </w:pPr>
      <w:r>
        <w:rPr>
          <w:rFonts w:ascii="Arial" w:hAnsi="Arial" w:cs="Arial"/>
        </w:rPr>
        <w:t>9</w:t>
      </w:r>
      <w:r w:rsidRPr="00F368EC">
        <w:rPr>
          <w:rFonts w:ascii="Arial" w:hAnsi="Arial" w:cs="Arial"/>
        </w:rPr>
        <w:t>.6 - Os lances deverão ser formulados em valores distintos e decrescentes, inferiores à proposta de menor preço.</w:t>
      </w:r>
    </w:p>
    <w:p w:rsidR="001F7C99" w:rsidRPr="00F368EC" w:rsidRDefault="001F7C99" w:rsidP="001F7C99">
      <w:pPr>
        <w:pStyle w:val="texto1"/>
        <w:tabs>
          <w:tab w:val="left" w:pos="417"/>
        </w:tabs>
        <w:jc w:val="both"/>
        <w:rPr>
          <w:rFonts w:ascii="Arial" w:hAnsi="Arial" w:cs="Arial"/>
        </w:rPr>
      </w:pPr>
      <w:r>
        <w:rPr>
          <w:rFonts w:ascii="Arial" w:hAnsi="Arial" w:cs="Arial"/>
        </w:rPr>
        <w:t>9</w:t>
      </w:r>
      <w:r w:rsidRPr="00F368EC">
        <w:rPr>
          <w:rFonts w:ascii="Arial" w:hAnsi="Arial" w:cs="Arial"/>
        </w:rPr>
        <w:t>.7 - A etapa de lances será considerada encerrada quando todos os participantes dessa etapa declinarem da formulação de lances, exceto a de lance de menor valor.</w:t>
      </w:r>
    </w:p>
    <w:p w:rsidR="001F7C99" w:rsidRPr="00F368EC" w:rsidRDefault="001F7C99" w:rsidP="001F7C99">
      <w:pPr>
        <w:pStyle w:val="texto1"/>
        <w:tabs>
          <w:tab w:val="left" w:pos="417"/>
        </w:tabs>
        <w:jc w:val="both"/>
        <w:rPr>
          <w:rFonts w:ascii="Arial" w:hAnsi="Arial" w:cs="Arial"/>
        </w:rPr>
      </w:pPr>
      <w:r>
        <w:rPr>
          <w:rFonts w:ascii="Arial" w:hAnsi="Arial" w:cs="Arial"/>
        </w:rPr>
        <w:t>9</w:t>
      </w:r>
      <w:r w:rsidRPr="00F368EC">
        <w:rPr>
          <w:rFonts w:ascii="Arial" w:hAnsi="Arial" w:cs="Arial"/>
        </w:rPr>
        <w:t>.8 - Encerrada a etapa de lances, serão classificadas as propostas na ordem crescente dos valores, com indicação da proposta de menor preço</w:t>
      </w:r>
      <w:r>
        <w:rPr>
          <w:rFonts w:ascii="Arial" w:hAnsi="Arial" w:cs="Arial"/>
        </w:rPr>
        <w:t xml:space="preserve"> global</w:t>
      </w:r>
      <w:r w:rsidRPr="00F368EC">
        <w:rPr>
          <w:rFonts w:ascii="Arial" w:hAnsi="Arial" w:cs="Arial"/>
        </w:rPr>
        <w:t>.</w:t>
      </w:r>
    </w:p>
    <w:p w:rsidR="001F7C99" w:rsidRPr="00F368EC" w:rsidRDefault="001F7C99" w:rsidP="001F7C99">
      <w:pPr>
        <w:pStyle w:val="texto1"/>
        <w:tabs>
          <w:tab w:val="left" w:pos="417"/>
        </w:tabs>
        <w:jc w:val="both"/>
        <w:rPr>
          <w:rFonts w:ascii="Arial" w:hAnsi="Arial" w:cs="Arial"/>
        </w:rPr>
      </w:pPr>
      <w:r>
        <w:rPr>
          <w:rFonts w:ascii="Arial" w:hAnsi="Arial" w:cs="Arial"/>
        </w:rPr>
        <w:t>9</w:t>
      </w:r>
      <w:r w:rsidRPr="00F368EC">
        <w:rPr>
          <w:rFonts w:ascii="Arial" w:hAnsi="Arial" w:cs="Arial"/>
        </w:rPr>
        <w:t xml:space="preserve">.9 - O Pregoeiro poderá negociar com o autor da oferta de menor valor com vistas à redução do preço. </w:t>
      </w:r>
    </w:p>
    <w:p w:rsidR="001F7C99" w:rsidRPr="00F368EC" w:rsidRDefault="001F7C99" w:rsidP="001F7C99">
      <w:pPr>
        <w:pStyle w:val="texto1"/>
        <w:tabs>
          <w:tab w:val="left" w:pos="417"/>
        </w:tabs>
        <w:jc w:val="both"/>
        <w:rPr>
          <w:rFonts w:ascii="Arial" w:hAnsi="Arial" w:cs="Arial"/>
        </w:rPr>
      </w:pPr>
      <w:r>
        <w:rPr>
          <w:rFonts w:ascii="Arial" w:hAnsi="Arial" w:cs="Arial"/>
        </w:rPr>
        <w:t>9</w:t>
      </w:r>
      <w:r w:rsidRPr="00F368EC">
        <w:rPr>
          <w:rFonts w:ascii="Arial" w:hAnsi="Arial" w:cs="Arial"/>
        </w:rPr>
        <w:t xml:space="preserve">.10 - Após a negociação, se houver, o Pregoeiro examinará a aceitabilidade do menor preço, decidindo motivadamente a respeito. </w:t>
      </w:r>
    </w:p>
    <w:p w:rsidR="001F7C99" w:rsidRPr="00F368EC" w:rsidRDefault="001F7C99" w:rsidP="001F7C99">
      <w:pPr>
        <w:pStyle w:val="texto1"/>
        <w:tabs>
          <w:tab w:val="left" w:pos="417"/>
        </w:tabs>
        <w:jc w:val="both"/>
        <w:rPr>
          <w:rFonts w:ascii="Arial" w:hAnsi="Arial" w:cs="Arial"/>
        </w:rPr>
      </w:pPr>
      <w:r>
        <w:rPr>
          <w:rFonts w:ascii="Arial" w:hAnsi="Arial" w:cs="Arial"/>
        </w:rPr>
        <w:t>9</w:t>
      </w:r>
      <w:r w:rsidRPr="00F368EC">
        <w:rPr>
          <w:rFonts w:ascii="Arial" w:hAnsi="Arial" w:cs="Arial"/>
        </w:rPr>
        <w:t xml:space="preserve">.10.1 - A aceitabilidade será aferida a partir dos preços de mercado vigentes na data da apresentação das propostas, apurados mediante pesquisa realizada pelo órgão licitante, que será juntada aos autos por ocasião do julgamento. </w:t>
      </w:r>
    </w:p>
    <w:p w:rsidR="001F7C99" w:rsidRPr="00F368EC" w:rsidRDefault="001F7C99" w:rsidP="001F7C99">
      <w:pPr>
        <w:pStyle w:val="texto1"/>
        <w:tabs>
          <w:tab w:val="left" w:pos="417"/>
        </w:tabs>
        <w:jc w:val="both"/>
        <w:rPr>
          <w:rFonts w:ascii="Arial" w:hAnsi="Arial" w:cs="Arial"/>
        </w:rPr>
      </w:pPr>
      <w:r>
        <w:rPr>
          <w:rFonts w:ascii="Arial" w:hAnsi="Arial" w:cs="Arial"/>
        </w:rPr>
        <w:t>9</w:t>
      </w:r>
      <w:r w:rsidRPr="00F368EC">
        <w:rPr>
          <w:rFonts w:ascii="Arial" w:hAnsi="Arial" w:cs="Arial"/>
        </w:rPr>
        <w:t xml:space="preserve">.11 - Considerada aceitável a oferta de menor preço, será aberto o envelope contendo os documentos de habilitação de seu autor. </w:t>
      </w:r>
    </w:p>
    <w:p w:rsidR="001F7C99" w:rsidRPr="00F368EC" w:rsidRDefault="001F7C99" w:rsidP="001F7C99">
      <w:pPr>
        <w:pStyle w:val="texto1"/>
        <w:tabs>
          <w:tab w:val="left" w:pos="417"/>
        </w:tabs>
        <w:jc w:val="both"/>
        <w:rPr>
          <w:rFonts w:ascii="Arial" w:hAnsi="Arial" w:cs="Arial"/>
        </w:rPr>
      </w:pPr>
      <w:r>
        <w:rPr>
          <w:rFonts w:ascii="Arial" w:hAnsi="Arial" w:cs="Arial"/>
        </w:rPr>
        <w:t>9</w:t>
      </w:r>
      <w:r w:rsidRPr="00F368EC">
        <w:rPr>
          <w:rFonts w:ascii="Arial" w:hAnsi="Arial" w:cs="Arial"/>
        </w:rPr>
        <w:t xml:space="preserve">.12 - Constatado o atendimento pleno dos requisitos de habilitação previstos neste Edital, o licitante será declarado vencedor do certame. </w:t>
      </w:r>
    </w:p>
    <w:p w:rsidR="001F7C99" w:rsidRPr="00F368EC" w:rsidRDefault="001F7C99" w:rsidP="001F7C99">
      <w:pPr>
        <w:pStyle w:val="texto1"/>
        <w:tabs>
          <w:tab w:val="left" w:pos="417"/>
        </w:tabs>
        <w:jc w:val="both"/>
        <w:rPr>
          <w:rFonts w:ascii="Arial" w:hAnsi="Arial" w:cs="Arial"/>
        </w:rPr>
      </w:pPr>
      <w:r>
        <w:rPr>
          <w:rFonts w:ascii="Arial" w:hAnsi="Arial" w:cs="Arial"/>
        </w:rPr>
        <w:t>9</w:t>
      </w:r>
      <w:r w:rsidRPr="00F368EC">
        <w:rPr>
          <w:rFonts w:ascii="Arial" w:hAnsi="Arial" w:cs="Arial"/>
        </w:rPr>
        <w:t xml:space="preserve">.13 - Se a oferta não for aceitável ou se a licitante desatender as exigências para a habilitação, o Pregoeiro examinará a oferta </w:t>
      </w:r>
      <w:r w:rsidR="001F2CE8" w:rsidRPr="00F368EC">
        <w:rPr>
          <w:rFonts w:ascii="Arial" w:hAnsi="Arial" w:cs="Arial"/>
        </w:rPr>
        <w:t>subsequente</w:t>
      </w:r>
      <w:r w:rsidRPr="00F368EC">
        <w:rPr>
          <w:rFonts w:ascii="Arial" w:hAnsi="Arial" w:cs="Arial"/>
        </w:rPr>
        <w:t xml:space="preserve"> de menor preço, negociará com o seu autor, decidirá sobre a sua aceitabilidade e, em caso positivo, verificará as condições de habilitação e assim sucessivamente, até a apuração de uma oferta aceitável cujo autor atenda </w:t>
      </w:r>
      <w:r w:rsidR="007567EF" w:rsidRPr="00F368EC">
        <w:rPr>
          <w:rFonts w:ascii="Arial" w:hAnsi="Arial" w:cs="Arial"/>
        </w:rPr>
        <w:t>aos</w:t>
      </w:r>
      <w:r w:rsidRPr="00F368EC">
        <w:rPr>
          <w:rFonts w:ascii="Arial" w:hAnsi="Arial" w:cs="Arial"/>
        </w:rPr>
        <w:t xml:space="preserve"> requisitos de habilitação, caso em que será declarado vencedor. </w:t>
      </w:r>
    </w:p>
    <w:p w:rsidR="001F7C99" w:rsidRDefault="001F7C99" w:rsidP="001F7C99">
      <w:pPr>
        <w:pStyle w:val="texto1"/>
        <w:tabs>
          <w:tab w:val="left" w:pos="417"/>
        </w:tabs>
        <w:jc w:val="both"/>
        <w:rPr>
          <w:rFonts w:ascii="Arial" w:hAnsi="Arial" w:cs="Arial"/>
        </w:rPr>
      </w:pPr>
      <w:r>
        <w:rPr>
          <w:rFonts w:ascii="Arial" w:hAnsi="Arial" w:cs="Arial"/>
        </w:rPr>
        <w:t>9</w:t>
      </w:r>
      <w:r w:rsidRPr="00F368EC">
        <w:rPr>
          <w:rFonts w:ascii="Arial" w:hAnsi="Arial" w:cs="Arial"/>
        </w:rPr>
        <w:t xml:space="preserve">.14 - Verificando-se no curso da análise o descumprimento de requisitos estabelecidos neste edital e seus anexos, </w:t>
      </w:r>
      <w:r>
        <w:rPr>
          <w:rFonts w:ascii="Arial" w:hAnsi="Arial" w:cs="Arial"/>
        </w:rPr>
        <w:t>a proposta será desclassificada.</w:t>
      </w:r>
    </w:p>
    <w:p w:rsidR="005943FD" w:rsidRDefault="005943FD" w:rsidP="001F7C99">
      <w:pPr>
        <w:pStyle w:val="texto1"/>
        <w:tabs>
          <w:tab w:val="left" w:pos="417"/>
        </w:tabs>
        <w:jc w:val="both"/>
        <w:rPr>
          <w:rFonts w:ascii="Arial" w:hAnsi="Arial" w:cs="Arial"/>
        </w:rPr>
      </w:pPr>
      <w:r w:rsidRPr="000B60C8">
        <w:rPr>
          <w:rFonts w:ascii="Arial" w:hAnsi="Arial" w:cs="Arial"/>
        </w:rPr>
        <w:t>9.15 - O critério de aceitabilidade dos preços unitário e global, conforme o caso, permitida a fixação de preços máximos e vedados a fixação de preços mínimos, critérios estatísticos ou faixas de variação em relação a preços de referência, ressalvado o disposto nos parágrafos 1º e 2º do art. 48, da lei 9.648 de 1998.</w:t>
      </w:r>
    </w:p>
    <w:p w:rsidR="003B6991" w:rsidRPr="00EE47B1" w:rsidRDefault="00085965" w:rsidP="003B6991">
      <w:pPr>
        <w:tabs>
          <w:tab w:val="left" w:pos="426"/>
          <w:tab w:val="left" w:pos="851"/>
        </w:tabs>
        <w:spacing w:before="120" w:after="120"/>
        <w:ind w:left="851" w:hanging="851"/>
        <w:rPr>
          <w:rFonts w:ascii="Arial" w:hAnsi="Arial" w:cs="Arial"/>
          <w:b/>
          <w:sz w:val="24"/>
          <w:szCs w:val="24"/>
        </w:rPr>
      </w:pPr>
      <w:r>
        <w:rPr>
          <w:rFonts w:ascii="Arial" w:hAnsi="Arial" w:cs="Arial"/>
          <w:b/>
          <w:sz w:val="24"/>
          <w:szCs w:val="24"/>
        </w:rPr>
        <w:t xml:space="preserve">X - </w:t>
      </w:r>
      <w:r w:rsidR="003B6991" w:rsidRPr="00EE47B1">
        <w:rPr>
          <w:rFonts w:ascii="Arial" w:hAnsi="Arial" w:cs="Arial"/>
          <w:b/>
          <w:sz w:val="24"/>
          <w:szCs w:val="24"/>
        </w:rPr>
        <w:t>DOS CRITÉRIOS DE DESEMPATE:</w:t>
      </w:r>
    </w:p>
    <w:p w:rsidR="003B6991" w:rsidRPr="00EE47B1" w:rsidRDefault="00E8594A" w:rsidP="003B6991">
      <w:pPr>
        <w:tabs>
          <w:tab w:val="left" w:pos="0"/>
          <w:tab w:val="left" w:pos="426"/>
        </w:tabs>
        <w:spacing w:before="120" w:after="120"/>
        <w:rPr>
          <w:rFonts w:ascii="Arial" w:hAnsi="Arial" w:cs="Arial"/>
          <w:b/>
          <w:sz w:val="24"/>
          <w:szCs w:val="24"/>
        </w:rPr>
      </w:pPr>
      <w:r>
        <w:rPr>
          <w:rFonts w:ascii="Arial" w:hAnsi="Arial" w:cs="Arial"/>
          <w:sz w:val="24"/>
          <w:szCs w:val="24"/>
        </w:rPr>
        <w:t>10.1</w:t>
      </w:r>
      <w:r w:rsidR="003B6991" w:rsidRPr="00EE47B1">
        <w:rPr>
          <w:rFonts w:ascii="Arial" w:hAnsi="Arial" w:cs="Arial"/>
          <w:sz w:val="24"/>
          <w:szCs w:val="24"/>
        </w:rPr>
        <w:t xml:space="preserve"> – Via de Regra, no caso de empate entre duas ou mais propostas, e após obedecido o disposto no § 2</w:t>
      </w:r>
      <w:r w:rsidR="003B6991" w:rsidRPr="00EE47B1">
        <w:rPr>
          <w:rFonts w:ascii="Arial" w:hAnsi="Arial" w:cs="Arial"/>
          <w:sz w:val="24"/>
          <w:szCs w:val="24"/>
          <w:u w:val="single"/>
          <w:vertAlign w:val="superscript"/>
        </w:rPr>
        <w:t>o</w:t>
      </w:r>
      <w:r w:rsidR="003B6991" w:rsidRPr="00EE47B1">
        <w:rPr>
          <w:rFonts w:ascii="Arial" w:hAnsi="Arial" w:cs="Arial"/>
          <w:sz w:val="24"/>
          <w:szCs w:val="24"/>
        </w:rPr>
        <w:t xml:space="preserve"> do art. 3</w:t>
      </w:r>
      <w:r w:rsidR="003B6991" w:rsidRPr="00EE47B1">
        <w:rPr>
          <w:rFonts w:ascii="Arial" w:hAnsi="Arial" w:cs="Arial"/>
          <w:sz w:val="24"/>
          <w:szCs w:val="24"/>
          <w:u w:val="single"/>
          <w:vertAlign w:val="superscript"/>
        </w:rPr>
        <w:t>o</w:t>
      </w:r>
      <w:r w:rsidR="003B6991" w:rsidRPr="00EE47B1">
        <w:rPr>
          <w:rFonts w:ascii="Arial" w:hAnsi="Arial" w:cs="Arial"/>
          <w:sz w:val="24"/>
          <w:szCs w:val="24"/>
        </w:rPr>
        <w:t xml:space="preserve"> da Lei 8.666/93, a classificação se fará, obrigatoriamente, por sorteio, em ato público, para o qual todos os licitantes serão convocados, vedado qualquer outro processo.</w:t>
      </w:r>
    </w:p>
    <w:p w:rsidR="00A35B00" w:rsidRDefault="00A35B00" w:rsidP="00785AAE">
      <w:pPr>
        <w:tabs>
          <w:tab w:val="left" w:pos="284"/>
          <w:tab w:val="left" w:pos="426"/>
        </w:tabs>
        <w:spacing w:before="120" w:after="120"/>
        <w:rPr>
          <w:rFonts w:ascii="Arial" w:hAnsi="Arial" w:cs="Arial"/>
          <w:sz w:val="24"/>
          <w:szCs w:val="24"/>
        </w:rPr>
      </w:pPr>
    </w:p>
    <w:p w:rsidR="00A35B00" w:rsidRDefault="00A35B00" w:rsidP="00785AAE">
      <w:pPr>
        <w:tabs>
          <w:tab w:val="left" w:pos="284"/>
          <w:tab w:val="left" w:pos="426"/>
        </w:tabs>
        <w:spacing w:before="120" w:after="120"/>
        <w:rPr>
          <w:rFonts w:ascii="Arial" w:hAnsi="Arial" w:cs="Arial"/>
          <w:sz w:val="24"/>
          <w:szCs w:val="24"/>
        </w:rPr>
      </w:pPr>
    </w:p>
    <w:p w:rsidR="00A35B00" w:rsidRDefault="00A35B00" w:rsidP="00785AAE">
      <w:pPr>
        <w:tabs>
          <w:tab w:val="left" w:pos="284"/>
          <w:tab w:val="left" w:pos="426"/>
        </w:tabs>
        <w:spacing w:before="120" w:after="120"/>
        <w:rPr>
          <w:rFonts w:ascii="Arial" w:hAnsi="Arial" w:cs="Arial"/>
          <w:sz w:val="24"/>
          <w:szCs w:val="24"/>
        </w:rPr>
      </w:pPr>
    </w:p>
    <w:p w:rsidR="00785AAE" w:rsidRDefault="00E8594A" w:rsidP="00785AAE">
      <w:pPr>
        <w:tabs>
          <w:tab w:val="left" w:pos="284"/>
          <w:tab w:val="left" w:pos="426"/>
        </w:tabs>
        <w:spacing w:before="120" w:after="120"/>
        <w:rPr>
          <w:rFonts w:ascii="Arial" w:hAnsi="Arial" w:cs="Arial"/>
          <w:sz w:val="24"/>
          <w:szCs w:val="24"/>
        </w:rPr>
      </w:pPr>
      <w:r>
        <w:rPr>
          <w:rFonts w:ascii="Arial" w:hAnsi="Arial" w:cs="Arial"/>
          <w:sz w:val="24"/>
          <w:szCs w:val="24"/>
        </w:rPr>
        <w:t xml:space="preserve">10.2 </w:t>
      </w:r>
      <w:r w:rsidR="003B6991" w:rsidRPr="00EE47B1">
        <w:rPr>
          <w:rFonts w:ascii="Arial" w:hAnsi="Arial" w:cs="Arial"/>
          <w:sz w:val="24"/>
          <w:szCs w:val="24"/>
        </w:rPr>
        <w:t xml:space="preserve">- No caso de Microempresas e Empresas de Pequeno Porte, entender-se-á como empate aquelas situações em que as ofertas apresentadas pelas microempresas (ME) e empresas de pequeno porte (EPP) sejam iguais ou até </w:t>
      </w:r>
      <w:r w:rsidR="00DD422C">
        <w:rPr>
          <w:rFonts w:ascii="Arial" w:hAnsi="Arial" w:cs="Arial"/>
          <w:sz w:val="24"/>
          <w:szCs w:val="24"/>
        </w:rPr>
        <w:t>5</w:t>
      </w:r>
      <w:r w:rsidR="003B6991" w:rsidRPr="00EE47B1">
        <w:rPr>
          <w:rFonts w:ascii="Arial" w:hAnsi="Arial" w:cs="Arial"/>
          <w:sz w:val="24"/>
          <w:szCs w:val="24"/>
        </w:rPr>
        <w:t>% (</w:t>
      </w:r>
      <w:r w:rsidR="00DD422C">
        <w:rPr>
          <w:rFonts w:ascii="Arial" w:hAnsi="Arial" w:cs="Arial"/>
          <w:sz w:val="24"/>
          <w:szCs w:val="24"/>
        </w:rPr>
        <w:t>cinco</w:t>
      </w:r>
      <w:r w:rsidR="003B6991" w:rsidRPr="00EE47B1">
        <w:rPr>
          <w:rFonts w:ascii="Arial" w:hAnsi="Arial" w:cs="Arial"/>
          <w:sz w:val="24"/>
          <w:szCs w:val="24"/>
        </w:rPr>
        <w:t xml:space="preserve"> por cento) superiores ao menor preço ofertado por empresa que não seja ME ou EPP </w:t>
      </w:r>
      <w:r w:rsidR="00785AAE">
        <w:rPr>
          <w:rFonts w:ascii="Arial" w:hAnsi="Arial" w:cs="Arial"/>
          <w:sz w:val="24"/>
          <w:szCs w:val="24"/>
        </w:rPr>
        <w:t xml:space="preserve">(Art. 44 § 2º da </w:t>
      </w:r>
      <w:r w:rsidR="00785AAE" w:rsidRPr="006D1470">
        <w:rPr>
          <w:rFonts w:ascii="Arial" w:hAnsi="Arial" w:cs="Arial"/>
          <w:sz w:val="24"/>
          <w:szCs w:val="24"/>
        </w:rPr>
        <w:t>Lei</w:t>
      </w:r>
      <w:r w:rsidR="00785AAE">
        <w:rPr>
          <w:rFonts w:ascii="Arial" w:hAnsi="Arial" w:cs="Arial"/>
          <w:sz w:val="24"/>
          <w:szCs w:val="24"/>
        </w:rPr>
        <w:t xml:space="preserve"> Federal nº 123/2006).</w:t>
      </w:r>
    </w:p>
    <w:p w:rsidR="006E7AE1" w:rsidRDefault="006E7AE1" w:rsidP="006E7AE1">
      <w:pPr>
        <w:tabs>
          <w:tab w:val="left" w:pos="284"/>
          <w:tab w:val="left" w:pos="426"/>
        </w:tabs>
        <w:spacing w:before="120" w:after="120"/>
        <w:rPr>
          <w:rFonts w:ascii="Arial" w:hAnsi="Arial" w:cs="Arial"/>
          <w:sz w:val="24"/>
          <w:szCs w:val="24"/>
        </w:rPr>
      </w:pPr>
      <w:r>
        <w:rPr>
          <w:rFonts w:ascii="Arial" w:hAnsi="Arial" w:cs="Arial"/>
          <w:sz w:val="24"/>
          <w:szCs w:val="24"/>
        </w:rPr>
        <w:t xml:space="preserve">10.3 </w:t>
      </w:r>
      <w:r w:rsidRPr="00EE47B1">
        <w:rPr>
          <w:rFonts w:ascii="Arial" w:hAnsi="Arial" w:cs="Arial"/>
          <w:sz w:val="24"/>
          <w:szCs w:val="24"/>
        </w:rPr>
        <w:t>- Ocorrendo o empate, a microempresa ou empresa de pequeno porte melhor classifica</w:t>
      </w:r>
      <w:r>
        <w:rPr>
          <w:rFonts w:ascii="Arial" w:hAnsi="Arial" w:cs="Arial"/>
          <w:sz w:val="24"/>
          <w:szCs w:val="24"/>
        </w:rPr>
        <w:t xml:space="preserve">da poderá apresentar proposta de preço inferior àquela </w:t>
      </w:r>
      <w:r w:rsidRPr="00EE47B1">
        <w:rPr>
          <w:rFonts w:ascii="Arial" w:hAnsi="Arial" w:cs="Arial"/>
          <w:sz w:val="24"/>
          <w:szCs w:val="24"/>
        </w:rPr>
        <w:t xml:space="preserve">considerada vencedora do certame, situação em que será adjudicado o objeto em seu favor </w:t>
      </w:r>
      <w:r>
        <w:rPr>
          <w:rFonts w:ascii="Arial" w:hAnsi="Arial" w:cs="Arial"/>
          <w:sz w:val="24"/>
          <w:szCs w:val="24"/>
        </w:rPr>
        <w:t>(Art. 45, Inc. I da Lei Federal nº 123/2006</w:t>
      </w:r>
      <w:r w:rsidRPr="006D1470">
        <w:rPr>
          <w:rFonts w:ascii="Arial" w:hAnsi="Arial" w:cs="Arial"/>
          <w:sz w:val="24"/>
          <w:szCs w:val="24"/>
        </w:rPr>
        <w:t>)</w:t>
      </w:r>
      <w:r w:rsidR="00BE7AE3">
        <w:rPr>
          <w:rFonts w:ascii="Arial" w:hAnsi="Arial" w:cs="Arial"/>
          <w:sz w:val="24"/>
          <w:szCs w:val="24"/>
        </w:rPr>
        <w:t>.</w:t>
      </w:r>
    </w:p>
    <w:p w:rsidR="00CE76F9" w:rsidRDefault="006E7AE1" w:rsidP="006E7AE1">
      <w:pPr>
        <w:tabs>
          <w:tab w:val="num" w:pos="0"/>
          <w:tab w:val="left" w:pos="284"/>
          <w:tab w:val="left" w:pos="426"/>
        </w:tabs>
        <w:spacing w:before="120" w:after="120"/>
        <w:rPr>
          <w:rFonts w:ascii="Arial" w:hAnsi="Arial" w:cs="Arial"/>
          <w:sz w:val="24"/>
          <w:szCs w:val="24"/>
        </w:rPr>
      </w:pPr>
      <w:r>
        <w:rPr>
          <w:rFonts w:ascii="Arial" w:hAnsi="Arial" w:cs="Arial"/>
          <w:sz w:val="24"/>
          <w:szCs w:val="24"/>
        </w:rPr>
        <w:t>10.4</w:t>
      </w:r>
      <w:r w:rsidRPr="00EE47B1">
        <w:rPr>
          <w:rFonts w:ascii="Arial" w:hAnsi="Arial" w:cs="Arial"/>
          <w:sz w:val="24"/>
          <w:szCs w:val="24"/>
        </w:rPr>
        <w:t xml:space="preserve"> - No caso de equivalência dos valores apresentados pelas microempresas e empresas de pequeno porte que se encontrem em situação de empate será realizado sorteio entre elas, para que se identifique aquela que primeiro poderá apresentar melhor oferta </w:t>
      </w:r>
      <w:r w:rsidRPr="006D1470">
        <w:rPr>
          <w:rFonts w:ascii="Arial" w:hAnsi="Arial" w:cs="Arial"/>
          <w:sz w:val="24"/>
          <w:szCs w:val="24"/>
        </w:rPr>
        <w:t>(</w:t>
      </w:r>
      <w:r>
        <w:rPr>
          <w:rFonts w:ascii="Arial" w:hAnsi="Arial" w:cs="Arial"/>
          <w:sz w:val="24"/>
          <w:szCs w:val="24"/>
        </w:rPr>
        <w:t>Art. 45, Inc. III da Lei Federal nº 123/2006)</w:t>
      </w:r>
      <w:r w:rsidR="00BE7AE3">
        <w:rPr>
          <w:rFonts w:ascii="Arial" w:hAnsi="Arial" w:cs="Arial"/>
          <w:sz w:val="24"/>
          <w:szCs w:val="24"/>
        </w:rPr>
        <w:t>.</w:t>
      </w:r>
    </w:p>
    <w:p w:rsidR="00A35B00" w:rsidRPr="000B60C8" w:rsidRDefault="00A35B00" w:rsidP="006E7AE1">
      <w:pPr>
        <w:tabs>
          <w:tab w:val="num" w:pos="0"/>
          <w:tab w:val="left" w:pos="284"/>
          <w:tab w:val="left" w:pos="426"/>
        </w:tabs>
        <w:spacing w:before="120" w:after="120"/>
        <w:rPr>
          <w:rStyle w:val="Forte"/>
          <w:rFonts w:ascii="Arial" w:hAnsi="Arial" w:cs="Arial"/>
          <w:b w:val="0"/>
          <w:sz w:val="24"/>
          <w:szCs w:val="24"/>
        </w:rPr>
      </w:pPr>
    </w:p>
    <w:p w:rsidR="003B6991" w:rsidRPr="005943FD" w:rsidRDefault="003B6991" w:rsidP="005943FD">
      <w:pPr>
        <w:rPr>
          <w:rStyle w:val="Forte"/>
          <w:rFonts w:ascii="Arial" w:hAnsi="Arial" w:cs="Arial"/>
          <w:sz w:val="24"/>
          <w:szCs w:val="24"/>
        </w:rPr>
      </w:pPr>
      <w:r w:rsidRPr="005943FD">
        <w:rPr>
          <w:rStyle w:val="Forte"/>
          <w:rFonts w:ascii="Arial" w:hAnsi="Arial" w:cs="Arial"/>
          <w:sz w:val="24"/>
          <w:szCs w:val="24"/>
        </w:rPr>
        <w:t>X</w:t>
      </w:r>
      <w:r w:rsidR="00E8594A" w:rsidRPr="005943FD">
        <w:rPr>
          <w:rStyle w:val="Forte"/>
          <w:rFonts w:ascii="Arial" w:hAnsi="Arial" w:cs="Arial"/>
          <w:sz w:val="24"/>
          <w:szCs w:val="24"/>
        </w:rPr>
        <w:t>I</w:t>
      </w:r>
      <w:r w:rsidRPr="005943FD">
        <w:rPr>
          <w:rStyle w:val="Forte"/>
          <w:rFonts w:ascii="Arial" w:hAnsi="Arial" w:cs="Arial"/>
          <w:sz w:val="24"/>
          <w:szCs w:val="24"/>
        </w:rPr>
        <w:t xml:space="preserve"> - DOS RECURSOS, DA ADJUDICAÇÃO E DA HOMOLOGAÇÃO.</w:t>
      </w:r>
    </w:p>
    <w:p w:rsidR="003B6991" w:rsidRPr="007033A8" w:rsidRDefault="003B6991" w:rsidP="003B6991">
      <w:pPr>
        <w:tabs>
          <w:tab w:val="left" w:pos="417"/>
        </w:tabs>
        <w:rPr>
          <w:rFonts w:ascii="Arial" w:hAnsi="Arial" w:cs="Arial"/>
          <w:sz w:val="16"/>
          <w:szCs w:val="16"/>
        </w:rPr>
      </w:pPr>
    </w:p>
    <w:p w:rsidR="003B6991" w:rsidRPr="00EE47B1" w:rsidRDefault="00E8594A" w:rsidP="00085965">
      <w:pPr>
        <w:tabs>
          <w:tab w:val="left" w:pos="417"/>
        </w:tabs>
        <w:rPr>
          <w:rFonts w:ascii="Arial" w:hAnsi="Arial" w:cs="Arial"/>
          <w:sz w:val="24"/>
          <w:szCs w:val="24"/>
        </w:rPr>
      </w:pPr>
      <w:r>
        <w:rPr>
          <w:rFonts w:ascii="Arial" w:hAnsi="Arial" w:cs="Arial"/>
          <w:sz w:val="24"/>
          <w:szCs w:val="24"/>
        </w:rPr>
        <w:t>11</w:t>
      </w:r>
      <w:r w:rsidR="00085965">
        <w:rPr>
          <w:rFonts w:ascii="Arial" w:hAnsi="Arial" w:cs="Arial"/>
          <w:sz w:val="24"/>
          <w:szCs w:val="24"/>
        </w:rPr>
        <w:t xml:space="preserve">.1 - </w:t>
      </w:r>
      <w:r w:rsidR="003B6991" w:rsidRPr="00EE47B1">
        <w:rPr>
          <w:rFonts w:ascii="Arial" w:hAnsi="Arial" w:cs="Arial"/>
          <w:sz w:val="24"/>
          <w:szCs w:val="24"/>
        </w:rPr>
        <w:t xml:space="preserve">Declarado vencedor, o licitante que quiser recorrer deverá manifestar imediata e motivadamente a sua intenção, abrindo-se então o prazo de 3 (três) dias para apresentação das razões do recurso, ficando as demais licitantes desde logo intimadas para apresentar </w:t>
      </w:r>
      <w:r w:rsidR="00C8411A" w:rsidRPr="00EE47B1">
        <w:rPr>
          <w:rFonts w:ascii="Arial" w:hAnsi="Arial" w:cs="Arial"/>
          <w:sz w:val="24"/>
          <w:szCs w:val="24"/>
        </w:rPr>
        <w:t>contrarrazões</w:t>
      </w:r>
      <w:r w:rsidR="003B6991" w:rsidRPr="00EE47B1">
        <w:rPr>
          <w:rFonts w:ascii="Arial" w:hAnsi="Arial" w:cs="Arial"/>
          <w:sz w:val="24"/>
          <w:szCs w:val="24"/>
        </w:rPr>
        <w:t xml:space="preserve"> em igual número de dias, que começarão a correr do término do prazo do recorrente, sendo-lhes assegurada vista imediata dos autos.</w:t>
      </w:r>
    </w:p>
    <w:p w:rsidR="003B6991" w:rsidRPr="007033A8" w:rsidRDefault="003B6991" w:rsidP="00085965">
      <w:pPr>
        <w:tabs>
          <w:tab w:val="left" w:pos="417"/>
        </w:tabs>
        <w:rPr>
          <w:rFonts w:ascii="Arial" w:hAnsi="Arial" w:cs="Arial"/>
          <w:sz w:val="16"/>
          <w:szCs w:val="16"/>
        </w:rPr>
      </w:pPr>
    </w:p>
    <w:p w:rsidR="003B6991" w:rsidRPr="00EE47B1" w:rsidRDefault="00E8594A" w:rsidP="00085965">
      <w:pPr>
        <w:tabs>
          <w:tab w:val="left" w:pos="417"/>
        </w:tabs>
        <w:rPr>
          <w:rFonts w:ascii="Arial" w:hAnsi="Arial" w:cs="Arial"/>
          <w:sz w:val="24"/>
          <w:szCs w:val="24"/>
        </w:rPr>
      </w:pPr>
      <w:r>
        <w:rPr>
          <w:rFonts w:ascii="Arial" w:hAnsi="Arial" w:cs="Arial"/>
          <w:sz w:val="24"/>
          <w:szCs w:val="24"/>
        </w:rPr>
        <w:t>11</w:t>
      </w:r>
      <w:r w:rsidR="003B6991" w:rsidRPr="00EE47B1">
        <w:rPr>
          <w:rFonts w:ascii="Arial" w:hAnsi="Arial" w:cs="Arial"/>
          <w:sz w:val="24"/>
          <w:szCs w:val="24"/>
        </w:rPr>
        <w:t>.2 - A falta de manifestação imediata e motivada da licitante importará a decadência do direito de recurso e a adjudicação do objeto do certame pelo Pregoeiro ao vencedor;</w:t>
      </w:r>
    </w:p>
    <w:p w:rsidR="00B46F00" w:rsidRDefault="00B46F00" w:rsidP="00085965">
      <w:pPr>
        <w:tabs>
          <w:tab w:val="left" w:pos="417"/>
        </w:tabs>
        <w:rPr>
          <w:rFonts w:ascii="Arial" w:hAnsi="Arial" w:cs="Arial"/>
          <w:sz w:val="24"/>
          <w:szCs w:val="24"/>
        </w:rPr>
      </w:pPr>
    </w:p>
    <w:p w:rsidR="003B6991" w:rsidRPr="00EE47B1" w:rsidRDefault="00E8594A" w:rsidP="00085965">
      <w:pPr>
        <w:tabs>
          <w:tab w:val="left" w:pos="417"/>
        </w:tabs>
        <w:rPr>
          <w:rFonts w:ascii="Arial" w:hAnsi="Arial" w:cs="Arial"/>
          <w:sz w:val="24"/>
          <w:szCs w:val="24"/>
        </w:rPr>
      </w:pPr>
      <w:r>
        <w:rPr>
          <w:rFonts w:ascii="Arial" w:hAnsi="Arial" w:cs="Arial"/>
          <w:sz w:val="24"/>
          <w:szCs w:val="24"/>
        </w:rPr>
        <w:t>11</w:t>
      </w:r>
      <w:r w:rsidR="003B6991" w:rsidRPr="00EE47B1">
        <w:rPr>
          <w:rFonts w:ascii="Arial" w:hAnsi="Arial" w:cs="Arial"/>
          <w:sz w:val="24"/>
          <w:szCs w:val="24"/>
        </w:rPr>
        <w:t>.3 - Interposto o recurso, o Pregoeiro poderá reconsiderar a sua decisão e encaminhá-lo devidamente informado à autoridade competente;</w:t>
      </w:r>
    </w:p>
    <w:p w:rsidR="003B6991" w:rsidRPr="00EE47B1" w:rsidRDefault="003B6991" w:rsidP="00085965">
      <w:pPr>
        <w:tabs>
          <w:tab w:val="left" w:pos="417"/>
        </w:tabs>
        <w:rPr>
          <w:rFonts w:ascii="Arial" w:hAnsi="Arial" w:cs="Arial"/>
          <w:sz w:val="24"/>
          <w:szCs w:val="24"/>
        </w:rPr>
      </w:pPr>
    </w:p>
    <w:p w:rsidR="003B6991" w:rsidRPr="00EE47B1" w:rsidRDefault="00E8594A" w:rsidP="00085965">
      <w:pPr>
        <w:tabs>
          <w:tab w:val="left" w:pos="417"/>
        </w:tabs>
        <w:rPr>
          <w:rFonts w:ascii="Arial" w:hAnsi="Arial" w:cs="Arial"/>
          <w:sz w:val="24"/>
          <w:szCs w:val="24"/>
        </w:rPr>
      </w:pPr>
      <w:r>
        <w:rPr>
          <w:rFonts w:ascii="Arial" w:hAnsi="Arial" w:cs="Arial"/>
          <w:sz w:val="24"/>
          <w:szCs w:val="24"/>
        </w:rPr>
        <w:t>11</w:t>
      </w:r>
      <w:r w:rsidR="003B6991" w:rsidRPr="00EE47B1">
        <w:rPr>
          <w:rFonts w:ascii="Arial" w:hAnsi="Arial" w:cs="Arial"/>
          <w:sz w:val="24"/>
          <w:szCs w:val="24"/>
        </w:rPr>
        <w:t>.4 - Decididos os recursos e constatada a regularidade dos atos praticados, a autoridade competente adjudicará o objeto do certame à licitante vencedora e homologará o procedimento;</w:t>
      </w:r>
    </w:p>
    <w:p w:rsidR="003B6991" w:rsidRPr="00EE47B1" w:rsidRDefault="003B6991" w:rsidP="00085965">
      <w:pPr>
        <w:tabs>
          <w:tab w:val="left" w:pos="417"/>
        </w:tabs>
        <w:rPr>
          <w:rFonts w:ascii="Arial" w:hAnsi="Arial" w:cs="Arial"/>
          <w:sz w:val="24"/>
          <w:szCs w:val="24"/>
        </w:rPr>
      </w:pPr>
    </w:p>
    <w:p w:rsidR="003B6991" w:rsidRPr="00EE47B1" w:rsidRDefault="00E8594A" w:rsidP="00085965">
      <w:pPr>
        <w:tabs>
          <w:tab w:val="left" w:pos="417"/>
        </w:tabs>
        <w:rPr>
          <w:rFonts w:ascii="Arial" w:hAnsi="Arial" w:cs="Arial"/>
          <w:sz w:val="24"/>
          <w:szCs w:val="24"/>
        </w:rPr>
      </w:pPr>
      <w:r>
        <w:rPr>
          <w:rFonts w:ascii="Arial" w:hAnsi="Arial" w:cs="Arial"/>
          <w:sz w:val="24"/>
          <w:szCs w:val="24"/>
        </w:rPr>
        <w:t>11</w:t>
      </w:r>
      <w:r w:rsidR="003B6991" w:rsidRPr="00EE47B1">
        <w:rPr>
          <w:rFonts w:ascii="Arial" w:hAnsi="Arial" w:cs="Arial"/>
          <w:sz w:val="24"/>
          <w:szCs w:val="24"/>
        </w:rPr>
        <w:t>.5 - O recurso terá efeito suspensivo apenas ao item em questão e o seu acolhimento importará apenas a invalidação dos atos insuscetíveis de aproveitamento.</w:t>
      </w:r>
    </w:p>
    <w:p w:rsidR="003B6991" w:rsidRPr="00EE47B1" w:rsidRDefault="003B6991" w:rsidP="00085965">
      <w:pPr>
        <w:tabs>
          <w:tab w:val="left" w:pos="417"/>
        </w:tabs>
        <w:rPr>
          <w:rFonts w:ascii="Arial" w:hAnsi="Arial" w:cs="Arial"/>
          <w:sz w:val="24"/>
          <w:szCs w:val="24"/>
        </w:rPr>
      </w:pPr>
    </w:p>
    <w:p w:rsidR="003B6991" w:rsidRDefault="00E8594A" w:rsidP="00085965">
      <w:pPr>
        <w:tabs>
          <w:tab w:val="left" w:pos="417"/>
        </w:tabs>
        <w:rPr>
          <w:rFonts w:ascii="Arial" w:hAnsi="Arial" w:cs="Arial"/>
          <w:sz w:val="24"/>
          <w:szCs w:val="24"/>
        </w:rPr>
      </w:pPr>
      <w:r>
        <w:rPr>
          <w:rFonts w:ascii="Arial" w:hAnsi="Arial" w:cs="Arial"/>
          <w:sz w:val="24"/>
          <w:szCs w:val="24"/>
        </w:rPr>
        <w:t>11</w:t>
      </w:r>
      <w:r w:rsidR="003B6991" w:rsidRPr="00EE47B1">
        <w:rPr>
          <w:rFonts w:ascii="Arial" w:hAnsi="Arial" w:cs="Arial"/>
          <w:sz w:val="24"/>
          <w:szCs w:val="24"/>
        </w:rPr>
        <w:t xml:space="preserve">.6 - A adjudicação será feita pelo valor </w:t>
      </w:r>
      <w:r w:rsidR="00B71314">
        <w:rPr>
          <w:rFonts w:ascii="Arial" w:hAnsi="Arial" w:cs="Arial"/>
          <w:sz w:val="24"/>
          <w:szCs w:val="24"/>
        </w:rPr>
        <w:t>unitário</w:t>
      </w:r>
      <w:r w:rsidR="003B6991" w:rsidRPr="00EE47B1">
        <w:rPr>
          <w:rFonts w:ascii="Arial" w:hAnsi="Arial" w:cs="Arial"/>
          <w:sz w:val="24"/>
          <w:szCs w:val="24"/>
        </w:rPr>
        <w:t>, conforme disposição em mapa de julgamento que integrará a ata de julgamento.</w:t>
      </w:r>
    </w:p>
    <w:p w:rsidR="00C45E3B" w:rsidRDefault="00C45E3B" w:rsidP="003B6991">
      <w:pPr>
        <w:tabs>
          <w:tab w:val="left" w:pos="417"/>
        </w:tabs>
        <w:rPr>
          <w:rStyle w:val="Forte"/>
          <w:rFonts w:ascii="Arial" w:hAnsi="Arial" w:cs="Arial"/>
          <w:sz w:val="24"/>
          <w:szCs w:val="24"/>
        </w:rPr>
      </w:pPr>
    </w:p>
    <w:p w:rsidR="003B6991" w:rsidRDefault="003B6991" w:rsidP="003B6991">
      <w:pPr>
        <w:tabs>
          <w:tab w:val="left" w:pos="417"/>
        </w:tabs>
        <w:rPr>
          <w:rStyle w:val="Forte"/>
          <w:rFonts w:ascii="Arial" w:hAnsi="Arial" w:cs="Arial"/>
          <w:sz w:val="24"/>
          <w:szCs w:val="24"/>
        </w:rPr>
      </w:pPr>
      <w:r w:rsidRPr="009D685E">
        <w:rPr>
          <w:rStyle w:val="Forte"/>
          <w:rFonts w:ascii="Arial" w:hAnsi="Arial" w:cs="Arial"/>
          <w:sz w:val="24"/>
          <w:szCs w:val="24"/>
        </w:rPr>
        <w:t>XI</w:t>
      </w:r>
      <w:r w:rsidR="00E8594A" w:rsidRPr="009D685E">
        <w:rPr>
          <w:rStyle w:val="Forte"/>
          <w:rFonts w:ascii="Arial" w:hAnsi="Arial" w:cs="Arial"/>
          <w:sz w:val="24"/>
          <w:szCs w:val="24"/>
        </w:rPr>
        <w:t>I</w:t>
      </w:r>
      <w:r w:rsidR="00085965" w:rsidRPr="009D685E">
        <w:rPr>
          <w:rStyle w:val="Forte"/>
          <w:rFonts w:ascii="Arial" w:hAnsi="Arial" w:cs="Arial"/>
          <w:sz w:val="24"/>
          <w:szCs w:val="24"/>
        </w:rPr>
        <w:t xml:space="preserve"> – DA VIGÊNCIA DO CONTRATO</w:t>
      </w:r>
    </w:p>
    <w:p w:rsidR="00085965" w:rsidRDefault="00085965" w:rsidP="003B6991">
      <w:pPr>
        <w:tabs>
          <w:tab w:val="left" w:pos="417"/>
        </w:tabs>
        <w:rPr>
          <w:rStyle w:val="Forte"/>
          <w:rFonts w:ascii="Arial" w:hAnsi="Arial" w:cs="Arial"/>
          <w:sz w:val="24"/>
          <w:szCs w:val="24"/>
        </w:rPr>
      </w:pPr>
    </w:p>
    <w:p w:rsidR="000962D2" w:rsidRPr="00F44846" w:rsidRDefault="000962D2" w:rsidP="000962D2">
      <w:pPr>
        <w:rPr>
          <w:rFonts w:ascii="Arial" w:hAnsi="Arial"/>
          <w:sz w:val="24"/>
          <w:szCs w:val="24"/>
        </w:rPr>
      </w:pPr>
      <w:r w:rsidRPr="005B1B5F">
        <w:rPr>
          <w:rFonts w:ascii="Arial" w:hAnsi="Arial" w:cs="Arial"/>
          <w:sz w:val="24"/>
          <w:szCs w:val="24"/>
        </w:rPr>
        <w:t xml:space="preserve">12.1 - </w:t>
      </w:r>
      <w:r w:rsidRPr="005B1B5F">
        <w:rPr>
          <w:rFonts w:ascii="Arial" w:hAnsi="Arial"/>
          <w:sz w:val="24"/>
          <w:szCs w:val="24"/>
        </w:rPr>
        <w:t xml:space="preserve">O contrato terá vigência pelo período de </w:t>
      </w:r>
      <w:r w:rsidR="003A484F">
        <w:rPr>
          <w:rFonts w:ascii="Arial" w:hAnsi="Arial"/>
          <w:sz w:val="24"/>
          <w:szCs w:val="24"/>
        </w:rPr>
        <w:t>12</w:t>
      </w:r>
      <w:r w:rsidRPr="005B1B5F">
        <w:rPr>
          <w:rFonts w:ascii="Arial" w:hAnsi="Arial"/>
          <w:sz w:val="24"/>
          <w:szCs w:val="24"/>
        </w:rPr>
        <w:t xml:space="preserve"> (</w:t>
      </w:r>
      <w:r w:rsidR="003A484F">
        <w:rPr>
          <w:rFonts w:ascii="Arial" w:hAnsi="Arial"/>
          <w:sz w:val="24"/>
          <w:szCs w:val="24"/>
        </w:rPr>
        <w:t>doze)</w:t>
      </w:r>
      <w:r w:rsidRPr="005B1B5F">
        <w:rPr>
          <w:rFonts w:ascii="Arial" w:hAnsi="Arial"/>
          <w:sz w:val="24"/>
          <w:szCs w:val="24"/>
        </w:rPr>
        <w:t xml:space="preserve"> m</w:t>
      </w:r>
      <w:r w:rsidR="003A484F">
        <w:rPr>
          <w:rFonts w:ascii="Arial" w:hAnsi="Arial"/>
          <w:sz w:val="24"/>
          <w:szCs w:val="24"/>
        </w:rPr>
        <w:t>eses</w:t>
      </w:r>
      <w:r w:rsidRPr="005B1B5F">
        <w:rPr>
          <w:rFonts w:ascii="Arial" w:hAnsi="Arial"/>
          <w:sz w:val="24"/>
          <w:szCs w:val="24"/>
        </w:rPr>
        <w:t xml:space="preserve">, a partir da </w:t>
      </w:r>
      <w:r w:rsidR="00AF467B">
        <w:rPr>
          <w:rFonts w:ascii="Arial" w:hAnsi="Arial"/>
          <w:sz w:val="24"/>
          <w:szCs w:val="24"/>
        </w:rPr>
        <w:t>emissão da ordem de início de serviço</w:t>
      </w:r>
      <w:r w:rsidRPr="005B1B5F">
        <w:rPr>
          <w:rFonts w:ascii="Arial" w:hAnsi="Arial"/>
          <w:sz w:val="24"/>
          <w:szCs w:val="24"/>
        </w:rPr>
        <w:t>, podendo ser prorrogado nos termos do Artigo 57 da Lei Federal 8.666/93.</w:t>
      </w:r>
    </w:p>
    <w:p w:rsidR="003B6991" w:rsidRPr="00EE47B1" w:rsidRDefault="003B6991" w:rsidP="003B6991">
      <w:pPr>
        <w:rPr>
          <w:rFonts w:ascii="Arial" w:hAnsi="Arial" w:cs="Arial"/>
          <w:sz w:val="24"/>
          <w:szCs w:val="24"/>
        </w:rPr>
      </w:pPr>
    </w:p>
    <w:p w:rsidR="00A35B00" w:rsidRDefault="00A35B00" w:rsidP="003B6991">
      <w:pPr>
        <w:tabs>
          <w:tab w:val="left" w:pos="417"/>
        </w:tabs>
        <w:rPr>
          <w:rStyle w:val="Forte"/>
          <w:rFonts w:ascii="Arial" w:hAnsi="Arial" w:cs="Arial"/>
          <w:sz w:val="24"/>
          <w:szCs w:val="24"/>
        </w:rPr>
      </w:pPr>
    </w:p>
    <w:p w:rsidR="00A35B00" w:rsidRDefault="00A35B00" w:rsidP="003B6991">
      <w:pPr>
        <w:tabs>
          <w:tab w:val="left" w:pos="417"/>
        </w:tabs>
        <w:rPr>
          <w:rStyle w:val="Forte"/>
          <w:rFonts w:ascii="Arial" w:hAnsi="Arial" w:cs="Arial"/>
          <w:sz w:val="24"/>
          <w:szCs w:val="24"/>
        </w:rPr>
      </w:pPr>
    </w:p>
    <w:p w:rsidR="00A35B00" w:rsidRDefault="00A35B00" w:rsidP="003B6991">
      <w:pPr>
        <w:tabs>
          <w:tab w:val="left" w:pos="417"/>
        </w:tabs>
        <w:rPr>
          <w:rStyle w:val="Forte"/>
          <w:rFonts w:ascii="Arial" w:hAnsi="Arial" w:cs="Arial"/>
          <w:sz w:val="24"/>
          <w:szCs w:val="24"/>
        </w:rPr>
      </w:pPr>
    </w:p>
    <w:p w:rsidR="00A35B00" w:rsidRDefault="00A35B00" w:rsidP="003B6991">
      <w:pPr>
        <w:tabs>
          <w:tab w:val="left" w:pos="417"/>
        </w:tabs>
        <w:rPr>
          <w:rStyle w:val="Forte"/>
          <w:rFonts w:ascii="Arial" w:hAnsi="Arial" w:cs="Arial"/>
          <w:sz w:val="24"/>
          <w:szCs w:val="24"/>
        </w:rPr>
      </w:pPr>
    </w:p>
    <w:p w:rsidR="00AF66A6" w:rsidRDefault="003B6991" w:rsidP="003B6991">
      <w:pPr>
        <w:tabs>
          <w:tab w:val="left" w:pos="417"/>
        </w:tabs>
        <w:rPr>
          <w:rStyle w:val="Forte"/>
          <w:rFonts w:ascii="Arial" w:hAnsi="Arial" w:cs="Arial"/>
          <w:sz w:val="24"/>
          <w:szCs w:val="24"/>
        </w:rPr>
      </w:pPr>
      <w:r w:rsidRPr="00E92631">
        <w:rPr>
          <w:rStyle w:val="Forte"/>
          <w:rFonts w:ascii="Arial" w:hAnsi="Arial" w:cs="Arial"/>
          <w:sz w:val="24"/>
          <w:szCs w:val="24"/>
        </w:rPr>
        <w:t>XII</w:t>
      </w:r>
      <w:r w:rsidR="00932E33" w:rsidRPr="00E92631">
        <w:rPr>
          <w:rStyle w:val="Forte"/>
          <w:rFonts w:ascii="Arial" w:hAnsi="Arial" w:cs="Arial"/>
          <w:sz w:val="24"/>
          <w:szCs w:val="24"/>
        </w:rPr>
        <w:t>I</w:t>
      </w:r>
      <w:r w:rsidRPr="00E92631">
        <w:rPr>
          <w:rStyle w:val="Forte"/>
          <w:rFonts w:ascii="Arial" w:hAnsi="Arial" w:cs="Arial"/>
          <w:sz w:val="24"/>
          <w:szCs w:val="24"/>
        </w:rPr>
        <w:t xml:space="preserve"> - DAS CONDIÇÕES DE LOCAL DE ENTREGA DO OBJETO</w:t>
      </w:r>
    </w:p>
    <w:p w:rsidR="00AF66A6" w:rsidRDefault="00AF66A6" w:rsidP="003B6991">
      <w:pPr>
        <w:tabs>
          <w:tab w:val="left" w:pos="417"/>
        </w:tabs>
        <w:rPr>
          <w:rStyle w:val="Forte"/>
          <w:rFonts w:ascii="Arial" w:hAnsi="Arial" w:cs="Arial"/>
          <w:sz w:val="24"/>
          <w:szCs w:val="24"/>
        </w:rPr>
      </w:pPr>
    </w:p>
    <w:p w:rsidR="003B6991" w:rsidRPr="00CE0631" w:rsidRDefault="00932E33" w:rsidP="003B6991">
      <w:pPr>
        <w:pStyle w:val="Corpodetexto21"/>
        <w:tabs>
          <w:tab w:val="left" w:pos="417"/>
        </w:tabs>
        <w:jc w:val="both"/>
        <w:rPr>
          <w:rFonts w:ascii="Arial" w:hAnsi="Arial" w:cs="Arial"/>
        </w:rPr>
      </w:pPr>
      <w:r>
        <w:rPr>
          <w:rFonts w:ascii="Arial" w:hAnsi="Arial" w:cs="Arial"/>
        </w:rPr>
        <w:t>13</w:t>
      </w:r>
      <w:r w:rsidR="003B6991" w:rsidRPr="00EE47B1">
        <w:rPr>
          <w:rFonts w:ascii="Arial" w:hAnsi="Arial" w:cs="Arial"/>
        </w:rPr>
        <w:t xml:space="preserve">.1 - Por ocasião da entrega, a Contratada deverá colher no comprovante respectivo a data, o nome, o cargo, a assinatura e o número do Registro Geral (RG) do servidor </w:t>
      </w:r>
      <w:r w:rsidR="003B6991" w:rsidRPr="00D23944">
        <w:rPr>
          <w:rFonts w:ascii="Arial" w:hAnsi="Arial" w:cs="Arial"/>
        </w:rPr>
        <w:t xml:space="preserve">responsável pelo recebimento, emitido pela </w:t>
      </w:r>
      <w:r w:rsidR="00CE0631" w:rsidRPr="00D23944">
        <w:rPr>
          <w:rFonts w:ascii="Arial" w:eastAsia="Calibri" w:hAnsi="Arial" w:cs="Arial"/>
        </w:rPr>
        <w:t xml:space="preserve">Secretaria Municipal de </w:t>
      </w:r>
      <w:r w:rsidR="001859CA" w:rsidRPr="00D23944">
        <w:rPr>
          <w:rFonts w:ascii="Arial" w:eastAsia="Calibri" w:hAnsi="Arial" w:cs="Arial"/>
        </w:rPr>
        <w:t>Serviços Públicos</w:t>
      </w:r>
      <w:r w:rsidR="00CE0631" w:rsidRPr="00D23944">
        <w:rPr>
          <w:rFonts w:ascii="Arial" w:eastAsia="Calibri" w:hAnsi="Arial" w:cs="Arial"/>
        </w:rPr>
        <w:t>.</w:t>
      </w:r>
      <w:r w:rsidR="003B6991" w:rsidRPr="00CE0631">
        <w:rPr>
          <w:rFonts w:ascii="Arial" w:hAnsi="Arial" w:cs="Arial"/>
        </w:rPr>
        <w:t xml:space="preserve"> </w:t>
      </w:r>
    </w:p>
    <w:p w:rsidR="003B6991" w:rsidRPr="00EE47B1" w:rsidRDefault="003B6991" w:rsidP="003B6991">
      <w:pPr>
        <w:tabs>
          <w:tab w:val="left" w:pos="417"/>
        </w:tabs>
        <w:rPr>
          <w:rFonts w:ascii="Arial" w:hAnsi="Arial" w:cs="Arial"/>
          <w:sz w:val="24"/>
          <w:szCs w:val="24"/>
        </w:rPr>
      </w:pPr>
    </w:p>
    <w:p w:rsidR="003B6991" w:rsidRPr="00EE47B1" w:rsidRDefault="00932E33" w:rsidP="003B6991">
      <w:pPr>
        <w:tabs>
          <w:tab w:val="left" w:pos="417"/>
        </w:tabs>
        <w:rPr>
          <w:rFonts w:ascii="Arial" w:hAnsi="Arial" w:cs="Arial"/>
          <w:sz w:val="24"/>
          <w:szCs w:val="24"/>
        </w:rPr>
      </w:pPr>
      <w:r>
        <w:rPr>
          <w:rFonts w:ascii="Arial" w:hAnsi="Arial" w:cs="Arial"/>
          <w:sz w:val="24"/>
          <w:szCs w:val="24"/>
        </w:rPr>
        <w:t>13</w:t>
      </w:r>
      <w:r w:rsidR="003B6991" w:rsidRPr="00EE47B1">
        <w:rPr>
          <w:rFonts w:ascii="Arial" w:hAnsi="Arial" w:cs="Arial"/>
          <w:sz w:val="24"/>
          <w:szCs w:val="24"/>
        </w:rPr>
        <w:t>.2 - Constatadas irregularidades no objeto contratual, o Contratante poderá:</w:t>
      </w:r>
    </w:p>
    <w:p w:rsidR="003B6991" w:rsidRPr="00EE47B1" w:rsidRDefault="003B6991" w:rsidP="003B6991">
      <w:pPr>
        <w:tabs>
          <w:tab w:val="left" w:pos="417"/>
        </w:tabs>
        <w:rPr>
          <w:rFonts w:ascii="Arial" w:hAnsi="Arial" w:cs="Arial"/>
          <w:sz w:val="24"/>
          <w:szCs w:val="24"/>
        </w:rPr>
      </w:pPr>
    </w:p>
    <w:p w:rsidR="003B6991" w:rsidRDefault="003B6991" w:rsidP="00A86327">
      <w:pPr>
        <w:numPr>
          <w:ilvl w:val="0"/>
          <w:numId w:val="9"/>
        </w:numPr>
        <w:tabs>
          <w:tab w:val="left" w:pos="0"/>
        </w:tabs>
        <w:suppressAutoHyphens/>
        <w:ind w:left="0" w:firstLine="0"/>
        <w:rPr>
          <w:rFonts w:ascii="Arial" w:hAnsi="Arial" w:cs="Arial"/>
          <w:sz w:val="24"/>
          <w:szCs w:val="24"/>
        </w:rPr>
      </w:pPr>
      <w:r w:rsidRPr="00EE47B1">
        <w:rPr>
          <w:rFonts w:ascii="Arial" w:hAnsi="Arial" w:cs="Arial"/>
          <w:sz w:val="24"/>
          <w:szCs w:val="24"/>
        </w:rPr>
        <w:t>Se disser respeito à especificação, rejeitá-lo no todo ou em parte, determinando sua substituição ou rescindindo a contratação, sem prejuízo das penalidades cabíveis;</w:t>
      </w:r>
    </w:p>
    <w:p w:rsidR="00AD3740" w:rsidRPr="00EE47B1" w:rsidRDefault="00AD3740" w:rsidP="00AD3740">
      <w:pPr>
        <w:tabs>
          <w:tab w:val="left" w:pos="0"/>
        </w:tabs>
        <w:suppressAutoHyphens/>
        <w:rPr>
          <w:rFonts w:ascii="Arial" w:hAnsi="Arial" w:cs="Arial"/>
          <w:sz w:val="24"/>
          <w:szCs w:val="24"/>
        </w:rPr>
      </w:pPr>
    </w:p>
    <w:p w:rsidR="003B6991" w:rsidRDefault="003B6991" w:rsidP="00A86327">
      <w:pPr>
        <w:numPr>
          <w:ilvl w:val="0"/>
          <w:numId w:val="9"/>
        </w:numPr>
        <w:tabs>
          <w:tab w:val="left" w:pos="0"/>
        </w:tabs>
        <w:suppressAutoHyphens/>
        <w:ind w:left="0" w:firstLine="0"/>
        <w:rPr>
          <w:rFonts w:ascii="Arial" w:hAnsi="Arial" w:cs="Arial"/>
          <w:sz w:val="24"/>
          <w:szCs w:val="24"/>
        </w:rPr>
      </w:pPr>
      <w:r w:rsidRPr="00EE47B1">
        <w:rPr>
          <w:rFonts w:ascii="Arial" w:hAnsi="Arial" w:cs="Arial"/>
          <w:sz w:val="24"/>
          <w:szCs w:val="24"/>
        </w:rPr>
        <w:t>Na hipótese de substituição, a Contratada deverá fazê-la em conformidade com a indicação da Administração, no prazo máximo de 5 (cinco) dias, contados da notificação por escrito, mantido o preço inicialmente contratado;</w:t>
      </w:r>
    </w:p>
    <w:p w:rsidR="00AD3740" w:rsidRPr="00EE47B1" w:rsidRDefault="00AD3740" w:rsidP="00AD3740">
      <w:pPr>
        <w:tabs>
          <w:tab w:val="left" w:pos="0"/>
        </w:tabs>
        <w:suppressAutoHyphens/>
        <w:rPr>
          <w:rFonts w:ascii="Arial" w:hAnsi="Arial" w:cs="Arial"/>
          <w:sz w:val="24"/>
          <w:szCs w:val="24"/>
        </w:rPr>
      </w:pPr>
    </w:p>
    <w:p w:rsidR="003B6991" w:rsidRPr="00EE47B1" w:rsidRDefault="003B6991" w:rsidP="00A86327">
      <w:pPr>
        <w:pStyle w:val="texto1"/>
        <w:numPr>
          <w:ilvl w:val="0"/>
          <w:numId w:val="9"/>
        </w:numPr>
        <w:tabs>
          <w:tab w:val="left" w:pos="0"/>
        </w:tabs>
        <w:spacing w:before="0" w:after="0"/>
        <w:ind w:left="0" w:firstLine="0"/>
        <w:jc w:val="both"/>
        <w:rPr>
          <w:rFonts w:ascii="Arial" w:hAnsi="Arial" w:cs="Arial"/>
        </w:rPr>
      </w:pPr>
      <w:r w:rsidRPr="00EE47B1">
        <w:rPr>
          <w:rFonts w:ascii="Arial" w:hAnsi="Arial" w:cs="Arial"/>
        </w:rPr>
        <w:t xml:space="preserve">Se disser respeito à diferença de quantidade ou de partes, determinar sua complementação ou rescindir a contratação, sem prejuízo das penalidades cabíveis; </w:t>
      </w:r>
    </w:p>
    <w:p w:rsidR="00085965" w:rsidRDefault="00085965" w:rsidP="003B6991">
      <w:pPr>
        <w:pStyle w:val="texto1"/>
        <w:tabs>
          <w:tab w:val="left" w:pos="0"/>
        </w:tabs>
        <w:spacing w:before="0" w:after="0"/>
        <w:jc w:val="both"/>
        <w:rPr>
          <w:rFonts w:ascii="Arial" w:hAnsi="Arial" w:cs="Arial"/>
        </w:rPr>
      </w:pPr>
    </w:p>
    <w:p w:rsidR="003B6991" w:rsidRDefault="003B6991" w:rsidP="003B6991">
      <w:pPr>
        <w:pStyle w:val="texto1"/>
        <w:tabs>
          <w:tab w:val="left" w:pos="0"/>
        </w:tabs>
        <w:spacing w:before="0" w:after="0"/>
        <w:jc w:val="both"/>
        <w:rPr>
          <w:rFonts w:ascii="Arial" w:hAnsi="Arial" w:cs="Arial"/>
        </w:rPr>
      </w:pPr>
      <w:r w:rsidRPr="00EE47B1">
        <w:rPr>
          <w:rFonts w:ascii="Arial" w:hAnsi="Arial" w:cs="Arial"/>
        </w:rPr>
        <w:t xml:space="preserve">d) </w:t>
      </w:r>
      <w:r w:rsidR="00562552">
        <w:rPr>
          <w:rFonts w:ascii="Arial" w:hAnsi="Arial" w:cs="Arial"/>
        </w:rPr>
        <w:tab/>
      </w:r>
      <w:r w:rsidRPr="00EE47B1">
        <w:rPr>
          <w:rFonts w:ascii="Arial" w:hAnsi="Arial" w:cs="Arial"/>
        </w:rPr>
        <w:t xml:space="preserve">Na hipótese de complementação, a Contratada deverá fazê-la em conformidade com a indicação do Contratante, no prazo máximo de </w:t>
      </w:r>
      <w:r w:rsidR="00DA6FE4">
        <w:rPr>
          <w:rFonts w:ascii="Arial" w:hAnsi="Arial" w:cs="Arial"/>
        </w:rPr>
        <w:t>5</w:t>
      </w:r>
      <w:r w:rsidRPr="00EE47B1">
        <w:rPr>
          <w:rFonts w:ascii="Arial" w:hAnsi="Arial" w:cs="Arial"/>
        </w:rPr>
        <w:t xml:space="preserve"> (</w:t>
      </w:r>
      <w:r w:rsidR="00DA6FE4">
        <w:rPr>
          <w:rFonts w:ascii="Arial" w:hAnsi="Arial" w:cs="Arial"/>
        </w:rPr>
        <w:t>cinco</w:t>
      </w:r>
      <w:r w:rsidRPr="00EE47B1">
        <w:rPr>
          <w:rFonts w:ascii="Arial" w:hAnsi="Arial" w:cs="Arial"/>
        </w:rPr>
        <w:t xml:space="preserve">) dias, contados da notificação por escrito, mantido o preço inicialmente contratado. </w:t>
      </w:r>
    </w:p>
    <w:p w:rsidR="00177445" w:rsidRDefault="00177445" w:rsidP="00177445">
      <w:pPr>
        <w:pStyle w:val="texto1"/>
        <w:tabs>
          <w:tab w:val="left" w:pos="0"/>
        </w:tabs>
        <w:jc w:val="both"/>
        <w:rPr>
          <w:rFonts w:ascii="Arial" w:hAnsi="Arial" w:cs="Arial"/>
        </w:rPr>
      </w:pPr>
      <w:r>
        <w:rPr>
          <w:rFonts w:ascii="Arial" w:hAnsi="Arial" w:cs="Arial"/>
        </w:rPr>
        <w:t xml:space="preserve">13.3 – </w:t>
      </w:r>
      <w:r w:rsidR="00A841F2">
        <w:rPr>
          <w:rFonts w:ascii="Arial" w:hAnsi="Arial" w:cs="Arial"/>
        </w:rPr>
        <w:t xml:space="preserve">Executado o contrato, o </w:t>
      </w:r>
      <w:r w:rsidR="00A841F2" w:rsidRPr="005963B4">
        <w:rPr>
          <w:rFonts w:ascii="Arial" w:hAnsi="Arial" w:cs="Arial"/>
        </w:rPr>
        <w:t>objeto será recebido:</w:t>
      </w:r>
    </w:p>
    <w:p w:rsidR="00052D88" w:rsidRPr="00052D88" w:rsidRDefault="00177445" w:rsidP="00C855D8">
      <w:pPr>
        <w:pStyle w:val="texto1"/>
        <w:tabs>
          <w:tab w:val="left" w:pos="0"/>
        </w:tabs>
        <w:jc w:val="both"/>
        <w:rPr>
          <w:rFonts w:ascii="Arial" w:hAnsi="Arial" w:cs="Arial"/>
        </w:rPr>
      </w:pPr>
      <w:r w:rsidRPr="005B1B5F">
        <w:rPr>
          <w:rFonts w:ascii="Arial" w:hAnsi="Arial" w:cs="Arial"/>
        </w:rPr>
        <w:t xml:space="preserve">13.3.1 - </w:t>
      </w:r>
      <w:r w:rsidR="00052D88" w:rsidRPr="005B1B5F">
        <w:rPr>
          <w:rFonts w:ascii="Arial" w:hAnsi="Arial" w:cs="Arial"/>
        </w:rPr>
        <w:t>Em se tratando dos serviços</w:t>
      </w:r>
      <w:r w:rsidR="008F0D7C" w:rsidRPr="005B1B5F">
        <w:rPr>
          <w:rFonts w:ascii="Arial" w:hAnsi="Arial" w:cs="Arial"/>
        </w:rPr>
        <w:t xml:space="preserve"> </w:t>
      </w:r>
      <w:r w:rsidR="00607EAB" w:rsidRPr="005B1B5F">
        <w:rPr>
          <w:rFonts w:ascii="Arial" w:hAnsi="Arial" w:cs="Arial"/>
        </w:rPr>
        <w:t>do objeto dar-se-á:</w:t>
      </w:r>
    </w:p>
    <w:p w:rsidR="00A67461" w:rsidRDefault="00A67461" w:rsidP="00A67461">
      <w:pPr>
        <w:pStyle w:val="texto1"/>
        <w:numPr>
          <w:ilvl w:val="0"/>
          <w:numId w:val="33"/>
        </w:numPr>
        <w:tabs>
          <w:tab w:val="left" w:pos="0"/>
        </w:tabs>
        <w:spacing w:after="0"/>
        <w:ind w:left="709" w:hanging="425"/>
        <w:jc w:val="both"/>
        <w:rPr>
          <w:rFonts w:ascii="Arial" w:hAnsi="Arial" w:cs="Arial"/>
        </w:rPr>
      </w:pPr>
      <w:r w:rsidRPr="00052D88">
        <w:rPr>
          <w:rFonts w:ascii="Arial" w:hAnsi="Arial" w:cs="Arial"/>
        </w:rPr>
        <w:t>provisoriamente, pelo responsável por seu acompanhamento e fiscalização, mediante termo circunstanciado, assinado pelas partes em até 15 (quinze) dias da comunicação escrita do contratado;</w:t>
      </w:r>
    </w:p>
    <w:p w:rsidR="00A67461" w:rsidRDefault="00A67461" w:rsidP="00A67461">
      <w:pPr>
        <w:pStyle w:val="texto1"/>
        <w:numPr>
          <w:ilvl w:val="0"/>
          <w:numId w:val="33"/>
        </w:numPr>
        <w:tabs>
          <w:tab w:val="left" w:pos="0"/>
        </w:tabs>
        <w:spacing w:after="0"/>
        <w:ind w:left="709" w:hanging="425"/>
        <w:jc w:val="both"/>
        <w:rPr>
          <w:rFonts w:ascii="Arial" w:hAnsi="Arial" w:cs="Arial"/>
        </w:rPr>
      </w:pPr>
      <w:r>
        <w:rPr>
          <w:rFonts w:ascii="Arial" w:hAnsi="Arial" w:cs="Arial"/>
        </w:rPr>
        <w:t>O prazo de observação será de 15 (quinze) dias, a partir do recebimento provisório.</w:t>
      </w:r>
    </w:p>
    <w:p w:rsidR="000175A5" w:rsidRDefault="000175A5" w:rsidP="000175A5">
      <w:pPr>
        <w:pStyle w:val="texto1"/>
        <w:numPr>
          <w:ilvl w:val="0"/>
          <w:numId w:val="33"/>
        </w:numPr>
        <w:spacing w:after="0"/>
        <w:ind w:left="284" w:firstLine="0"/>
        <w:jc w:val="both"/>
        <w:rPr>
          <w:rFonts w:ascii="Arial" w:hAnsi="Arial" w:cs="Arial"/>
        </w:rPr>
      </w:pPr>
      <w:r w:rsidRPr="00052D88">
        <w:rPr>
          <w:rFonts w:ascii="Arial" w:hAnsi="Arial" w:cs="Arial"/>
        </w:rPr>
        <w:t xml:space="preserve">definitivamente, </w:t>
      </w:r>
      <w:r>
        <w:rPr>
          <w:rFonts w:ascii="Arial" w:hAnsi="Arial" w:cs="Arial"/>
        </w:rPr>
        <w:t>pelo fiscal do contrato,</w:t>
      </w:r>
      <w:r w:rsidRPr="00052D88">
        <w:rPr>
          <w:rFonts w:ascii="Arial" w:hAnsi="Arial" w:cs="Arial"/>
        </w:rPr>
        <w:t xml:space="preserve"> mediante termo circunstanciado, assinado pelas partes, após </w:t>
      </w:r>
      <w:r>
        <w:rPr>
          <w:rFonts w:ascii="Arial" w:hAnsi="Arial" w:cs="Arial"/>
        </w:rPr>
        <w:t xml:space="preserve"> o decurso do prazo de observação de 15 (quinze) dias, e verificação da qualidade e quantidade do material</w:t>
      </w:r>
      <w:r w:rsidR="000028C3">
        <w:rPr>
          <w:rFonts w:ascii="Arial" w:hAnsi="Arial" w:cs="Arial"/>
        </w:rPr>
        <w:t xml:space="preserve"> / serviço</w:t>
      </w:r>
      <w:r>
        <w:rPr>
          <w:rFonts w:ascii="Arial" w:hAnsi="Arial" w:cs="Arial"/>
        </w:rPr>
        <w:t xml:space="preserve"> e consequente aceitação</w:t>
      </w:r>
      <w:r w:rsidRPr="00052D88">
        <w:rPr>
          <w:rFonts w:ascii="Arial" w:hAnsi="Arial" w:cs="Arial"/>
        </w:rPr>
        <w:t>.</w:t>
      </w:r>
    </w:p>
    <w:p w:rsidR="00C1696A" w:rsidRDefault="00C1696A" w:rsidP="003B6991">
      <w:pPr>
        <w:rPr>
          <w:rStyle w:val="Forte"/>
          <w:rFonts w:ascii="Arial" w:hAnsi="Arial" w:cs="Arial"/>
          <w:sz w:val="24"/>
          <w:szCs w:val="24"/>
        </w:rPr>
      </w:pPr>
    </w:p>
    <w:p w:rsidR="00932E33" w:rsidRPr="000B60C8" w:rsidRDefault="00932E33" w:rsidP="003B6991">
      <w:pPr>
        <w:rPr>
          <w:rStyle w:val="Forte"/>
          <w:rFonts w:ascii="Arial" w:hAnsi="Arial" w:cs="Arial"/>
          <w:sz w:val="24"/>
          <w:szCs w:val="24"/>
        </w:rPr>
      </w:pPr>
      <w:r w:rsidRPr="000B60C8">
        <w:rPr>
          <w:rStyle w:val="Forte"/>
          <w:rFonts w:ascii="Arial" w:hAnsi="Arial" w:cs="Arial"/>
          <w:sz w:val="24"/>
          <w:szCs w:val="24"/>
        </w:rPr>
        <w:t>XIV</w:t>
      </w:r>
      <w:r w:rsidR="003B6991" w:rsidRPr="000B60C8">
        <w:rPr>
          <w:rStyle w:val="Forte"/>
          <w:rFonts w:ascii="Arial" w:hAnsi="Arial" w:cs="Arial"/>
          <w:sz w:val="24"/>
          <w:szCs w:val="24"/>
        </w:rPr>
        <w:t xml:space="preserve"> - DA CONTRATAÇÃO E DA FORMA DE PAGAMENTO</w:t>
      </w:r>
    </w:p>
    <w:p w:rsidR="00C44F0A" w:rsidRPr="000B60C8" w:rsidRDefault="00C44F0A" w:rsidP="003B6991">
      <w:pPr>
        <w:rPr>
          <w:rStyle w:val="Forte"/>
          <w:rFonts w:ascii="Arial" w:hAnsi="Arial" w:cs="Arial"/>
          <w:sz w:val="24"/>
          <w:szCs w:val="24"/>
        </w:rPr>
      </w:pPr>
    </w:p>
    <w:p w:rsidR="00BD76B6" w:rsidRPr="00D44105" w:rsidRDefault="00BD76B6" w:rsidP="00BD76B6">
      <w:pPr>
        <w:tabs>
          <w:tab w:val="left" w:pos="360"/>
        </w:tabs>
      </w:pPr>
      <w:r w:rsidRPr="00D23944">
        <w:rPr>
          <w:rFonts w:ascii="Arial" w:hAnsi="Arial" w:cs="Arial"/>
          <w:sz w:val="24"/>
          <w:szCs w:val="24"/>
        </w:rPr>
        <w:t>14.1 - Para efeito de pagamento, a CONTRATADA encaminhará</w:t>
      </w:r>
      <w:r w:rsidR="000A65B7" w:rsidRPr="00D23944">
        <w:rPr>
          <w:rFonts w:ascii="Arial" w:hAnsi="Arial" w:cs="Arial"/>
          <w:sz w:val="24"/>
          <w:szCs w:val="24"/>
        </w:rPr>
        <w:t xml:space="preserve"> </w:t>
      </w:r>
      <w:r w:rsidRPr="00D23944">
        <w:rPr>
          <w:rFonts w:ascii="Arial" w:hAnsi="Arial" w:cs="Arial"/>
          <w:sz w:val="24"/>
          <w:szCs w:val="24"/>
        </w:rPr>
        <w:t xml:space="preserve">a </w:t>
      </w:r>
      <w:r w:rsidR="00CE0631" w:rsidRPr="00D23944">
        <w:rPr>
          <w:rFonts w:ascii="Arial" w:hAnsi="Arial" w:cs="Arial"/>
          <w:sz w:val="24"/>
          <w:szCs w:val="24"/>
        </w:rPr>
        <w:t xml:space="preserve">Secretaria Municipal de </w:t>
      </w:r>
      <w:r w:rsidR="0088799D" w:rsidRPr="00D23944">
        <w:rPr>
          <w:rFonts w:ascii="Arial" w:hAnsi="Arial" w:cs="Arial"/>
          <w:sz w:val="24"/>
          <w:szCs w:val="24"/>
        </w:rPr>
        <w:t>Serviços Públicos</w:t>
      </w:r>
      <w:r w:rsidRPr="00D23944">
        <w:rPr>
          <w:rFonts w:ascii="Arial" w:hAnsi="Arial" w:cs="Arial"/>
          <w:sz w:val="24"/>
          <w:szCs w:val="24"/>
        </w:rPr>
        <w:t>, a respectiva nota fiscal devidamente atestada pela Secretaria</w:t>
      </w:r>
      <w:r w:rsidRPr="00A129A6">
        <w:rPr>
          <w:rFonts w:ascii="Arial" w:hAnsi="Arial" w:cs="Arial"/>
          <w:sz w:val="24"/>
          <w:szCs w:val="24"/>
        </w:rPr>
        <w:t xml:space="preserve"> responsável, em</w:t>
      </w:r>
      <w:r w:rsidRPr="009E3C44">
        <w:rPr>
          <w:rFonts w:ascii="Arial" w:hAnsi="Arial" w:cs="Arial"/>
          <w:sz w:val="24"/>
          <w:szCs w:val="24"/>
        </w:rPr>
        <w:t xml:space="preserve"> 03 vias, acompanhada da r</w:t>
      </w:r>
      <w:r>
        <w:rPr>
          <w:rFonts w:ascii="Arial" w:hAnsi="Arial" w:cs="Arial"/>
          <w:sz w:val="24"/>
          <w:szCs w:val="24"/>
        </w:rPr>
        <w:t>espectiva Ordem de Serviço.</w:t>
      </w:r>
    </w:p>
    <w:p w:rsidR="00BD76B6" w:rsidRPr="00F8109B" w:rsidRDefault="00BD76B6" w:rsidP="00BD76B6">
      <w:pPr>
        <w:tabs>
          <w:tab w:val="left" w:pos="360"/>
        </w:tabs>
        <w:rPr>
          <w:rFonts w:ascii="Arial" w:hAnsi="Arial" w:cs="Arial"/>
          <w:color w:val="FF0000"/>
          <w:sz w:val="24"/>
          <w:szCs w:val="24"/>
          <w:highlight w:val="yellow"/>
        </w:rPr>
      </w:pPr>
    </w:p>
    <w:p w:rsidR="00BD76B6" w:rsidRPr="00C36BE3" w:rsidRDefault="00BD76B6" w:rsidP="00BD76B6">
      <w:pPr>
        <w:tabs>
          <w:tab w:val="left" w:pos="360"/>
        </w:tabs>
        <w:rPr>
          <w:rFonts w:ascii="Arial" w:hAnsi="Arial" w:cs="Arial"/>
          <w:sz w:val="24"/>
          <w:szCs w:val="24"/>
        </w:rPr>
      </w:pPr>
      <w:r w:rsidRPr="00C36BE3">
        <w:rPr>
          <w:rFonts w:ascii="Arial" w:hAnsi="Arial" w:cs="Arial"/>
          <w:sz w:val="24"/>
          <w:szCs w:val="24"/>
        </w:rPr>
        <w:t xml:space="preserve">14.2 - Os pagamentos serão efetuados pela PMSPA, através da conta corrente da empresa, pelo setor de Tesouraria, mediante apresentação de nota fiscal devidamente atestada, no prazo de até 30 (trinta) dias a contar da data em que for atestado o fornecimento dos </w:t>
      </w:r>
      <w:r w:rsidRPr="005B1B5F">
        <w:rPr>
          <w:rFonts w:ascii="Arial" w:hAnsi="Arial" w:cs="Arial"/>
          <w:sz w:val="24"/>
          <w:szCs w:val="24"/>
        </w:rPr>
        <w:t>serviços.</w:t>
      </w:r>
    </w:p>
    <w:p w:rsidR="00BD76B6" w:rsidRPr="00EE47B1" w:rsidRDefault="00BD76B6" w:rsidP="00BD76B6">
      <w:pPr>
        <w:tabs>
          <w:tab w:val="left" w:pos="360"/>
        </w:tabs>
        <w:rPr>
          <w:rFonts w:ascii="Arial" w:hAnsi="Arial" w:cs="Arial"/>
          <w:sz w:val="24"/>
          <w:szCs w:val="24"/>
        </w:rPr>
      </w:pPr>
    </w:p>
    <w:p w:rsidR="00A35B00" w:rsidRDefault="00A35B00" w:rsidP="00BD76B6">
      <w:pPr>
        <w:tabs>
          <w:tab w:val="left" w:pos="360"/>
        </w:tabs>
        <w:rPr>
          <w:rFonts w:ascii="Arial" w:hAnsi="Arial" w:cs="Arial"/>
          <w:sz w:val="24"/>
          <w:szCs w:val="24"/>
        </w:rPr>
      </w:pPr>
    </w:p>
    <w:p w:rsidR="00A35B00" w:rsidRDefault="00A35B00" w:rsidP="00BD76B6">
      <w:pPr>
        <w:tabs>
          <w:tab w:val="left" w:pos="360"/>
        </w:tabs>
        <w:rPr>
          <w:rFonts w:ascii="Arial" w:hAnsi="Arial" w:cs="Arial"/>
          <w:sz w:val="24"/>
          <w:szCs w:val="24"/>
        </w:rPr>
      </w:pPr>
    </w:p>
    <w:p w:rsidR="00BD76B6" w:rsidRPr="00EE47B1" w:rsidRDefault="00BD76B6" w:rsidP="00BD76B6">
      <w:pPr>
        <w:tabs>
          <w:tab w:val="left" w:pos="360"/>
        </w:tabs>
        <w:rPr>
          <w:rFonts w:ascii="Arial" w:hAnsi="Arial" w:cs="Arial"/>
          <w:sz w:val="24"/>
          <w:szCs w:val="24"/>
        </w:rPr>
      </w:pPr>
      <w:r>
        <w:rPr>
          <w:rFonts w:ascii="Arial" w:hAnsi="Arial" w:cs="Arial"/>
          <w:sz w:val="24"/>
          <w:szCs w:val="24"/>
        </w:rPr>
        <w:t>14</w:t>
      </w:r>
      <w:r w:rsidRPr="00EE47B1">
        <w:rPr>
          <w:rFonts w:ascii="Arial" w:hAnsi="Arial" w:cs="Arial"/>
          <w:sz w:val="24"/>
          <w:szCs w:val="24"/>
        </w:rPr>
        <w:t>.3 - As notas fiscais/faturas que apresentarem incorreções serão devolvidas à CONTRATADA para as devidas correções. Nesse caso, o prazo começará a fluir a partir da data de apresentação da nota fiscal/fatura, sem incorreções.</w:t>
      </w:r>
    </w:p>
    <w:p w:rsidR="00BD76B6" w:rsidRPr="00EE47B1" w:rsidRDefault="00BD76B6" w:rsidP="00BD76B6">
      <w:pPr>
        <w:tabs>
          <w:tab w:val="left" w:pos="360"/>
        </w:tabs>
        <w:rPr>
          <w:rFonts w:ascii="Arial" w:hAnsi="Arial" w:cs="Arial"/>
          <w:sz w:val="24"/>
          <w:szCs w:val="24"/>
        </w:rPr>
      </w:pPr>
    </w:p>
    <w:p w:rsidR="00BD76B6" w:rsidRPr="001C154A" w:rsidRDefault="00BD76B6" w:rsidP="00BD76B6">
      <w:pPr>
        <w:tabs>
          <w:tab w:val="left" w:pos="360"/>
        </w:tabs>
        <w:rPr>
          <w:rFonts w:ascii="Arial" w:hAnsi="Arial" w:cs="Arial"/>
          <w:sz w:val="24"/>
          <w:szCs w:val="24"/>
        </w:rPr>
      </w:pPr>
      <w:r>
        <w:rPr>
          <w:rFonts w:ascii="Arial" w:hAnsi="Arial" w:cs="Arial"/>
          <w:sz w:val="24"/>
          <w:szCs w:val="24"/>
        </w:rPr>
        <w:t>14</w:t>
      </w:r>
      <w:r w:rsidRPr="00EE47B1">
        <w:rPr>
          <w:rFonts w:ascii="Arial" w:hAnsi="Arial" w:cs="Arial"/>
          <w:sz w:val="24"/>
          <w:szCs w:val="24"/>
        </w:rPr>
        <w:t>.4 - O pagamento será feito mediante crédito aberto em conta corrente em nome da CONTRATADA no Banco correspondente.</w:t>
      </w:r>
    </w:p>
    <w:p w:rsidR="00B04348" w:rsidRDefault="00B04348" w:rsidP="003B6991">
      <w:pPr>
        <w:tabs>
          <w:tab w:val="left" w:pos="360"/>
        </w:tabs>
        <w:rPr>
          <w:rFonts w:ascii="Arial" w:hAnsi="Arial" w:cs="Arial"/>
          <w:sz w:val="24"/>
          <w:szCs w:val="24"/>
        </w:rPr>
      </w:pPr>
    </w:p>
    <w:p w:rsidR="00BD76B6" w:rsidRPr="00D44105" w:rsidRDefault="00BD76B6" w:rsidP="00BD76B6">
      <w:pPr>
        <w:tabs>
          <w:tab w:val="left" w:pos="360"/>
        </w:tabs>
      </w:pPr>
      <w:r>
        <w:rPr>
          <w:rFonts w:ascii="Arial" w:hAnsi="Arial" w:cs="Arial"/>
          <w:sz w:val="24"/>
          <w:szCs w:val="24"/>
        </w:rPr>
        <w:t xml:space="preserve">14.5 - </w:t>
      </w:r>
      <w:r w:rsidRPr="00B04348">
        <w:rPr>
          <w:rFonts w:ascii="Arial" w:hAnsi="Arial" w:cs="Arial"/>
          <w:sz w:val="24"/>
          <w:szCs w:val="24"/>
        </w:rPr>
        <w:t xml:space="preserve">O </w:t>
      </w:r>
      <w:r w:rsidRPr="00D44105">
        <w:rPr>
          <w:rFonts w:ascii="Arial" w:hAnsi="Arial" w:cs="Arial"/>
          <w:sz w:val="24"/>
          <w:szCs w:val="24"/>
        </w:rPr>
        <w:t xml:space="preserve">documento de cobrança será apresentado à Fiscalização para atestação e, após, </w:t>
      </w:r>
      <w:r w:rsidRPr="00D23944">
        <w:rPr>
          <w:rFonts w:ascii="Arial" w:hAnsi="Arial" w:cs="Arial"/>
          <w:sz w:val="24"/>
          <w:szCs w:val="24"/>
        </w:rPr>
        <w:t xml:space="preserve">protocolizado na </w:t>
      </w:r>
      <w:r w:rsidR="006D2C52" w:rsidRPr="00D23944">
        <w:rPr>
          <w:rFonts w:ascii="Arial" w:hAnsi="Arial" w:cs="Arial"/>
          <w:sz w:val="24"/>
          <w:szCs w:val="24"/>
        </w:rPr>
        <w:t>Secretaria Municipal de Serviços Públicos</w:t>
      </w:r>
      <w:r w:rsidRPr="00D23944">
        <w:rPr>
          <w:rFonts w:ascii="Arial" w:hAnsi="Arial" w:cs="Arial"/>
          <w:sz w:val="24"/>
          <w:szCs w:val="24"/>
        </w:rPr>
        <w:t>. Verificados erros no</w:t>
      </w:r>
      <w:r w:rsidRPr="00A129A6">
        <w:rPr>
          <w:rFonts w:ascii="Arial" w:hAnsi="Arial" w:cs="Arial"/>
          <w:sz w:val="24"/>
          <w:szCs w:val="24"/>
        </w:rPr>
        <w:t xml:space="preserve"> preenchimento da</w:t>
      </w:r>
      <w:r w:rsidRPr="00D44105">
        <w:rPr>
          <w:rFonts w:ascii="Arial" w:hAnsi="Arial" w:cs="Arial"/>
          <w:sz w:val="24"/>
          <w:szCs w:val="24"/>
        </w:rPr>
        <w:t xml:space="preserve"> nota fiscal/fatura, será fixado</w:t>
      </w:r>
      <w:r w:rsidRPr="00B04348">
        <w:rPr>
          <w:rFonts w:ascii="Arial" w:hAnsi="Arial" w:cs="Arial"/>
          <w:sz w:val="24"/>
          <w:szCs w:val="24"/>
        </w:rPr>
        <w:t xml:space="preserve"> novo prazo de até 30 (trinta) dias, que será contado a partir da nova apresentação da nota fiscal/fatura, devidamente corrigida</w:t>
      </w:r>
      <w:r>
        <w:rPr>
          <w:rFonts w:ascii="Arial" w:hAnsi="Arial" w:cs="Arial"/>
          <w:sz w:val="24"/>
          <w:szCs w:val="24"/>
        </w:rPr>
        <w:t>.</w:t>
      </w:r>
    </w:p>
    <w:p w:rsidR="003B6991" w:rsidRPr="00EE47B1" w:rsidRDefault="003B6991" w:rsidP="003B6991">
      <w:pPr>
        <w:rPr>
          <w:rFonts w:ascii="Arial" w:hAnsi="Arial" w:cs="Arial"/>
          <w:sz w:val="24"/>
          <w:szCs w:val="24"/>
        </w:rPr>
      </w:pPr>
    </w:p>
    <w:p w:rsidR="003B6991" w:rsidRPr="00EE47B1" w:rsidRDefault="00932E33" w:rsidP="003B6991">
      <w:pPr>
        <w:tabs>
          <w:tab w:val="left" w:pos="786"/>
        </w:tabs>
        <w:rPr>
          <w:rFonts w:ascii="Arial" w:hAnsi="Arial" w:cs="Arial"/>
          <w:b/>
          <w:sz w:val="24"/>
          <w:szCs w:val="24"/>
        </w:rPr>
      </w:pPr>
      <w:r>
        <w:rPr>
          <w:rFonts w:ascii="Arial" w:hAnsi="Arial" w:cs="Arial"/>
          <w:b/>
          <w:sz w:val="24"/>
          <w:szCs w:val="24"/>
        </w:rPr>
        <w:t>X</w:t>
      </w:r>
      <w:r w:rsidR="00CC2B03">
        <w:rPr>
          <w:rFonts w:ascii="Arial" w:hAnsi="Arial" w:cs="Arial"/>
          <w:b/>
          <w:sz w:val="24"/>
          <w:szCs w:val="24"/>
        </w:rPr>
        <w:t xml:space="preserve">V - </w:t>
      </w:r>
      <w:r w:rsidR="00CC2B03" w:rsidRPr="00EE47B1">
        <w:rPr>
          <w:rFonts w:ascii="Arial" w:hAnsi="Arial" w:cs="Arial"/>
          <w:b/>
          <w:sz w:val="24"/>
          <w:szCs w:val="24"/>
        </w:rPr>
        <w:t>DO CRITÉRIO DE COMPENSAÇÃO FINANCEIRA, A PENALIZAÇÃO POR EVENTUAL ATRASO E OS DESCONTOS PELA ANTECIPAÇÃO DE PAGAMENTO.</w:t>
      </w:r>
    </w:p>
    <w:p w:rsidR="003B6991" w:rsidRPr="00EE47B1" w:rsidRDefault="003B6991" w:rsidP="003B6991">
      <w:pPr>
        <w:tabs>
          <w:tab w:val="left" w:pos="786"/>
        </w:tabs>
        <w:rPr>
          <w:rFonts w:ascii="Arial" w:hAnsi="Arial" w:cs="Arial"/>
          <w:sz w:val="24"/>
          <w:szCs w:val="24"/>
        </w:rPr>
      </w:pPr>
    </w:p>
    <w:p w:rsidR="00C3660A" w:rsidRPr="005B1B5F" w:rsidRDefault="00C3660A" w:rsidP="00C3660A">
      <w:pPr>
        <w:tabs>
          <w:tab w:val="left" w:pos="1607"/>
        </w:tabs>
        <w:rPr>
          <w:rFonts w:ascii="Arial" w:hAnsi="Arial" w:cs="Arial"/>
          <w:sz w:val="24"/>
          <w:szCs w:val="24"/>
        </w:rPr>
      </w:pPr>
      <w:r>
        <w:rPr>
          <w:rFonts w:ascii="Arial" w:hAnsi="Arial" w:cs="Arial"/>
          <w:sz w:val="24"/>
          <w:szCs w:val="24"/>
        </w:rPr>
        <w:t>15</w:t>
      </w:r>
      <w:r w:rsidRPr="00C3660A">
        <w:rPr>
          <w:rFonts w:ascii="Arial" w:hAnsi="Arial" w:cs="Arial"/>
          <w:sz w:val="24"/>
          <w:szCs w:val="24"/>
        </w:rPr>
        <w:t xml:space="preserve">.1 – O valor dos pagamentos eventualmente efetuados com atraso, e desde que este atraso decorra de culpa da prefeitura, o valor devido será acrescido de 0,1 % (um décimo por cento) à </w:t>
      </w:r>
      <w:r w:rsidR="00BD76B6" w:rsidRPr="00C3660A">
        <w:rPr>
          <w:rFonts w:ascii="Arial" w:hAnsi="Arial" w:cs="Arial"/>
          <w:sz w:val="24"/>
          <w:szCs w:val="24"/>
        </w:rPr>
        <w:t>título</w:t>
      </w:r>
      <w:r w:rsidRPr="00C3660A">
        <w:rPr>
          <w:rFonts w:ascii="Arial" w:hAnsi="Arial" w:cs="Arial"/>
          <w:sz w:val="24"/>
          <w:szCs w:val="24"/>
        </w:rPr>
        <w:t xml:space="preserve"> de multa, além da incidência de juros de 1% (um por cento) ao mês, calculado </w:t>
      </w:r>
      <w:r w:rsidRPr="00C3660A">
        <w:rPr>
          <w:rFonts w:ascii="Arial" w:hAnsi="Arial" w:cs="Arial"/>
          <w:i/>
          <w:sz w:val="24"/>
          <w:szCs w:val="24"/>
        </w:rPr>
        <w:t>pro rata die</w:t>
      </w:r>
      <w:r w:rsidRPr="00C3660A">
        <w:rPr>
          <w:rFonts w:ascii="Arial" w:hAnsi="Arial" w:cs="Arial"/>
          <w:sz w:val="24"/>
          <w:szCs w:val="24"/>
        </w:rPr>
        <w:t xml:space="preserve"> entre o 31º (trigésimo primeiro) dia da data do protocolo do </w:t>
      </w:r>
      <w:r w:rsidRPr="00D23944">
        <w:rPr>
          <w:rFonts w:ascii="Arial" w:hAnsi="Arial" w:cs="Arial"/>
          <w:sz w:val="24"/>
          <w:szCs w:val="24"/>
        </w:rPr>
        <w:t xml:space="preserve">documento de cobrança na </w:t>
      </w:r>
      <w:r w:rsidR="006D2C52" w:rsidRPr="00D23944">
        <w:rPr>
          <w:rFonts w:ascii="Arial" w:hAnsi="Arial" w:cs="Arial"/>
          <w:sz w:val="24"/>
          <w:szCs w:val="24"/>
        </w:rPr>
        <w:t>Secretaria Municipal de Serviços Públicos</w:t>
      </w:r>
      <w:r w:rsidRPr="00D23944">
        <w:rPr>
          <w:rFonts w:ascii="Arial" w:hAnsi="Arial" w:cs="Arial"/>
          <w:sz w:val="24"/>
          <w:szCs w:val="24"/>
        </w:rPr>
        <w:t>, e a data do efetivo</w:t>
      </w:r>
      <w:r w:rsidRPr="005B1B5F">
        <w:rPr>
          <w:rFonts w:ascii="Arial" w:hAnsi="Arial" w:cs="Arial"/>
          <w:sz w:val="24"/>
          <w:szCs w:val="24"/>
        </w:rPr>
        <w:t xml:space="preserve"> pagamento.</w:t>
      </w:r>
    </w:p>
    <w:p w:rsidR="00C3660A" w:rsidRPr="005B1B5F" w:rsidRDefault="00C3660A" w:rsidP="00C3660A">
      <w:pPr>
        <w:tabs>
          <w:tab w:val="left" w:pos="1607"/>
        </w:tabs>
        <w:rPr>
          <w:rFonts w:ascii="Arial" w:hAnsi="Arial" w:cs="Arial"/>
          <w:sz w:val="24"/>
          <w:szCs w:val="24"/>
        </w:rPr>
      </w:pPr>
    </w:p>
    <w:p w:rsidR="00C3660A" w:rsidRPr="005B1B5F" w:rsidRDefault="00C3660A" w:rsidP="00C3660A">
      <w:pPr>
        <w:tabs>
          <w:tab w:val="left" w:pos="1607"/>
        </w:tabs>
        <w:rPr>
          <w:rFonts w:ascii="Arial" w:hAnsi="Arial" w:cs="Arial"/>
          <w:sz w:val="24"/>
          <w:szCs w:val="24"/>
        </w:rPr>
      </w:pPr>
      <w:r w:rsidRPr="005B1B5F">
        <w:rPr>
          <w:rFonts w:ascii="Arial" w:hAnsi="Arial" w:cs="Arial"/>
          <w:sz w:val="24"/>
          <w:szCs w:val="24"/>
        </w:rPr>
        <w:t>15.2 – O valor dos pagamentos eventualmente antecipados será descontado da taxa de 1% (um por cento) ao mês, calculado “</w:t>
      </w:r>
      <w:r w:rsidRPr="005B1B5F">
        <w:rPr>
          <w:rFonts w:ascii="Arial" w:hAnsi="Arial" w:cs="Arial"/>
          <w:i/>
          <w:sz w:val="24"/>
          <w:szCs w:val="24"/>
        </w:rPr>
        <w:t>pro rata die”</w:t>
      </w:r>
      <w:r w:rsidRPr="005B1B5F">
        <w:rPr>
          <w:rFonts w:ascii="Arial" w:hAnsi="Arial" w:cs="Arial"/>
          <w:sz w:val="24"/>
          <w:szCs w:val="24"/>
        </w:rPr>
        <w:t xml:space="preserve"> entre o dia do pagamento e o 30º </w:t>
      </w:r>
      <w:r w:rsidRPr="00D23944">
        <w:rPr>
          <w:rFonts w:ascii="Arial" w:hAnsi="Arial" w:cs="Arial"/>
          <w:sz w:val="24"/>
          <w:szCs w:val="24"/>
        </w:rPr>
        <w:t xml:space="preserve">(trigésimo) dia da data do protocolo do documento de cobrança na </w:t>
      </w:r>
      <w:r w:rsidR="001B25DE" w:rsidRPr="00D23944">
        <w:rPr>
          <w:rFonts w:ascii="Arial" w:hAnsi="Arial" w:cs="Arial"/>
          <w:sz w:val="24"/>
          <w:szCs w:val="24"/>
        </w:rPr>
        <w:t>Secretaria Municipal de Serviços Públicos</w:t>
      </w:r>
      <w:r w:rsidRPr="00D23944">
        <w:rPr>
          <w:rFonts w:ascii="Arial" w:hAnsi="Arial" w:cs="Arial"/>
          <w:sz w:val="24"/>
          <w:szCs w:val="24"/>
        </w:rPr>
        <w:t>.</w:t>
      </w:r>
    </w:p>
    <w:p w:rsidR="00281C6E" w:rsidRPr="005B1B5F" w:rsidRDefault="003B6991" w:rsidP="00281C6E">
      <w:pPr>
        <w:tabs>
          <w:tab w:val="left" w:pos="1607"/>
        </w:tabs>
        <w:rPr>
          <w:rFonts w:ascii="Arial" w:hAnsi="Arial" w:cs="Arial"/>
          <w:sz w:val="24"/>
          <w:szCs w:val="24"/>
        </w:rPr>
      </w:pPr>
      <w:r w:rsidRPr="005B1B5F">
        <w:rPr>
          <w:rFonts w:ascii="Arial" w:hAnsi="Arial" w:cs="Arial"/>
          <w:sz w:val="24"/>
          <w:szCs w:val="24"/>
        </w:rPr>
        <w:tab/>
      </w:r>
    </w:p>
    <w:p w:rsidR="003B6991" w:rsidRPr="00281C6E" w:rsidRDefault="003B6991" w:rsidP="00281C6E">
      <w:pPr>
        <w:tabs>
          <w:tab w:val="left" w:pos="1607"/>
        </w:tabs>
        <w:rPr>
          <w:rFonts w:ascii="Arial" w:hAnsi="Arial" w:cs="Arial"/>
          <w:sz w:val="24"/>
          <w:szCs w:val="24"/>
        </w:rPr>
      </w:pPr>
      <w:r w:rsidRPr="005B1B5F">
        <w:rPr>
          <w:rFonts w:ascii="Arial" w:hAnsi="Arial" w:cs="Arial"/>
          <w:b/>
          <w:sz w:val="24"/>
          <w:szCs w:val="24"/>
        </w:rPr>
        <w:t>XV</w:t>
      </w:r>
      <w:r w:rsidR="00932E33" w:rsidRPr="005B1B5F">
        <w:rPr>
          <w:rFonts w:ascii="Arial" w:hAnsi="Arial" w:cs="Arial"/>
          <w:b/>
          <w:sz w:val="24"/>
          <w:szCs w:val="24"/>
        </w:rPr>
        <w:t>I</w:t>
      </w:r>
      <w:r w:rsidR="00B34BEE" w:rsidRPr="005B1B5F">
        <w:rPr>
          <w:rFonts w:ascii="Arial" w:hAnsi="Arial" w:cs="Arial"/>
          <w:b/>
          <w:sz w:val="24"/>
          <w:szCs w:val="24"/>
        </w:rPr>
        <w:t xml:space="preserve"> – </w:t>
      </w:r>
      <w:r w:rsidR="009D0646" w:rsidRPr="005B1B5F">
        <w:rPr>
          <w:rFonts w:ascii="Arial" w:hAnsi="Arial" w:cs="Arial"/>
          <w:b/>
          <w:sz w:val="24"/>
          <w:szCs w:val="24"/>
        </w:rPr>
        <w:t>DA REVISÃO E REAJUSTE</w:t>
      </w:r>
    </w:p>
    <w:p w:rsidR="00C3660A" w:rsidRDefault="00C3660A" w:rsidP="00C7326F">
      <w:pPr>
        <w:tabs>
          <w:tab w:val="left" w:pos="786"/>
        </w:tabs>
        <w:rPr>
          <w:rFonts w:ascii="Arial" w:hAnsi="Arial" w:cs="Arial"/>
          <w:b/>
          <w:sz w:val="24"/>
          <w:szCs w:val="24"/>
        </w:rPr>
      </w:pPr>
    </w:p>
    <w:p w:rsidR="00C347D5" w:rsidRPr="00C3660A" w:rsidRDefault="00C347D5" w:rsidP="00C347D5">
      <w:pPr>
        <w:rPr>
          <w:rFonts w:ascii="Arial" w:hAnsi="Arial" w:cs="Arial"/>
          <w:sz w:val="24"/>
          <w:szCs w:val="24"/>
        </w:rPr>
      </w:pPr>
      <w:r>
        <w:rPr>
          <w:rFonts w:ascii="Arial" w:hAnsi="Arial" w:cs="Arial"/>
          <w:sz w:val="24"/>
          <w:szCs w:val="24"/>
        </w:rPr>
        <w:t>16.1 – A revisão do contrato obedecerá</w:t>
      </w:r>
      <w:r w:rsidRPr="00C3660A">
        <w:rPr>
          <w:rFonts w:ascii="Arial" w:hAnsi="Arial" w:cs="Arial"/>
          <w:sz w:val="24"/>
          <w:szCs w:val="24"/>
        </w:rPr>
        <w:t xml:space="preserve"> aos critérios previstos pela Lei</w:t>
      </w:r>
      <w:r>
        <w:rPr>
          <w:rFonts w:ascii="Arial" w:hAnsi="Arial" w:cs="Arial"/>
          <w:sz w:val="24"/>
          <w:szCs w:val="24"/>
        </w:rPr>
        <w:t xml:space="preserve"> Federal</w:t>
      </w:r>
      <w:r w:rsidRPr="00C3660A">
        <w:rPr>
          <w:rFonts w:ascii="Arial" w:hAnsi="Arial" w:cs="Arial"/>
          <w:sz w:val="24"/>
          <w:szCs w:val="24"/>
        </w:rPr>
        <w:t xml:space="preserve"> nº 8.666/93, assegurando-se aos Contratantes o equilíbrio econômico-financeiro do contrato.</w:t>
      </w:r>
    </w:p>
    <w:p w:rsidR="00C347D5" w:rsidRPr="00C3660A" w:rsidRDefault="00C347D5" w:rsidP="00C347D5">
      <w:pPr>
        <w:rPr>
          <w:rFonts w:ascii="Arial" w:hAnsi="Arial" w:cs="Arial"/>
          <w:sz w:val="24"/>
          <w:szCs w:val="24"/>
        </w:rPr>
      </w:pPr>
    </w:p>
    <w:p w:rsidR="00C347D5" w:rsidRDefault="00C347D5" w:rsidP="00C347D5">
      <w:pPr>
        <w:rPr>
          <w:rFonts w:ascii="Arial" w:hAnsi="Arial" w:cs="Arial"/>
          <w:sz w:val="24"/>
          <w:szCs w:val="24"/>
        </w:rPr>
      </w:pPr>
      <w:r w:rsidRPr="00711F77">
        <w:rPr>
          <w:rFonts w:ascii="Arial" w:hAnsi="Arial" w:cs="Arial"/>
          <w:sz w:val="24"/>
          <w:szCs w:val="24"/>
        </w:rPr>
        <w:t>16.2 - O critério de reajuste obedecerá ao índice do IGPM (Índice Geral de Preços de Mercado), ou outro oficial do governo, desde a data prevista para apresentação da proposta com periodicidade anual.</w:t>
      </w:r>
    </w:p>
    <w:p w:rsidR="00932E33" w:rsidRDefault="00932E33" w:rsidP="003B6991">
      <w:pPr>
        <w:rPr>
          <w:rFonts w:ascii="Arial" w:hAnsi="Arial" w:cs="Arial"/>
          <w:b/>
          <w:sz w:val="24"/>
          <w:szCs w:val="24"/>
        </w:rPr>
      </w:pPr>
    </w:p>
    <w:p w:rsidR="003B6991" w:rsidRPr="00EE47B1" w:rsidRDefault="003B6991" w:rsidP="003B6991">
      <w:pPr>
        <w:rPr>
          <w:rFonts w:ascii="Arial" w:hAnsi="Arial" w:cs="Arial"/>
          <w:b/>
          <w:sz w:val="24"/>
          <w:szCs w:val="24"/>
        </w:rPr>
      </w:pPr>
      <w:r w:rsidRPr="00EE47B1">
        <w:rPr>
          <w:rFonts w:ascii="Arial" w:hAnsi="Arial" w:cs="Arial"/>
          <w:b/>
          <w:sz w:val="24"/>
          <w:szCs w:val="24"/>
        </w:rPr>
        <w:t>XVI</w:t>
      </w:r>
      <w:r w:rsidR="00932E33">
        <w:rPr>
          <w:rFonts w:ascii="Arial" w:hAnsi="Arial" w:cs="Arial"/>
          <w:b/>
          <w:sz w:val="24"/>
          <w:szCs w:val="24"/>
        </w:rPr>
        <w:t>I</w:t>
      </w:r>
      <w:r w:rsidRPr="00EE47B1">
        <w:rPr>
          <w:rFonts w:ascii="Arial" w:hAnsi="Arial" w:cs="Arial"/>
          <w:b/>
          <w:sz w:val="24"/>
          <w:szCs w:val="24"/>
        </w:rPr>
        <w:t xml:space="preserve"> - DA RESCISÃO</w:t>
      </w:r>
    </w:p>
    <w:p w:rsidR="003B6991" w:rsidRPr="00EE47B1" w:rsidRDefault="003B6991" w:rsidP="003B6991">
      <w:pPr>
        <w:rPr>
          <w:rFonts w:ascii="Arial" w:hAnsi="Arial" w:cs="Arial"/>
          <w:b/>
          <w:sz w:val="24"/>
          <w:szCs w:val="24"/>
        </w:rPr>
      </w:pPr>
    </w:p>
    <w:p w:rsidR="00C347D5" w:rsidRPr="00EE47B1" w:rsidRDefault="00C347D5" w:rsidP="00C347D5">
      <w:pPr>
        <w:rPr>
          <w:rFonts w:ascii="Arial" w:hAnsi="Arial" w:cs="Arial"/>
          <w:sz w:val="24"/>
          <w:szCs w:val="24"/>
        </w:rPr>
      </w:pPr>
      <w:r>
        <w:rPr>
          <w:rFonts w:ascii="Arial" w:hAnsi="Arial" w:cs="Arial"/>
          <w:sz w:val="24"/>
          <w:szCs w:val="24"/>
        </w:rPr>
        <w:t>17</w:t>
      </w:r>
      <w:r w:rsidRPr="00EE47B1">
        <w:rPr>
          <w:rFonts w:ascii="Arial" w:hAnsi="Arial" w:cs="Arial"/>
          <w:sz w:val="24"/>
          <w:szCs w:val="24"/>
        </w:rPr>
        <w:t>.1 –</w:t>
      </w:r>
      <w:r>
        <w:rPr>
          <w:rFonts w:ascii="Arial" w:hAnsi="Arial" w:cs="Arial"/>
          <w:sz w:val="24"/>
          <w:szCs w:val="24"/>
        </w:rPr>
        <w:t xml:space="preserve"> </w:t>
      </w:r>
      <w:r w:rsidRPr="00EE47B1">
        <w:rPr>
          <w:rFonts w:ascii="Arial" w:hAnsi="Arial" w:cs="Arial"/>
          <w:sz w:val="24"/>
          <w:szCs w:val="24"/>
        </w:rPr>
        <w:t>O instrumento contratual firmado em decorrência da presente licitação poderá ser rescindido de conformidade com o d</w:t>
      </w:r>
      <w:r>
        <w:rPr>
          <w:rFonts w:ascii="Arial" w:hAnsi="Arial" w:cs="Arial"/>
          <w:sz w:val="24"/>
          <w:szCs w:val="24"/>
        </w:rPr>
        <w:t>isposto nos artigos 77 a 80 da L</w:t>
      </w:r>
      <w:r w:rsidRPr="00EE47B1">
        <w:rPr>
          <w:rFonts w:ascii="Arial" w:hAnsi="Arial" w:cs="Arial"/>
          <w:sz w:val="24"/>
          <w:szCs w:val="24"/>
        </w:rPr>
        <w:t>ei</w:t>
      </w:r>
      <w:r>
        <w:rPr>
          <w:rFonts w:ascii="Arial" w:hAnsi="Arial" w:cs="Arial"/>
          <w:sz w:val="24"/>
          <w:szCs w:val="24"/>
        </w:rPr>
        <w:t xml:space="preserve"> Federal</w:t>
      </w:r>
      <w:r w:rsidRPr="00EE47B1">
        <w:rPr>
          <w:rFonts w:ascii="Arial" w:hAnsi="Arial" w:cs="Arial"/>
          <w:sz w:val="24"/>
          <w:szCs w:val="24"/>
        </w:rPr>
        <w:t xml:space="preserve"> 8.666/93.</w:t>
      </w:r>
    </w:p>
    <w:p w:rsidR="00C347D5" w:rsidRPr="00EE47B1" w:rsidRDefault="00C347D5" w:rsidP="00C347D5">
      <w:pPr>
        <w:rPr>
          <w:rFonts w:ascii="Arial" w:hAnsi="Arial" w:cs="Arial"/>
          <w:b/>
          <w:sz w:val="24"/>
          <w:szCs w:val="24"/>
        </w:rPr>
      </w:pPr>
    </w:p>
    <w:p w:rsidR="00C347D5" w:rsidRPr="00EE47B1" w:rsidRDefault="00C347D5" w:rsidP="00C347D5">
      <w:pPr>
        <w:rPr>
          <w:rFonts w:ascii="Arial" w:hAnsi="Arial" w:cs="Arial"/>
          <w:sz w:val="24"/>
          <w:szCs w:val="24"/>
        </w:rPr>
      </w:pPr>
      <w:r>
        <w:rPr>
          <w:rFonts w:ascii="Arial" w:hAnsi="Arial" w:cs="Arial"/>
          <w:sz w:val="24"/>
          <w:szCs w:val="24"/>
        </w:rPr>
        <w:t>17</w:t>
      </w:r>
      <w:r w:rsidRPr="00EE47B1">
        <w:rPr>
          <w:rFonts w:ascii="Arial" w:hAnsi="Arial" w:cs="Arial"/>
          <w:sz w:val="24"/>
          <w:szCs w:val="24"/>
        </w:rPr>
        <w:t>.2 –</w:t>
      </w:r>
      <w:r>
        <w:rPr>
          <w:rFonts w:ascii="Arial" w:hAnsi="Arial" w:cs="Arial"/>
          <w:sz w:val="24"/>
          <w:szCs w:val="24"/>
        </w:rPr>
        <w:t xml:space="preserve"> </w:t>
      </w:r>
      <w:r w:rsidRPr="00EE47B1">
        <w:rPr>
          <w:rFonts w:ascii="Arial" w:hAnsi="Arial" w:cs="Arial"/>
          <w:sz w:val="24"/>
          <w:szCs w:val="24"/>
        </w:rPr>
        <w:t>Na hipótese de ocorrer à rescisão administrativa prevista no artigo 79, inciso I, da Lei nº 8.666/93, à Contratante são assegurados os direitos previstos no artigo 80, incisos I a IV, parágrafo 1º a 4º, da Lei citada.</w:t>
      </w:r>
    </w:p>
    <w:p w:rsidR="003B6991" w:rsidRPr="00EE47B1" w:rsidRDefault="003B6991" w:rsidP="003B6991">
      <w:pPr>
        <w:tabs>
          <w:tab w:val="left" w:pos="786"/>
        </w:tabs>
        <w:rPr>
          <w:rFonts w:ascii="Arial" w:hAnsi="Arial" w:cs="Arial"/>
          <w:sz w:val="24"/>
          <w:szCs w:val="24"/>
        </w:rPr>
      </w:pPr>
    </w:p>
    <w:p w:rsidR="00A35B00" w:rsidRDefault="00A35B00" w:rsidP="003B6991">
      <w:pPr>
        <w:rPr>
          <w:rFonts w:ascii="Arial" w:hAnsi="Arial" w:cs="Arial"/>
          <w:b/>
          <w:sz w:val="24"/>
          <w:szCs w:val="24"/>
        </w:rPr>
      </w:pPr>
    </w:p>
    <w:p w:rsidR="00A35B00" w:rsidRDefault="00A35B00" w:rsidP="003B6991">
      <w:pPr>
        <w:rPr>
          <w:rFonts w:ascii="Arial" w:hAnsi="Arial" w:cs="Arial"/>
          <w:b/>
          <w:sz w:val="24"/>
          <w:szCs w:val="24"/>
        </w:rPr>
      </w:pPr>
    </w:p>
    <w:p w:rsidR="00A35B00" w:rsidRDefault="00A35B00" w:rsidP="003B6991">
      <w:pPr>
        <w:rPr>
          <w:rFonts w:ascii="Arial" w:hAnsi="Arial" w:cs="Arial"/>
          <w:b/>
          <w:sz w:val="24"/>
          <w:szCs w:val="24"/>
        </w:rPr>
      </w:pPr>
    </w:p>
    <w:p w:rsidR="00A35B00" w:rsidRDefault="00A35B00" w:rsidP="003B6991">
      <w:pPr>
        <w:rPr>
          <w:rFonts w:ascii="Arial" w:hAnsi="Arial" w:cs="Arial"/>
          <w:b/>
          <w:sz w:val="24"/>
          <w:szCs w:val="24"/>
        </w:rPr>
      </w:pPr>
    </w:p>
    <w:p w:rsidR="00C7326F" w:rsidRPr="00EE47B1" w:rsidRDefault="003B6991" w:rsidP="003B6991">
      <w:pPr>
        <w:rPr>
          <w:rFonts w:ascii="Arial" w:hAnsi="Arial" w:cs="Arial"/>
          <w:b/>
          <w:sz w:val="24"/>
          <w:szCs w:val="24"/>
        </w:rPr>
      </w:pPr>
      <w:r w:rsidRPr="00EE47B1">
        <w:rPr>
          <w:rFonts w:ascii="Arial" w:hAnsi="Arial" w:cs="Arial"/>
          <w:b/>
          <w:sz w:val="24"/>
          <w:szCs w:val="24"/>
        </w:rPr>
        <w:t>XVI</w:t>
      </w:r>
      <w:r w:rsidR="00932E33">
        <w:rPr>
          <w:rFonts w:ascii="Arial" w:hAnsi="Arial" w:cs="Arial"/>
          <w:b/>
          <w:sz w:val="24"/>
          <w:szCs w:val="24"/>
        </w:rPr>
        <w:t>I</w:t>
      </w:r>
      <w:r w:rsidRPr="00EE47B1">
        <w:rPr>
          <w:rFonts w:ascii="Arial" w:hAnsi="Arial" w:cs="Arial"/>
          <w:b/>
          <w:sz w:val="24"/>
          <w:szCs w:val="24"/>
        </w:rPr>
        <w:t>I - DAS SANÇÕES ADMINISTRATIVAS</w:t>
      </w:r>
    </w:p>
    <w:p w:rsidR="006C7577" w:rsidRPr="00415E9C" w:rsidRDefault="006C7577" w:rsidP="006C7577">
      <w:pPr>
        <w:spacing w:before="100" w:beforeAutospacing="1" w:after="100" w:afterAutospacing="1"/>
        <w:rPr>
          <w:rFonts w:ascii="Times New Roman" w:eastAsia="Times New Roman" w:hAnsi="Times New Roman"/>
          <w:sz w:val="24"/>
          <w:szCs w:val="24"/>
          <w:lang w:eastAsia="pt-BR"/>
        </w:rPr>
      </w:pPr>
      <w:r w:rsidRPr="00415E9C">
        <w:rPr>
          <w:rFonts w:ascii="Arial" w:hAnsi="Arial" w:cs="Arial"/>
          <w:sz w:val="24"/>
          <w:szCs w:val="24"/>
        </w:rPr>
        <w:t xml:space="preserve">18.1 – De acordo com o que preconiza o </w:t>
      </w:r>
      <w:r w:rsidRPr="00415E9C">
        <w:rPr>
          <w:rFonts w:ascii="Arial" w:eastAsia="Times New Roman" w:hAnsi="Arial" w:cs="Arial"/>
          <w:sz w:val="24"/>
          <w:szCs w:val="24"/>
          <w:lang w:eastAsia="pt-BR"/>
        </w:rPr>
        <w:t>Art. 81, da lei 8.666/1993, 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6C7577" w:rsidRDefault="006C7577" w:rsidP="006C7577">
      <w:pPr>
        <w:spacing w:line="276" w:lineRule="auto"/>
        <w:rPr>
          <w:rFonts w:ascii="Arial" w:hAnsi="Arial" w:cs="Arial"/>
          <w:sz w:val="24"/>
          <w:szCs w:val="24"/>
        </w:rPr>
      </w:pPr>
      <w:r>
        <w:rPr>
          <w:rFonts w:ascii="Arial" w:hAnsi="Arial" w:cs="Arial"/>
          <w:sz w:val="24"/>
          <w:szCs w:val="24"/>
        </w:rPr>
        <w:t xml:space="preserve">18.2 - </w:t>
      </w:r>
      <w:r w:rsidRPr="00EE47B1">
        <w:rPr>
          <w:rFonts w:ascii="Arial" w:hAnsi="Arial" w:cs="Arial"/>
          <w:sz w:val="24"/>
          <w:szCs w:val="24"/>
        </w:rPr>
        <w:t>Pela inexecução total ou parcial do objeto a Administração poderá, garantida a prévia defesa, aplicar ao contrato as seguintes sanções:</w:t>
      </w:r>
    </w:p>
    <w:p w:rsidR="006C7577" w:rsidRPr="00415E9C" w:rsidRDefault="006C7577" w:rsidP="006C7577">
      <w:pPr>
        <w:rPr>
          <w:rFonts w:ascii="Arial" w:hAnsi="Arial" w:cs="Arial"/>
          <w:sz w:val="16"/>
          <w:szCs w:val="16"/>
        </w:rPr>
      </w:pPr>
    </w:p>
    <w:p w:rsidR="006C7577" w:rsidRDefault="006C7577" w:rsidP="006C7577">
      <w:pPr>
        <w:ind w:left="720"/>
        <w:rPr>
          <w:rFonts w:ascii="Arial" w:hAnsi="Arial" w:cs="Arial"/>
          <w:sz w:val="24"/>
          <w:szCs w:val="24"/>
        </w:rPr>
      </w:pPr>
      <w:r>
        <w:rPr>
          <w:rFonts w:ascii="Arial" w:hAnsi="Arial" w:cs="Arial"/>
          <w:sz w:val="24"/>
          <w:szCs w:val="24"/>
        </w:rPr>
        <w:t xml:space="preserve">I </w:t>
      </w:r>
      <w:r w:rsidRPr="00EE47B1">
        <w:rPr>
          <w:rFonts w:ascii="Arial" w:hAnsi="Arial" w:cs="Arial"/>
          <w:sz w:val="24"/>
          <w:szCs w:val="24"/>
        </w:rPr>
        <w:t>– Advertência;</w:t>
      </w:r>
    </w:p>
    <w:p w:rsidR="006C7577" w:rsidRPr="00415E9C" w:rsidRDefault="006C7577" w:rsidP="006C7577">
      <w:pPr>
        <w:ind w:left="720"/>
        <w:rPr>
          <w:rFonts w:ascii="Arial" w:hAnsi="Arial" w:cs="Arial"/>
          <w:sz w:val="16"/>
          <w:szCs w:val="16"/>
        </w:rPr>
      </w:pPr>
    </w:p>
    <w:p w:rsidR="006C7577" w:rsidRDefault="006C7577" w:rsidP="006C7577">
      <w:pPr>
        <w:ind w:left="720"/>
        <w:rPr>
          <w:rFonts w:ascii="Arial" w:hAnsi="Arial" w:cs="Arial"/>
          <w:sz w:val="24"/>
          <w:szCs w:val="24"/>
        </w:rPr>
      </w:pPr>
      <w:r w:rsidRPr="00EE47B1">
        <w:rPr>
          <w:rFonts w:ascii="Arial" w:hAnsi="Arial" w:cs="Arial"/>
          <w:sz w:val="24"/>
          <w:szCs w:val="24"/>
        </w:rPr>
        <w:t>II – Multa Administrativa, gradual conforme a gravidade da infração, não excedendo, em seu total, o equivalente a 20% (vinte por cento) do valor do contrato, acumulável com as devidas sanções;</w:t>
      </w:r>
    </w:p>
    <w:p w:rsidR="006C7577" w:rsidRPr="00415E9C" w:rsidRDefault="006C7577" w:rsidP="006C7577">
      <w:pPr>
        <w:rPr>
          <w:rFonts w:ascii="Arial" w:hAnsi="Arial" w:cs="Arial"/>
          <w:sz w:val="16"/>
          <w:szCs w:val="16"/>
        </w:rPr>
      </w:pPr>
    </w:p>
    <w:p w:rsidR="006C7577" w:rsidRDefault="006C7577" w:rsidP="006C7577">
      <w:pPr>
        <w:ind w:left="720"/>
        <w:rPr>
          <w:rFonts w:ascii="Arial" w:hAnsi="Arial" w:cs="Arial"/>
          <w:sz w:val="24"/>
          <w:szCs w:val="24"/>
        </w:rPr>
      </w:pPr>
      <w:r w:rsidRPr="00EE47B1">
        <w:rPr>
          <w:rFonts w:ascii="Arial" w:hAnsi="Arial" w:cs="Arial"/>
          <w:sz w:val="24"/>
          <w:szCs w:val="24"/>
        </w:rPr>
        <w:t>III – Suspensão temporária de participação em licitação e impedimento de contratar, com a Administração Pública, pelo prazo de até 02 (dois) anos;</w:t>
      </w:r>
    </w:p>
    <w:p w:rsidR="006C7577" w:rsidRPr="00415E9C" w:rsidRDefault="006C7577" w:rsidP="006C7577">
      <w:pPr>
        <w:ind w:left="720"/>
        <w:rPr>
          <w:rFonts w:ascii="Arial" w:hAnsi="Arial" w:cs="Arial"/>
          <w:sz w:val="16"/>
          <w:szCs w:val="16"/>
        </w:rPr>
      </w:pPr>
    </w:p>
    <w:p w:rsidR="006C7577" w:rsidRDefault="006C7577" w:rsidP="006C7577">
      <w:pPr>
        <w:ind w:left="720"/>
        <w:rPr>
          <w:rFonts w:ascii="Arial" w:hAnsi="Arial" w:cs="Arial"/>
          <w:sz w:val="24"/>
          <w:szCs w:val="24"/>
        </w:rPr>
      </w:pPr>
      <w:r w:rsidRPr="00EE47B1">
        <w:rPr>
          <w:rFonts w:ascii="Arial" w:hAnsi="Arial" w:cs="Arial"/>
          <w:sz w:val="24"/>
          <w:szCs w:val="24"/>
        </w:rPr>
        <w:t>IV – Declaração de inidoneidade para licitar ou contratar com a Administração Pública, enquanto perdurarem os motivos determinantes da punição ou até que seja promovida a reabilitação na forma da Lei, perante a própria autoridade que aplicou a penalidade.</w:t>
      </w:r>
    </w:p>
    <w:p w:rsidR="006C7577" w:rsidRPr="00EE47B1" w:rsidRDefault="006C7577" w:rsidP="006C7577">
      <w:pPr>
        <w:rPr>
          <w:rFonts w:ascii="Arial" w:hAnsi="Arial" w:cs="Arial"/>
          <w:sz w:val="24"/>
          <w:szCs w:val="24"/>
        </w:rPr>
      </w:pPr>
      <w:r w:rsidRPr="00A342A1">
        <w:rPr>
          <w:rFonts w:ascii="Arial" w:hAnsi="Arial" w:cs="Arial"/>
          <w:sz w:val="24"/>
          <w:szCs w:val="24"/>
        </w:rPr>
        <w:t>18.</w:t>
      </w:r>
      <w:r>
        <w:rPr>
          <w:rFonts w:ascii="Arial" w:hAnsi="Arial" w:cs="Arial"/>
          <w:sz w:val="24"/>
          <w:szCs w:val="24"/>
        </w:rPr>
        <w:t>3</w:t>
      </w:r>
      <w:r>
        <w:rPr>
          <w:rFonts w:ascii="Arial" w:hAnsi="Arial" w:cs="Arial"/>
          <w:b/>
          <w:sz w:val="24"/>
          <w:szCs w:val="24"/>
        </w:rPr>
        <w:t xml:space="preserve"> </w:t>
      </w:r>
      <w:r w:rsidRPr="00EE47B1">
        <w:rPr>
          <w:rFonts w:ascii="Arial" w:hAnsi="Arial" w:cs="Arial"/>
          <w:sz w:val="24"/>
          <w:szCs w:val="24"/>
        </w:rPr>
        <w:t>- A critério da Administração Pública Municipal, as sanções previstas nos itens I, III e IV poderão ser aplicadas juntamente com a prevista no item II, facultada a defesa prévia da CONTRATADA, no respectivo processo, no prazo de 05 (cinco) dias úteis.</w:t>
      </w:r>
    </w:p>
    <w:p w:rsidR="006C7577" w:rsidRPr="00415E9C" w:rsidRDefault="006C7577" w:rsidP="006C7577">
      <w:pPr>
        <w:rPr>
          <w:rFonts w:ascii="Arial" w:hAnsi="Arial" w:cs="Arial"/>
          <w:sz w:val="16"/>
          <w:szCs w:val="16"/>
        </w:rPr>
      </w:pPr>
    </w:p>
    <w:p w:rsidR="006C7577" w:rsidRPr="00EE47B1" w:rsidRDefault="006C7577" w:rsidP="006C7577">
      <w:pPr>
        <w:rPr>
          <w:rFonts w:ascii="Arial" w:hAnsi="Arial" w:cs="Arial"/>
          <w:sz w:val="24"/>
          <w:szCs w:val="24"/>
        </w:rPr>
      </w:pPr>
      <w:r w:rsidRPr="00A342A1">
        <w:rPr>
          <w:rFonts w:ascii="Arial" w:hAnsi="Arial" w:cs="Arial"/>
          <w:sz w:val="24"/>
          <w:szCs w:val="24"/>
        </w:rPr>
        <w:t>18.</w:t>
      </w:r>
      <w:r>
        <w:rPr>
          <w:rFonts w:ascii="Arial" w:hAnsi="Arial" w:cs="Arial"/>
          <w:sz w:val="24"/>
          <w:szCs w:val="24"/>
        </w:rPr>
        <w:t>4</w:t>
      </w:r>
      <w:r>
        <w:rPr>
          <w:rFonts w:ascii="Arial" w:hAnsi="Arial" w:cs="Arial"/>
          <w:b/>
          <w:sz w:val="24"/>
          <w:szCs w:val="24"/>
        </w:rPr>
        <w:t xml:space="preserve"> </w:t>
      </w:r>
      <w:r w:rsidRPr="00EE47B1">
        <w:rPr>
          <w:rFonts w:ascii="Arial" w:hAnsi="Arial" w:cs="Arial"/>
          <w:sz w:val="24"/>
          <w:szCs w:val="24"/>
        </w:rPr>
        <w:t>- A autoridade competente, na aplicação das sanções, levará em consideração a gravidade da conduta do infrator, o caráter educativo da pena, bem como o dano causado à Administração, observado o princípio da proporcionalidade.</w:t>
      </w:r>
    </w:p>
    <w:p w:rsidR="006C7577" w:rsidRPr="00294430" w:rsidRDefault="006C7577" w:rsidP="006C7577">
      <w:pPr>
        <w:rPr>
          <w:rFonts w:ascii="Arial" w:hAnsi="Arial" w:cs="Arial"/>
          <w:sz w:val="16"/>
          <w:szCs w:val="16"/>
        </w:rPr>
      </w:pPr>
    </w:p>
    <w:p w:rsidR="006C7577" w:rsidRPr="00EE47B1" w:rsidRDefault="006C7577" w:rsidP="006C7577">
      <w:pPr>
        <w:pStyle w:val="NormalWeb"/>
        <w:spacing w:before="0" w:beforeAutospacing="0" w:after="225" w:afterAutospacing="0" w:line="255" w:lineRule="atLeast"/>
        <w:jc w:val="both"/>
        <w:rPr>
          <w:rFonts w:ascii="Arial" w:hAnsi="Arial" w:cs="Arial"/>
          <w:color w:val="000000"/>
        </w:rPr>
      </w:pPr>
      <w:r w:rsidRPr="00A342A1">
        <w:rPr>
          <w:rFonts w:ascii="Arial" w:hAnsi="Arial" w:cs="Arial"/>
          <w:color w:val="000000"/>
        </w:rPr>
        <w:t>18.</w:t>
      </w:r>
      <w:r>
        <w:rPr>
          <w:rFonts w:ascii="Arial" w:hAnsi="Arial" w:cs="Arial"/>
          <w:color w:val="000000"/>
        </w:rPr>
        <w:t>5</w:t>
      </w:r>
      <w:r>
        <w:rPr>
          <w:rFonts w:ascii="Arial" w:hAnsi="Arial" w:cs="Arial"/>
          <w:b/>
          <w:color w:val="000000"/>
        </w:rPr>
        <w:t xml:space="preserve"> </w:t>
      </w:r>
      <w:r w:rsidRPr="00EE47B1">
        <w:rPr>
          <w:rFonts w:ascii="Arial" w:hAnsi="Arial" w:cs="Arial"/>
          <w:color w:val="000000"/>
        </w:rPr>
        <w:t>- A penalidade por multa será:</w:t>
      </w:r>
    </w:p>
    <w:p w:rsidR="006C7577" w:rsidRPr="00EE47B1" w:rsidRDefault="006C7577" w:rsidP="006C7577">
      <w:pPr>
        <w:pStyle w:val="NormalWeb"/>
        <w:spacing w:before="0" w:beforeAutospacing="0" w:after="225" w:afterAutospacing="0" w:line="255" w:lineRule="atLeast"/>
        <w:ind w:left="709"/>
        <w:jc w:val="both"/>
        <w:rPr>
          <w:rFonts w:ascii="Arial" w:hAnsi="Arial" w:cs="Arial"/>
          <w:color w:val="000000"/>
        </w:rPr>
      </w:pPr>
      <w:r w:rsidRPr="00EE47B1">
        <w:rPr>
          <w:rFonts w:ascii="Arial" w:hAnsi="Arial" w:cs="Arial"/>
          <w:color w:val="000000"/>
        </w:rPr>
        <w:t>I - de 20% (vinte por cento) do valor global corrigido do contrato, no caso de inexecução total da obrigação;</w:t>
      </w:r>
    </w:p>
    <w:p w:rsidR="006C7577" w:rsidRPr="00EE47B1" w:rsidRDefault="006C7577" w:rsidP="006C7577">
      <w:pPr>
        <w:pStyle w:val="NormalWeb"/>
        <w:spacing w:before="0" w:beforeAutospacing="0" w:after="225" w:afterAutospacing="0" w:line="255" w:lineRule="atLeast"/>
        <w:ind w:left="709"/>
        <w:jc w:val="both"/>
        <w:rPr>
          <w:rFonts w:ascii="Arial" w:hAnsi="Arial" w:cs="Arial"/>
          <w:color w:val="000000"/>
        </w:rPr>
      </w:pPr>
      <w:r w:rsidRPr="00EE47B1">
        <w:rPr>
          <w:rFonts w:ascii="Arial" w:hAnsi="Arial" w:cs="Arial"/>
          <w:color w:val="000000"/>
        </w:rPr>
        <w:t>II - de 10% (dez por cento) do valor corrigido, correspondente à parte da obrigação contratual não cumprida, no caso de inexecução parcial da obrigação;</w:t>
      </w:r>
    </w:p>
    <w:p w:rsidR="006C7577" w:rsidRDefault="006C7577" w:rsidP="006C7577">
      <w:pPr>
        <w:pStyle w:val="NormalWeb"/>
        <w:spacing w:before="0" w:beforeAutospacing="0" w:after="225" w:afterAutospacing="0" w:line="255" w:lineRule="atLeast"/>
        <w:ind w:left="709"/>
        <w:jc w:val="both"/>
        <w:rPr>
          <w:rFonts w:ascii="Arial" w:hAnsi="Arial" w:cs="Arial"/>
          <w:color w:val="000000"/>
        </w:rPr>
      </w:pPr>
      <w:r w:rsidRPr="00EE47B1">
        <w:rPr>
          <w:rFonts w:ascii="Arial" w:hAnsi="Arial" w:cs="Arial"/>
          <w:color w:val="000000"/>
        </w:rPr>
        <w:t>III - de 0,03% (três centésimos por cento) por dia, no caso de atraso no cumprimento dos prazos de início e conclusão das etapas previstas no cronograma, até o máximo de 30 (trinta) dias, a partir dos quais será considerado descumprimento parcial da obrigação.</w:t>
      </w:r>
    </w:p>
    <w:p w:rsidR="006C7577" w:rsidRPr="00EE47B1" w:rsidRDefault="006C7577" w:rsidP="006C7577">
      <w:pPr>
        <w:rPr>
          <w:rFonts w:ascii="Arial" w:hAnsi="Arial" w:cs="Arial"/>
          <w:sz w:val="24"/>
          <w:szCs w:val="24"/>
        </w:rPr>
      </w:pPr>
      <w:r w:rsidRPr="00A342A1">
        <w:rPr>
          <w:rFonts w:ascii="Arial" w:hAnsi="Arial" w:cs="Arial"/>
          <w:sz w:val="24"/>
          <w:szCs w:val="24"/>
        </w:rPr>
        <w:t>18.</w:t>
      </w:r>
      <w:r>
        <w:rPr>
          <w:rFonts w:ascii="Arial" w:hAnsi="Arial" w:cs="Arial"/>
          <w:sz w:val="24"/>
          <w:szCs w:val="24"/>
        </w:rPr>
        <w:t>6</w:t>
      </w:r>
      <w:r>
        <w:rPr>
          <w:rFonts w:ascii="Arial" w:hAnsi="Arial" w:cs="Arial"/>
          <w:b/>
          <w:sz w:val="24"/>
          <w:szCs w:val="24"/>
        </w:rPr>
        <w:t xml:space="preserve"> </w:t>
      </w:r>
      <w:r w:rsidRPr="00EE47B1">
        <w:rPr>
          <w:rFonts w:ascii="Arial" w:hAnsi="Arial" w:cs="Arial"/>
          <w:sz w:val="24"/>
          <w:szCs w:val="24"/>
        </w:rPr>
        <w:t>- O valor da multa aplicada deverá ser recolhida à Prefeitura Municipal de São Pedro da Aldeia no prazo de 05 (cinco) dias corridos, a contar da data do recebimento da notificação, podendo o valor ser descontado na ocasião de seu pagamento, ao exclusivo critério da Administração e respeitando o prazo supracitado.</w:t>
      </w:r>
    </w:p>
    <w:p w:rsidR="006C7577" w:rsidRPr="00294430" w:rsidRDefault="006C7577" w:rsidP="006C7577">
      <w:pPr>
        <w:rPr>
          <w:rFonts w:ascii="Arial" w:hAnsi="Arial" w:cs="Arial"/>
          <w:sz w:val="16"/>
          <w:szCs w:val="16"/>
        </w:rPr>
      </w:pPr>
    </w:p>
    <w:p w:rsidR="006C7577" w:rsidRDefault="006C7577" w:rsidP="006C7577">
      <w:pPr>
        <w:rPr>
          <w:rFonts w:ascii="Arial" w:hAnsi="Arial" w:cs="Arial"/>
          <w:sz w:val="24"/>
          <w:szCs w:val="24"/>
        </w:rPr>
      </w:pPr>
      <w:r w:rsidRPr="00A342A1">
        <w:rPr>
          <w:rFonts w:ascii="Arial" w:hAnsi="Arial" w:cs="Arial"/>
          <w:sz w:val="24"/>
          <w:szCs w:val="24"/>
        </w:rPr>
        <w:t>18.</w:t>
      </w:r>
      <w:r>
        <w:rPr>
          <w:rFonts w:ascii="Arial" w:hAnsi="Arial" w:cs="Arial"/>
          <w:sz w:val="24"/>
          <w:szCs w:val="24"/>
        </w:rPr>
        <w:t>7</w:t>
      </w:r>
      <w:r>
        <w:rPr>
          <w:rFonts w:ascii="Arial" w:hAnsi="Arial" w:cs="Arial"/>
          <w:b/>
          <w:sz w:val="24"/>
          <w:szCs w:val="24"/>
        </w:rPr>
        <w:t xml:space="preserve"> </w:t>
      </w:r>
      <w:r w:rsidRPr="00EE47B1">
        <w:rPr>
          <w:rFonts w:ascii="Arial" w:hAnsi="Arial" w:cs="Arial"/>
          <w:sz w:val="24"/>
          <w:szCs w:val="24"/>
        </w:rPr>
        <w:t>- O não recolhimento da multa no prazo assinado implicará a sua inscrição na dívida ativa municipal, para cobrança judicial.</w:t>
      </w:r>
    </w:p>
    <w:p w:rsidR="003B6991" w:rsidRPr="00294430" w:rsidRDefault="003B6991" w:rsidP="003B6991">
      <w:pPr>
        <w:rPr>
          <w:rFonts w:ascii="Arial" w:hAnsi="Arial" w:cs="Arial"/>
          <w:sz w:val="16"/>
          <w:szCs w:val="16"/>
        </w:rPr>
      </w:pPr>
    </w:p>
    <w:p w:rsidR="003B6991" w:rsidRDefault="00932E33" w:rsidP="003B6991">
      <w:pPr>
        <w:tabs>
          <w:tab w:val="left" w:pos="786"/>
        </w:tabs>
        <w:rPr>
          <w:rFonts w:ascii="Arial" w:hAnsi="Arial" w:cs="Arial"/>
          <w:b/>
          <w:sz w:val="24"/>
          <w:szCs w:val="24"/>
        </w:rPr>
      </w:pPr>
      <w:r w:rsidRPr="00BE612D">
        <w:rPr>
          <w:rFonts w:ascii="Arial" w:hAnsi="Arial" w:cs="Arial"/>
          <w:b/>
          <w:sz w:val="24"/>
          <w:szCs w:val="24"/>
        </w:rPr>
        <w:t>XIX</w:t>
      </w:r>
      <w:r w:rsidR="003B6991" w:rsidRPr="00BE612D">
        <w:rPr>
          <w:rFonts w:ascii="Arial" w:hAnsi="Arial" w:cs="Arial"/>
          <w:b/>
          <w:sz w:val="24"/>
          <w:szCs w:val="24"/>
        </w:rPr>
        <w:t xml:space="preserve"> - DAS OBRIGAÇÕES DAS PARTES</w:t>
      </w:r>
    </w:p>
    <w:p w:rsidR="006D7649" w:rsidRPr="00294430" w:rsidRDefault="006D7649" w:rsidP="003B6991">
      <w:pPr>
        <w:tabs>
          <w:tab w:val="left" w:pos="786"/>
        </w:tabs>
        <w:rPr>
          <w:rFonts w:ascii="Arial" w:hAnsi="Arial" w:cs="Arial"/>
          <w:b/>
          <w:sz w:val="16"/>
          <w:szCs w:val="16"/>
        </w:rPr>
      </w:pPr>
    </w:p>
    <w:p w:rsidR="003B6991" w:rsidRPr="00EE47B1" w:rsidRDefault="003B6991" w:rsidP="003B6991">
      <w:pPr>
        <w:rPr>
          <w:rFonts w:ascii="Arial" w:hAnsi="Arial" w:cs="Arial"/>
          <w:b/>
          <w:sz w:val="24"/>
          <w:szCs w:val="24"/>
        </w:rPr>
      </w:pPr>
      <w:r w:rsidRPr="00EE47B1">
        <w:rPr>
          <w:rFonts w:ascii="Arial" w:hAnsi="Arial" w:cs="Arial"/>
          <w:b/>
          <w:sz w:val="24"/>
          <w:szCs w:val="24"/>
        </w:rPr>
        <w:t xml:space="preserve">I - DAS OBRIGAÇÕES DA </w:t>
      </w:r>
      <w:r w:rsidRPr="00A21D01">
        <w:rPr>
          <w:rFonts w:ascii="Arial" w:hAnsi="Arial" w:cs="Arial"/>
          <w:b/>
          <w:sz w:val="24"/>
          <w:szCs w:val="24"/>
        </w:rPr>
        <w:t>CONTRATANTE</w:t>
      </w:r>
    </w:p>
    <w:p w:rsidR="003B6991" w:rsidRPr="00294430" w:rsidRDefault="003B6991" w:rsidP="003B6991">
      <w:pPr>
        <w:rPr>
          <w:rFonts w:ascii="Arial" w:hAnsi="Arial" w:cs="Arial"/>
          <w:b/>
          <w:sz w:val="16"/>
          <w:szCs w:val="16"/>
        </w:rPr>
      </w:pPr>
    </w:p>
    <w:p w:rsidR="00294430" w:rsidRPr="00E55621" w:rsidRDefault="00294430" w:rsidP="00294430">
      <w:pPr>
        <w:numPr>
          <w:ilvl w:val="0"/>
          <w:numId w:val="8"/>
        </w:numPr>
        <w:suppressAutoHyphens/>
        <w:rPr>
          <w:rFonts w:ascii="Arial" w:hAnsi="Arial" w:cs="Arial"/>
          <w:sz w:val="24"/>
          <w:szCs w:val="24"/>
        </w:rPr>
      </w:pPr>
      <w:r w:rsidRPr="00E502B2">
        <w:rPr>
          <w:rFonts w:ascii="Arial" w:hAnsi="Arial" w:cs="Arial"/>
          <w:sz w:val="24"/>
          <w:szCs w:val="24"/>
        </w:rPr>
        <w:t xml:space="preserve">A contratante se obriga a proporcionar à contratada todas as condições necessárias ao pleno cumprimento das obrigações decorrentes da presente licitação, consoante </w:t>
      </w:r>
      <w:r w:rsidRPr="00E55621">
        <w:rPr>
          <w:rFonts w:ascii="Arial" w:hAnsi="Arial" w:cs="Arial"/>
          <w:sz w:val="24"/>
          <w:szCs w:val="24"/>
        </w:rPr>
        <w:t>estabelece a Lei Federal nº 8.666/93;</w:t>
      </w:r>
    </w:p>
    <w:p w:rsidR="00294430" w:rsidRPr="00E55621" w:rsidRDefault="00294430" w:rsidP="00294430">
      <w:pPr>
        <w:numPr>
          <w:ilvl w:val="0"/>
          <w:numId w:val="8"/>
        </w:numPr>
        <w:suppressAutoHyphens/>
        <w:rPr>
          <w:rFonts w:ascii="Arial" w:hAnsi="Arial" w:cs="Arial"/>
          <w:sz w:val="24"/>
          <w:szCs w:val="24"/>
        </w:rPr>
      </w:pPr>
      <w:r w:rsidRPr="00E55621">
        <w:rPr>
          <w:rFonts w:ascii="Arial" w:eastAsia="Arial Unicode MS" w:hAnsi="Arial" w:cs="Arial"/>
          <w:sz w:val="24"/>
          <w:szCs w:val="24"/>
        </w:rPr>
        <w:t>Proporcionar todas as condições para que a Contratada possa desempenhar seus serviços de acordo com as determinações do Contrato, do Edital e seus Anexos, especialmente do Termo de Referência;</w:t>
      </w:r>
    </w:p>
    <w:p w:rsidR="00294430" w:rsidRPr="00E55621" w:rsidRDefault="00294430" w:rsidP="00294430">
      <w:pPr>
        <w:numPr>
          <w:ilvl w:val="0"/>
          <w:numId w:val="8"/>
        </w:numPr>
        <w:suppressAutoHyphens/>
        <w:rPr>
          <w:rFonts w:ascii="Arial" w:hAnsi="Arial" w:cs="Arial"/>
          <w:sz w:val="24"/>
          <w:szCs w:val="24"/>
        </w:rPr>
      </w:pPr>
      <w:r w:rsidRPr="00E55621">
        <w:rPr>
          <w:rFonts w:ascii="Arial" w:eastAsia="Arial Unicode MS" w:hAnsi="Arial" w:cs="Arial"/>
          <w:sz w:val="24"/>
          <w:szCs w:val="24"/>
        </w:rPr>
        <w:t>Exigir o cumprimento de todas as obrigações assumidas pela Contratada, de acordo com as cláusulas contratuais e os termos de sua proposta;</w:t>
      </w:r>
    </w:p>
    <w:p w:rsidR="00294430" w:rsidRPr="00E55621" w:rsidRDefault="00294430" w:rsidP="00294430">
      <w:pPr>
        <w:numPr>
          <w:ilvl w:val="0"/>
          <w:numId w:val="8"/>
        </w:numPr>
        <w:suppressAutoHyphens/>
        <w:rPr>
          <w:rFonts w:ascii="Arial" w:hAnsi="Arial" w:cs="Arial"/>
          <w:sz w:val="24"/>
          <w:szCs w:val="24"/>
        </w:rPr>
      </w:pPr>
      <w:r w:rsidRPr="00E55621">
        <w:rPr>
          <w:rFonts w:ascii="Arial" w:eastAsia="Arial Unicode MS" w:hAnsi="Arial" w:cs="Arial"/>
          <w:sz w:val="24"/>
          <w:szCs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294430" w:rsidRPr="00E55621" w:rsidRDefault="00294430" w:rsidP="00294430">
      <w:pPr>
        <w:numPr>
          <w:ilvl w:val="0"/>
          <w:numId w:val="8"/>
        </w:numPr>
        <w:suppressAutoHyphens/>
        <w:rPr>
          <w:rFonts w:ascii="Arial" w:hAnsi="Arial" w:cs="Arial"/>
          <w:sz w:val="24"/>
          <w:szCs w:val="24"/>
        </w:rPr>
      </w:pPr>
      <w:r w:rsidRPr="00E55621">
        <w:rPr>
          <w:rFonts w:ascii="Arial" w:eastAsia="Arial Unicode MS" w:hAnsi="Arial" w:cs="Arial"/>
          <w:sz w:val="24"/>
          <w:szCs w:val="24"/>
        </w:rPr>
        <w:t>Notificar a Contratada por escrito da ocorrência de eventuais imperfeições no curso da execução dos serviços, fixando prazo para a sua correção;</w:t>
      </w:r>
    </w:p>
    <w:p w:rsidR="00294430" w:rsidRPr="00E55621" w:rsidRDefault="00294430" w:rsidP="00294430">
      <w:pPr>
        <w:numPr>
          <w:ilvl w:val="0"/>
          <w:numId w:val="8"/>
        </w:numPr>
        <w:suppressAutoHyphens/>
        <w:rPr>
          <w:rFonts w:ascii="Arial" w:hAnsi="Arial" w:cs="Arial"/>
          <w:sz w:val="24"/>
          <w:szCs w:val="24"/>
        </w:rPr>
      </w:pPr>
      <w:r w:rsidRPr="00E55621">
        <w:rPr>
          <w:rFonts w:ascii="Arial" w:eastAsia="Arial Unicode MS" w:hAnsi="Arial" w:cs="Arial"/>
          <w:sz w:val="24"/>
          <w:szCs w:val="24"/>
        </w:rPr>
        <w:t>Pagar à Contratada o valor resultante da prestação do serviço, na forma do contrato;</w:t>
      </w:r>
    </w:p>
    <w:p w:rsidR="00294430" w:rsidRPr="00E55621" w:rsidRDefault="00294430" w:rsidP="00294430">
      <w:pPr>
        <w:numPr>
          <w:ilvl w:val="0"/>
          <w:numId w:val="8"/>
        </w:numPr>
        <w:suppressAutoHyphens/>
        <w:rPr>
          <w:rFonts w:ascii="Arial" w:hAnsi="Arial" w:cs="Arial"/>
          <w:sz w:val="24"/>
          <w:szCs w:val="24"/>
        </w:rPr>
      </w:pPr>
      <w:r w:rsidRPr="00E55621">
        <w:rPr>
          <w:rFonts w:ascii="Arial" w:eastAsia="Arial Unicode MS" w:hAnsi="Arial" w:cs="Arial"/>
          <w:sz w:val="24"/>
          <w:szCs w:val="24"/>
        </w:rPr>
        <w:t>Zelar para que durante toda a vigência do contrato sejam mantidas, em compatibilidade com as obrigações assumidas pela Contratada, todas as condições de habilitação e qualificação exigidas na licitação;</w:t>
      </w:r>
    </w:p>
    <w:p w:rsidR="00294430" w:rsidRDefault="00294430" w:rsidP="00294430">
      <w:pPr>
        <w:numPr>
          <w:ilvl w:val="0"/>
          <w:numId w:val="8"/>
        </w:numPr>
        <w:suppressAutoHyphens/>
        <w:rPr>
          <w:rFonts w:ascii="Arial" w:hAnsi="Arial" w:cs="Arial"/>
          <w:sz w:val="24"/>
          <w:szCs w:val="24"/>
        </w:rPr>
      </w:pPr>
      <w:r w:rsidRPr="00A3163C">
        <w:rPr>
          <w:rFonts w:ascii="Arial" w:hAnsi="Arial" w:cs="Arial"/>
          <w:sz w:val="24"/>
          <w:szCs w:val="24"/>
          <w:highlight w:val="lightGray"/>
        </w:rPr>
        <w:t>Cumprir com as demais obrigações constantes no Termo de Referência</w:t>
      </w:r>
      <w:r w:rsidRPr="00E502B2">
        <w:rPr>
          <w:rFonts w:ascii="Arial" w:hAnsi="Arial" w:cs="Arial"/>
          <w:sz w:val="24"/>
          <w:szCs w:val="24"/>
        </w:rPr>
        <w:t>.</w:t>
      </w:r>
    </w:p>
    <w:p w:rsidR="00294430" w:rsidRPr="00E502B2" w:rsidRDefault="00294430" w:rsidP="00294430">
      <w:pPr>
        <w:suppressAutoHyphens/>
        <w:ind w:left="720"/>
        <w:rPr>
          <w:rFonts w:ascii="Arial" w:hAnsi="Arial" w:cs="Arial"/>
          <w:sz w:val="24"/>
          <w:szCs w:val="24"/>
        </w:rPr>
      </w:pPr>
    </w:p>
    <w:p w:rsidR="003B6991" w:rsidRPr="00EE47B1" w:rsidRDefault="003B6991" w:rsidP="003B6991">
      <w:pPr>
        <w:rPr>
          <w:rFonts w:ascii="Arial" w:hAnsi="Arial" w:cs="Arial"/>
          <w:sz w:val="24"/>
          <w:szCs w:val="24"/>
        </w:rPr>
      </w:pPr>
      <w:r w:rsidRPr="00EE47B1">
        <w:rPr>
          <w:rFonts w:ascii="Arial" w:hAnsi="Arial" w:cs="Arial"/>
          <w:b/>
          <w:sz w:val="24"/>
          <w:szCs w:val="24"/>
        </w:rPr>
        <w:t>II – DAS OBRIGAÇÕES DA CONTRATADA</w:t>
      </w:r>
    </w:p>
    <w:p w:rsidR="003B6991" w:rsidRPr="008426F5" w:rsidRDefault="003B6991" w:rsidP="003B6991">
      <w:pPr>
        <w:rPr>
          <w:rFonts w:ascii="Arial" w:hAnsi="Arial" w:cs="Arial"/>
          <w:b/>
          <w:sz w:val="16"/>
          <w:szCs w:val="16"/>
        </w:rPr>
      </w:pPr>
    </w:p>
    <w:p w:rsidR="00294430" w:rsidRDefault="00294430" w:rsidP="00294430">
      <w:pPr>
        <w:numPr>
          <w:ilvl w:val="0"/>
          <w:numId w:val="1"/>
        </w:numPr>
        <w:suppressAutoHyphens/>
        <w:rPr>
          <w:rFonts w:ascii="Arial" w:hAnsi="Arial" w:cs="Arial"/>
          <w:sz w:val="24"/>
          <w:szCs w:val="24"/>
        </w:rPr>
      </w:pPr>
      <w:r w:rsidRPr="000A19A2">
        <w:rPr>
          <w:rFonts w:ascii="Arial" w:hAnsi="Arial" w:cs="Arial"/>
          <w:sz w:val="24"/>
          <w:szCs w:val="24"/>
        </w:rPr>
        <w:t xml:space="preserve">Manter durante o período de execução do fornecimento contratado as condições de regularidade junto ao INSS, FGTS, e a Fazenda Federal, Fazenda Estadual, e Fazenda Municipal, apresentando os respectivos comprovantes, </w:t>
      </w:r>
      <w:r w:rsidRPr="000A19A2">
        <w:rPr>
          <w:rFonts w:ascii="Arial" w:hAnsi="Arial" w:cs="Arial"/>
          <w:sz w:val="24"/>
          <w:szCs w:val="24"/>
          <w:u w:val="single"/>
        </w:rPr>
        <w:t>inclusive GFIP com informações do tomador de serviço, GPS e GRF mensais conforme disposto na IN RFB nº 971/09</w:t>
      </w:r>
      <w:r w:rsidRPr="000A19A2">
        <w:rPr>
          <w:rFonts w:ascii="Arial" w:hAnsi="Arial" w:cs="Arial"/>
          <w:sz w:val="24"/>
          <w:szCs w:val="24"/>
        </w:rPr>
        <w:t>, bem como as condições de qualificação exigidas na licitação;</w:t>
      </w:r>
    </w:p>
    <w:p w:rsidR="00294430" w:rsidRPr="00EE47B1" w:rsidRDefault="00294430" w:rsidP="00294430">
      <w:pPr>
        <w:numPr>
          <w:ilvl w:val="0"/>
          <w:numId w:val="1"/>
        </w:numPr>
        <w:suppressAutoHyphens/>
        <w:spacing w:line="276" w:lineRule="auto"/>
        <w:rPr>
          <w:rFonts w:ascii="Arial" w:hAnsi="Arial" w:cs="Arial"/>
          <w:sz w:val="24"/>
          <w:szCs w:val="24"/>
        </w:rPr>
      </w:pPr>
      <w:r w:rsidRPr="00EE47B1">
        <w:rPr>
          <w:rFonts w:ascii="Arial" w:hAnsi="Arial" w:cs="Arial"/>
          <w:sz w:val="24"/>
          <w:szCs w:val="24"/>
        </w:rPr>
        <w:t>Aceitar nas mesmas condições contratuais os acréscimos ou supressões até o limite fixado no p</w:t>
      </w:r>
      <w:r>
        <w:rPr>
          <w:rFonts w:ascii="Arial" w:hAnsi="Arial" w:cs="Arial"/>
          <w:sz w:val="24"/>
          <w:szCs w:val="24"/>
        </w:rPr>
        <w:t xml:space="preserve">arágrafo 1º do artigo 65 da Lei Federal </w:t>
      </w:r>
      <w:r w:rsidRPr="00EE47B1">
        <w:rPr>
          <w:rFonts w:ascii="Arial" w:hAnsi="Arial" w:cs="Arial"/>
          <w:sz w:val="24"/>
          <w:szCs w:val="24"/>
        </w:rPr>
        <w:t>nº 8.666/93.</w:t>
      </w:r>
    </w:p>
    <w:p w:rsidR="00294430" w:rsidRPr="001C154A" w:rsidRDefault="00294430" w:rsidP="00294430">
      <w:pPr>
        <w:numPr>
          <w:ilvl w:val="0"/>
          <w:numId w:val="1"/>
        </w:numPr>
        <w:suppressAutoHyphens/>
        <w:spacing w:line="276" w:lineRule="auto"/>
        <w:rPr>
          <w:rFonts w:ascii="Arial" w:hAnsi="Arial" w:cs="Arial"/>
          <w:sz w:val="24"/>
          <w:szCs w:val="24"/>
        </w:rPr>
      </w:pPr>
      <w:r w:rsidRPr="00EE47B1">
        <w:rPr>
          <w:rFonts w:ascii="Arial" w:hAnsi="Arial" w:cs="Arial"/>
          <w:sz w:val="24"/>
          <w:szCs w:val="24"/>
        </w:rPr>
        <w:t>Responsabilizar-se em qualquer caso, por danos e prejuízos de qualquer natureza causados por seus empregados à PREFEITURA MUNICIPAL DE SÃO PEDRO DA ALDEIA ou a terceiros, decorrentes de sua culpa ou dolo, respondendo por si e seus eventuais subcontratados, não excluindo ou reduzindo tal responsabilidade, à fiscalização ou acompanhamento da PREFEITURA MUNICIPAL DE SÃO PEDRO DA ALDEIA.</w:t>
      </w:r>
    </w:p>
    <w:p w:rsidR="00294430" w:rsidRPr="00217E7A" w:rsidRDefault="00294430" w:rsidP="00294430">
      <w:pPr>
        <w:numPr>
          <w:ilvl w:val="0"/>
          <w:numId w:val="1"/>
        </w:numPr>
        <w:suppressAutoHyphens/>
        <w:spacing w:line="276" w:lineRule="auto"/>
        <w:rPr>
          <w:rFonts w:ascii="Arial" w:hAnsi="Arial" w:cs="Arial"/>
          <w:sz w:val="24"/>
          <w:szCs w:val="24"/>
        </w:rPr>
      </w:pPr>
      <w:r w:rsidRPr="00EE47B1">
        <w:rPr>
          <w:rFonts w:ascii="Arial" w:hAnsi="Arial" w:cs="Arial"/>
          <w:sz w:val="24"/>
          <w:szCs w:val="24"/>
        </w:rPr>
        <w:t>Responder por todos os pagamentos de impostos, taxas, contribuições fiscais, empréstimos compulsórios, tarifas, licenças concedidas pelo Poder Público e ou obrigações concernentes à Legislação Social, trabalhista, fiscal, securitário e previdenciário para com seus empregados, inclusive acidente de trabalho.</w:t>
      </w:r>
    </w:p>
    <w:p w:rsidR="00294430" w:rsidRDefault="00294430" w:rsidP="00294430">
      <w:pPr>
        <w:numPr>
          <w:ilvl w:val="0"/>
          <w:numId w:val="1"/>
        </w:numPr>
        <w:suppressAutoHyphens/>
        <w:spacing w:line="276" w:lineRule="auto"/>
        <w:rPr>
          <w:rFonts w:ascii="Arial" w:hAnsi="Arial" w:cs="Arial"/>
          <w:sz w:val="24"/>
          <w:szCs w:val="24"/>
        </w:rPr>
      </w:pPr>
      <w:r w:rsidRPr="00EE47B1">
        <w:rPr>
          <w:rFonts w:ascii="Arial" w:hAnsi="Arial" w:cs="Arial"/>
          <w:sz w:val="24"/>
          <w:szCs w:val="24"/>
        </w:rPr>
        <w:t xml:space="preserve">Submeter à Fiscalização da CONTRATANTE para fiel consecução do objeto deste contrato. </w:t>
      </w:r>
    </w:p>
    <w:p w:rsidR="00294430" w:rsidRDefault="00294430" w:rsidP="00294430">
      <w:pPr>
        <w:numPr>
          <w:ilvl w:val="0"/>
          <w:numId w:val="1"/>
        </w:numPr>
        <w:suppressAutoHyphens/>
        <w:spacing w:line="276" w:lineRule="auto"/>
        <w:rPr>
          <w:rFonts w:ascii="Arial" w:hAnsi="Arial" w:cs="Arial"/>
          <w:sz w:val="24"/>
          <w:szCs w:val="24"/>
        </w:rPr>
      </w:pPr>
      <w:r w:rsidRPr="00AF6F59">
        <w:rPr>
          <w:rFonts w:ascii="Arial" w:hAnsi="Arial" w:cs="Arial"/>
          <w:sz w:val="24"/>
          <w:szCs w:val="24"/>
        </w:rPr>
        <w:t>Apresentar as notas fiscal referente aos serviços prestados.</w:t>
      </w:r>
    </w:p>
    <w:p w:rsidR="00A35B00" w:rsidRDefault="00A35B00" w:rsidP="00A35B00">
      <w:pPr>
        <w:suppressAutoHyphens/>
        <w:spacing w:line="276" w:lineRule="auto"/>
        <w:ind w:left="720"/>
        <w:rPr>
          <w:rFonts w:ascii="Arial" w:hAnsi="Arial" w:cs="Arial"/>
          <w:sz w:val="24"/>
          <w:szCs w:val="24"/>
        </w:rPr>
      </w:pPr>
    </w:p>
    <w:p w:rsidR="00294430" w:rsidRPr="00620A67" w:rsidRDefault="00294430" w:rsidP="00294430">
      <w:pPr>
        <w:numPr>
          <w:ilvl w:val="0"/>
          <w:numId w:val="1"/>
        </w:numPr>
        <w:suppressAutoHyphens/>
        <w:spacing w:line="276" w:lineRule="auto"/>
        <w:rPr>
          <w:rFonts w:ascii="Arial" w:hAnsi="Arial" w:cs="Arial"/>
          <w:sz w:val="24"/>
          <w:szCs w:val="24"/>
        </w:rPr>
      </w:pPr>
      <w:r w:rsidRPr="00620A67">
        <w:rPr>
          <w:rFonts w:ascii="Arial" w:hAnsi="Arial" w:cs="Arial"/>
          <w:sz w:val="24"/>
          <w:szCs w:val="24"/>
        </w:rPr>
        <w:t>Executar o serviço conforme as condições impostas pela Secretaria Municipal de Serviços Públicos;</w:t>
      </w:r>
    </w:p>
    <w:p w:rsidR="00294430" w:rsidRPr="00E55621" w:rsidRDefault="00294430" w:rsidP="00294430">
      <w:pPr>
        <w:numPr>
          <w:ilvl w:val="0"/>
          <w:numId w:val="1"/>
        </w:numPr>
        <w:suppressAutoHyphens/>
        <w:spacing w:line="276" w:lineRule="auto"/>
        <w:rPr>
          <w:rFonts w:ascii="Arial" w:hAnsi="Arial" w:cs="Arial"/>
          <w:sz w:val="24"/>
          <w:szCs w:val="24"/>
        </w:rPr>
      </w:pPr>
      <w:r w:rsidRPr="00E55621">
        <w:rPr>
          <w:rFonts w:ascii="Arial" w:hAnsi="Arial" w:cs="Arial"/>
          <w:color w:val="000000"/>
          <w:sz w:val="24"/>
          <w:szCs w:val="24"/>
          <w:lang w:eastAsia="ar-SA"/>
        </w:rPr>
        <w:t>Executar os serviços conforme especificações do Termo de Referência e de sua proposta, com os recursos necessários ao perfeito cumprimento das cláusulas contratuais;</w:t>
      </w:r>
    </w:p>
    <w:p w:rsidR="00294430" w:rsidRPr="00E55621" w:rsidRDefault="00294430" w:rsidP="00294430">
      <w:pPr>
        <w:numPr>
          <w:ilvl w:val="0"/>
          <w:numId w:val="1"/>
        </w:numPr>
        <w:suppressAutoHyphens/>
        <w:spacing w:line="276" w:lineRule="auto"/>
        <w:rPr>
          <w:rFonts w:ascii="Arial" w:hAnsi="Arial" w:cs="Arial"/>
          <w:sz w:val="24"/>
          <w:szCs w:val="24"/>
        </w:rPr>
      </w:pPr>
      <w:r w:rsidRPr="00E55621">
        <w:rPr>
          <w:rFonts w:ascii="Arial" w:hAnsi="Arial" w:cs="Arial"/>
          <w:color w:val="000000"/>
          <w:sz w:val="24"/>
          <w:szCs w:val="24"/>
          <w:lang w:eastAsia="ar-SA"/>
        </w:rPr>
        <w:t>Reparar, corrigir, remover, reconstruir ou substituir, às suas expensas, no total ou em parte, no prazo máximo de 01 (um) (dia), os serviços efetuados em que se verificarem vícios, defeitos ou incorreções resultantes da execução ou dos serviços empregados, a critério da Administração;</w:t>
      </w:r>
    </w:p>
    <w:p w:rsidR="00294430" w:rsidRPr="00E55621" w:rsidRDefault="00294430" w:rsidP="00294430">
      <w:pPr>
        <w:numPr>
          <w:ilvl w:val="0"/>
          <w:numId w:val="1"/>
        </w:numPr>
        <w:suppressAutoHyphens/>
        <w:spacing w:line="276" w:lineRule="auto"/>
        <w:rPr>
          <w:rFonts w:ascii="Arial" w:hAnsi="Arial" w:cs="Arial"/>
          <w:sz w:val="24"/>
          <w:szCs w:val="24"/>
        </w:rPr>
      </w:pPr>
      <w:r w:rsidRPr="00E55621">
        <w:rPr>
          <w:rFonts w:ascii="Arial" w:hAnsi="Arial" w:cs="Arial"/>
          <w:color w:val="000000"/>
          <w:sz w:val="24"/>
          <w:szCs w:val="24"/>
          <w:lang w:eastAsia="ar-SA"/>
        </w:rPr>
        <w:t>Fornecer os materiais e equipamentos, ferramentas e utensílios necessários, na qualidade e quantidade especificadas, nos termos de sua proposta;</w:t>
      </w:r>
    </w:p>
    <w:p w:rsidR="00294430" w:rsidRPr="00E55621" w:rsidRDefault="00294430" w:rsidP="00294430">
      <w:pPr>
        <w:numPr>
          <w:ilvl w:val="0"/>
          <w:numId w:val="1"/>
        </w:numPr>
        <w:suppressAutoHyphens/>
        <w:spacing w:line="276" w:lineRule="auto"/>
        <w:rPr>
          <w:rFonts w:ascii="Arial" w:hAnsi="Arial" w:cs="Arial"/>
          <w:sz w:val="24"/>
          <w:szCs w:val="24"/>
        </w:rPr>
      </w:pPr>
      <w:r w:rsidRPr="00E55621">
        <w:rPr>
          <w:rFonts w:ascii="Arial" w:hAnsi="Arial" w:cs="Arial"/>
          <w:color w:val="000000"/>
          <w:sz w:val="24"/>
          <w:szCs w:val="24"/>
          <w:lang w:eastAsia="ar-SA"/>
        </w:rPr>
        <w:t>Arcar com a responsabilidade civil por todos e quaisquer danos materiais e morais causados pela ação ou omissão de seus empregados, trabalhadores, prepostos ou representantes, dolosa ou culposamente, à União ou a terceiros;</w:t>
      </w:r>
    </w:p>
    <w:p w:rsidR="00294430" w:rsidRPr="00E55621" w:rsidRDefault="00294430" w:rsidP="00294430">
      <w:pPr>
        <w:numPr>
          <w:ilvl w:val="0"/>
          <w:numId w:val="1"/>
        </w:numPr>
        <w:suppressAutoHyphens/>
        <w:spacing w:line="276" w:lineRule="auto"/>
        <w:rPr>
          <w:rFonts w:ascii="Arial" w:hAnsi="Arial" w:cs="Arial"/>
          <w:sz w:val="24"/>
          <w:szCs w:val="24"/>
        </w:rPr>
      </w:pPr>
      <w:r w:rsidRPr="00E55621">
        <w:rPr>
          <w:rFonts w:ascii="Arial" w:hAnsi="Arial" w:cs="Arial"/>
          <w:color w:val="000000"/>
          <w:sz w:val="24"/>
          <w:szCs w:val="24"/>
          <w:lang w:eastAsia="ar-SA"/>
        </w:rPr>
        <w:t>Utilizar empregados habilitados e com conhecimentos básicos dos serviços a serem executados, em conformidade com as normas e determinações em vigor;</w:t>
      </w:r>
    </w:p>
    <w:p w:rsidR="00294430" w:rsidRPr="00E55621" w:rsidRDefault="00294430" w:rsidP="00294430">
      <w:pPr>
        <w:numPr>
          <w:ilvl w:val="0"/>
          <w:numId w:val="1"/>
        </w:numPr>
        <w:suppressAutoHyphens/>
        <w:spacing w:line="276" w:lineRule="auto"/>
        <w:rPr>
          <w:rFonts w:ascii="Arial" w:hAnsi="Arial" w:cs="Arial"/>
          <w:sz w:val="24"/>
          <w:szCs w:val="24"/>
        </w:rPr>
      </w:pPr>
      <w:r w:rsidRPr="00E55621">
        <w:rPr>
          <w:rFonts w:ascii="Arial" w:hAnsi="Arial" w:cs="Arial"/>
          <w:color w:val="000000"/>
          <w:sz w:val="24"/>
          <w:szCs w:val="24"/>
          <w:lang w:eastAsia="ar-SA"/>
        </w:rPr>
        <w:t>Apresentar à Contratante, quando for o caso, a relação nominal dos empregados que adentrarão o órgão para a execução do serviço, os quais devem estar devidamente identificados por meio de crachá;</w:t>
      </w:r>
    </w:p>
    <w:p w:rsidR="00294430" w:rsidRPr="00E55621" w:rsidRDefault="00294430" w:rsidP="00294430">
      <w:pPr>
        <w:numPr>
          <w:ilvl w:val="0"/>
          <w:numId w:val="1"/>
        </w:numPr>
        <w:suppressAutoHyphens/>
        <w:spacing w:line="276" w:lineRule="auto"/>
        <w:rPr>
          <w:rFonts w:ascii="Arial" w:hAnsi="Arial" w:cs="Arial"/>
          <w:sz w:val="24"/>
          <w:szCs w:val="24"/>
        </w:rPr>
      </w:pPr>
      <w:r w:rsidRPr="00E55621">
        <w:rPr>
          <w:rFonts w:ascii="Arial" w:hAnsi="Arial" w:cs="Arial"/>
          <w:color w:val="000000"/>
          <w:sz w:val="24"/>
          <w:szCs w:val="24"/>
          <w:lang w:eastAsia="ar-SA"/>
        </w:rPr>
        <w:t>Responsabilizar-se por todas as obrigações trabalhistas, sociais, previdenciárias, tributárias e as demais previstas na legislação específica, cuja inadimplência não transfere responsabilidade à Administração;</w:t>
      </w:r>
    </w:p>
    <w:p w:rsidR="00294430" w:rsidRPr="00E55621" w:rsidRDefault="00294430" w:rsidP="00294430">
      <w:pPr>
        <w:numPr>
          <w:ilvl w:val="0"/>
          <w:numId w:val="1"/>
        </w:numPr>
        <w:suppressAutoHyphens/>
        <w:spacing w:line="276" w:lineRule="auto"/>
        <w:rPr>
          <w:rFonts w:ascii="Arial" w:hAnsi="Arial" w:cs="Arial"/>
          <w:sz w:val="24"/>
          <w:szCs w:val="24"/>
        </w:rPr>
      </w:pPr>
      <w:r w:rsidRPr="00E55621">
        <w:rPr>
          <w:rFonts w:ascii="Arial" w:hAnsi="Arial" w:cs="Arial"/>
          <w:color w:val="000000"/>
          <w:sz w:val="24"/>
          <w:szCs w:val="24"/>
          <w:lang w:eastAsia="ar-SA"/>
        </w:rPr>
        <w:t>Instruir seus empregados quanto à necessidade de acatar as orientações da Administração, inclusive quanto ao cumprimento das Normas Internas, quando for o caso;</w:t>
      </w:r>
    </w:p>
    <w:p w:rsidR="00294430" w:rsidRPr="00E55621" w:rsidRDefault="00294430" w:rsidP="00294430">
      <w:pPr>
        <w:numPr>
          <w:ilvl w:val="0"/>
          <w:numId w:val="1"/>
        </w:numPr>
        <w:suppressAutoHyphens/>
        <w:spacing w:line="276" w:lineRule="auto"/>
        <w:rPr>
          <w:rFonts w:ascii="Arial" w:hAnsi="Arial" w:cs="Arial"/>
          <w:sz w:val="24"/>
          <w:szCs w:val="24"/>
        </w:rPr>
      </w:pPr>
      <w:r w:rsidRPr="00E55621">
        <w:rPr>
          <w:rFonts w:ascii="Arial" w:hAnsi="Arial" w:cs="Arial"/>
          <w:color w:val="000000"/>
          <w:sz w:val="24"/>
          <w:szCs w:val="24"/>
          <w:lang w:eastAsia="ar-SA"/>
        </w:rPr>
        <w:t>Relatar à Administração toda e qualquer irregularidade verificada no decorrer da prestação dos serviços;</w:t>
      </w:r>
    </w:p>
    <w:p w:rsidR="00294430" w:rsidRPr="00E55621" w:rsidRDefault="00294430" w:rsidP="00294430">
      <w:pPr>
        <w:numPr>
          <w:ilvl w:val="0"/>
          <w:numId w:val="1"/>
        </w:numPr>
        <w:suppressAutoHyphens/>
        <w:spacing w:line="276" w:lineRule="auto"/>
        <w:rPr>
          <w:rFonts w:ascii="Arial" w:hAnsi="Arial" w:cs="Arial"/>
          <w:sz w:val="24"/>
          <w:szCs w:val="24"/>
        </w:rPr>
      </w:pPr>
      <w:r w:rsidRPr="00E55621">
        <w:rPr>
          <w:rFonts w:ascii="Arial" w:hAnsi="Arial" w:cs="Arial"/>
          <w:color w:val="000000"/>
          <w:sz w:val="24"/>
          <w:szCs w:val="24"/>
          <w:lang w:eastAsia="ar-SA"/>
        </w:rPr>
        <w:t>Não permitir a utilização do trabalho do menor;</w:t>
      </w:r>
    </w:p>
    <w:p w:rsidR="00294430" w:rsidRPr="00E55621" w:rsidRDefault="00294430" w:rsidP="00294430">
      <w:pPr>
        <w:numPr>
          <w:ilvl w:val="0"/>
          <w:numId w:val="1"/>
        </w:numPr>
        <w:suppressAutoHyphens/>
        <w:spacing w:line="276" w:lineRule="auto"/>
        <w:rPr>
          <w:rFonts w:ascii="Arial" w:hAnsi="Arial" w:cs="Arial"/>
          <w:sz w:val="24"/>
          <w:szCs w:val="24"/>
        </w:rPr>
      </w:pPr>
      <w:r w:rsidRPr="00E55621">
        <w:rPr>
          <w:rFonts w:ascii="Arial" w:hAnsi="Arial" w:cs="Arial"/>
          <w:color w:val="000000"/>
          <w:sz w:val="24"/>
          <w:szCs w:val="24"/>
          <w:lang w:eastAsia="ar-SA"/>
        </w:rPr>
        <w:t>Manter durante toda a vigência do contrato, em compatibilidade com as obrigações assumidas, todas as condições de habilitação e qualificação exigidas na licitação;</w:t>
      </w:r>
    </w:p>
    <w:p w:rsidR="00294430" w:rsidRPr="00E55621" w:rsidRDefault="00294430" w:rsidP="00294430">
      <w:pPr>
        <w:pStyle w:val="PargrafodaLista"/>
        <w:numPr>
          <w:ilvl w:val="0"/>
          <w:numId w:val="1"/>
        </w:numPr>
        <w:tabs>
          <w:tab w:val="left" w:pos="1171"/>
        </w:tabs>
        <w:jc w:val="both"/>
        <w:rPr>
          <w:rFonts w:ascii="Arial" w:hAnsi="Arial" w:cs="Arial"/>
          <w:color w:val="000000"/>
        </w:rPr>
      </w:pPr>
      <w:r w:rsidRPr="00E55621">
        <w:rPr>
          <w:rFonts w:ascii="Arial" w:hAnsi="Arial" w:cs="Arial"/>
          <w:color w:val="000000"/>
          <w:lang w:eastAsia="ar-SA"/>
        </w:rPr>
        <w:t>Não transferir a terceiros, por qualquer forma, nem mesmo parcialmente, as obrigações assumidas, nem subcontratar qualquer das prestações a que está obrigada, exceto nas condições autorizadas no Termo de Referência ou na minuta de contrato;</w:t>
      </w:r>
    </w:p>
    <w:p w:rsidR="00294430" w:rsidRPr="00E55621" w:rsidRDefault="00294430" w:rsidP="00294430">
      <w:pPr>
        <w:numPr>
          <w:ilvl w:val="0"/>
          <w:numId w:val="1"/>
        </w:numPr>
        <w:suppressAutoHyphens/>
        <w:spacing w:line="276" w:lineRule="auto"/>
        <w:rPr>
          <w:rFonts w:ascii="Arial" w:hAnsi="Arial" w:cs="Arial"/>
          <w:sz w:val="24"/>
          <w:szCs w:val="24"/>
        </w:rPr>
      </w:pPr>
      <w:r w:rsidRPr="00E55621">
        <w:rPr>
          <w:rFonts w:ascii="Arial" w:hAnsi="Arial" w:cs="Arial"/>
          <w:color w:val="000000"/>
          <w:sz w:val="24"/>
          <w:szCs w:val="24"/>
          <w:lang w:eastAsia="ar-SA"/>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 exceto quando ocorrer algum dos eventos arrolados nos incisos do § 1º do art. 57 da Lei nº 8.666, de 1993.</w:t>
      </w:r>
    </w:p>
    <w:p w:rsidR="00294430" w:rsidRPr="007269A0" w:rsidRDefault="00294430" w:rsidP="00294430">
      <w:pPr>
        <w:numPr>
          <w:ilvl w:val="0"/>
          <w:numId w:val="1"/>
        </w:numPr>
        <w:suppressAutoHyphens/>
        <w:spacing w:line="276" w:lineRule="auto"/>
        <w:rPr>
          <w:rFonts w:ascii="Arial" w:hAnsi="Arial" w:cs="Arial"/>
          <w:sz w:val="24"/>
          <w:szCs w:val="24"/>
        </w:rPr>
      </w:pPr>
      <w:r w:rsidRPr="00A129A6">
        <w:rPr>
          <w:rFonts w:ascii="Arial" w:hAnsi="Arial" w:cs="Arial"/>
          <w:sz w:val="24"/>
          <w:szCs w:val="24"/>
          <w:highlight w:val="lightGray"/>
        </w:rPr>
        <w:t>Cumprir com as demais obrigações constantes no Termo de Referência</w:t>
      </w:r>
      <w:r>
        <w:rPr>
          <w:rFonts w:ascii="Arial" w:hAnsi="Arial" w:cs="Arial"/>
          <w:sz w:val="24"/>
          <w:szCs w:val="24"/>
        </w:rPr>
        <w:t>.</w:t>
      </w:r>
    </w:p>
    <w:p w:rsidR="00C070A7" w:rsidRDefault="00C070A7" w:rsidP="003B6991">
      <w:pPr>
        <w:pStyle w:val="Corpodetexto2"/>
        <w:spacing w:after="0" w:line="240" w:lineRule="auto"/>
        <w:ind w:right="-57"/>
        <w:jc w:val="both"/>
        <w:rPr>
          <w:rFonts w:ascii="Arial" w:hAnsi="Arial" w:cs="Arial"/>
          <w:b/>
          <w:color w:val="auto"/>
          <w:sz w:val="16"/>
          <w:szCs w:val="16"/>
        </w:rPr>
      </w:pPr>
    </w:p>
    <w:p w:rsidR="00294430" w:rsidRPr="008426F5" w:rsidRDefault="00294430" w:rsidP="003B6991">
      <w:pPr>
        <w:pStyle w:val="Corpodetexto2"/>
        <w:spacing w:after="0" w:line="240" w:lineRule="auto"/>
        <w:ind w:right="-57"/>
        <w:jc w:val="both"/>
        <w:rPr>
          <w:rFonts w:ascii="Arial" w:hAnsi="Arial" w:cs="Arial"/>
          <w:b/>
          <w:color w:val="auto"/>
          <w:sz w:val="16"/>
          <w:szCs w:val="16"/>
        </w:rPr>
      </w:pPr>
    </w:p>
    <w:p w:rsidR="00A35B00" w:rsidRDefault="00A35B00" w:rsidP="003B6991">
      <w:pPr>
        <w:pStyle w:val="Corpodetexto2"/>
        <w:spacing w:after="0" w:line="240" w:lineRule="auto"/>
        <w:ind w:right="-57"/>
        <w:jc w:val="both"/>
        <w:rPr>
          <w:rFonts w:ascii="Arial" w:hAnsi="Arial" w:cs="Arial"/>
          <w:b/>
          <w:color w:val="auto"/>
          <w:sz w:val="24"/>
          <w:szCs w:val="24"/>
        </w:rPr>
      </w:pPr>
    </w:p>
    <w:p w:rsidR="003B6991" w:rsidRDefault="00932E33" w:rsidP="003B6991">
      <w:pPr>
        <w:pStyle w:val="Corpodetexto2"/>
        <w:spacing w:after="0" w:line="240" w:lineRule="auto"/>
        <w:ind w:right="-57"/>
        <w:jc w:val="both"/>
        <w:rPr>
          <w:rFonts w:ascii="Arial" w:hAnsi="Arial" w:cs="Arial"/>
          <w:color w:val="auto"/>
          <w:sz w:val="24"/>
          <w:szCs w:val="24"/>
        </w:rPr>
      </w:pPr>
      <w:r w:rsidRPr="00940E5D">
        <w:rPr>
          <w:rFonts w:ascii="Arial" w:hAnsi="Arial" w:cs="Arial"/>
          <w:b/>
          <w:color w:val="auto"/>
          <w:sz w:val="24"/>
          <w:szCs w:val="24"/>
        </w:rPr>
        <w:t>X</w:t>
      </w:r>
      <w:r w:rsidR="003B6991" w:rsidRPr="00940E5D">
        <w:rPr>
          <w:rFonts w:ascii="Arial" w:hAnsi="Arial" w:cs="Arial"/>
          <w:b/>
          <w:color w:val="auto"/>
          <w:sz w:val="24"/>
          <w:szCs w:val="24"/>
        </w:rPr>
        <w:t>X - DA FISCALIZAÇÃO</w:t>
      </w:r>
      <w:r w:rsidR="0001267F">
        <w:rPr>
          <w:rFonts w:ascii="Arial" w:hAnsi="Arial" w:cs="Arial"/>
          <w:b/>
          <w:color w:val="auto"/>
          <w:sz w:val="24"/>
          <w:szCs w:val="24"/>
        </w:rPr>
        <w:t xml:space="preserve"> </w:t>
      </w:r>
    </w:p>
    <w:p w:rsidR="006B22F7" w:rsidRPr="008426F5" w:rsidRDefault="006B22F7" w:rsidP="003B6991">
      <w:pPr>
        <w:pStyle w:val="Corpodetexto2"/>
        <w:spacing w:after="0" w:line="240" w:lineRule="auto"/>
        <w:ind w:right="-57"/>
        <w:jc w:val="both"/>
        <w:rPr>
          <w:rFonts w:ascii="Arial" w:hAnsi="Arial" w:cs="Arial"/>
          <w:color w:val="auto"/>
          <w:sz w:val="16"/>
          <w:szCs w:val="16"/>
        </w:rPr>
      </w:pPr>
    </w:p>
    <w:p w:rsidR="009D685E" w:rsidRDefault="00932E33" w:rsidP="003B6991">
      <w:pPr>
        <w:pStyle w:val="Corpodetexto2"/>
        <w:spacing w:after="0" w:line="240" w:lineRule="auto"/>
        <w:ind w:right="-57"/>
        <w:jc w:val="both"/>
        <w:rPr>
          <w:rFonts w:ascii="Arial" w:hAnsi="Arial" w:cs="Arial"/>
          <w:color w:val="auto"/>
          <w:sz w:val="24"/>
          <w:szCs w:val="24"/>
        </w:rPr>
      </w:pPr>
      <w:r>
        <w:rPr>
          <w:rFonts w:ascii="Arial" w:hAnsi="Arial" w:cs="Arial"/>
          <w:color w:val="auto"/>
          <w:sz w:val="24"/>
          <w:szCs w:val="24"/>
        </w:rPr>
        <w:t>20</w:t>
      </w:r>
      <w:r w:rsidR="00C7326F">
        <w:rPr>
          <w:rFonts w:ascii="Arial" w:hAnsi="Arial" w:cs="Arial"/>
          <w:color w:val="auto"/>
          <w:sz w:val="24"/>
          <w:szCs w:val="24"/>
        </w:rPr>
        <w:t>.1 -</w:t>
      </w:r>
      <w:r w:rsidR="003B6991" w:rsidRPr="00EE47B1">
        <w:rPr>
          <w:rFonts w:ascii="Arial" w:hAnsi="Arial" w:cs="Arial"/>
          <w:color w:val="auto"/>
          <w:sz w:val="24"/>
          <w:szCs w:val="24"/>
        </w:rPr>
        <w:t xml:space="preserve"> O objeto da licitação será acompanhado pela PREFEITURA MUNICIPAL DE SÃO </w:t>
      </w:r>
      <w:r w:rsidR="003B6991" w:rsidRPr="00620A67">
        <w:rPr>
          <w:rFonts w:ascii="Arial" w:hAnsi="Arial" w:cs="Arial"/>
          <w:color w:val="auto"/>
          <w:sz w:val="24"/>
          <w:szCs w:val="24"/>
        </w:rPr>
        <w:t xml:space="preserve">PEDRO DA ALDEIA e fiscalizado por servidor formalmente designado pela Secretaria Municipal de </w:t>
      </w:r>
      <w:r w:rsidR="009D7557" w:rsidRPr="00620A67">
        <w:rPr>
          <w:rFonts w:ascii="Arial" w:hAnsi="Arial" w:cs="Arial"/>
          <w:color w:val="auto"/>
          <w:sz w:val="24"/>
          <w:szCs w:val="24"/>
        </w:rPr>
        <w:t>Serviços Públicos</w:t>
      </w:r>
      <w:r w:rsidR="003B6991" w:rsidRPr="00620A67">
        <w:rPr>
          <w:rFonts w:ascii="Arial" w:hAnsi="Arial" w:cs="Arial"/>
          <w:color w:val="auto"/>
          <w:sz w:val="24"/>
          <w:szCs w:val="24"/>
        </w:rPr>
        <w:t xml:space="preserve"> conforme o caso, que determinará o que for necessário à</w:t>
      </w:r>
      <w:r w:rsidR="003B6991" w:rsidRPr="00EE47B1">
        <w:rPr>
          <w:rFonts w:ascii="Arial" w:hAnsi="Arial" w:cs="Arial"/>
          <w:color w:val="auto"/>
          <w:sz w:val="24"/>
          <w:szCs w:val="24"/>
        </w:rPr>
        <w:t xml:space="preserve"> regularização de faltas ou defeitos.</w:t>
      </w:r>
    </w:p>
    <w:p w:rsidR="00254375" w:rsidRPr="00294430" w:rsidRDefault="00254375" w:rsidP="003B6991">
      <w:pPr>
        <w:pStyle w:val="Corpodetexto2"/>
        <w:spacing w:after="0" w:line="240" w:lineRule="auto"/>
        <w:ind w:right="-57"/>
        <w:jc w:val="both"/>
        <w:rPr>
          <w:rFonts w:ascii="Arial" w:hAnsi="Arial" w:cs="Arial"/>
          <w:color w:val="auto"/>
          <w:sz w:val="16"/>
          <w:szCs w:val="16"/>
        </w:rPr>
      </w:pPr>
    </w:p>
    <w:p w:rsidR="003B6991" w:rsidRDefault="00932E33" w:rsidP="003B6991">
      <w:pPr>
        <w:pStyle w:val="Corpodetexto2"/>
        <w:spacing w:after="0" w:line="240" w:lineRule="auto"/>
        <w:ind w:right="-57"/>
        <w:jc w:val="both"/>
        <w:rPr>
          <w:rFonts w:ascii="Arial" w:hAnsi="Arial" w:cs="Arial"/>
          <w:color w:val="auto"/>
          <w:sz w:val="24"/>
          <w:szCs w:val="24"/>
        </w:rPr>
      </w:pPr>
      <w:r>
        <w:rPr>
          <w:rFonts w:ascii="Arial" w:hAnsi="Arial" w:cs="Arial"/>
          <w:color w:val="auto"/>
          <w:sz w:val="24"/>
          <w:szCs w:val="24"/>
        </w:rPr>
        <w:t>20</w:t>
      </w:r>
      <w:r w:rsidR="003B6991" w:rsidRPr="00EE47B1">
        <w:rPr>
          <w:rFonts w:ascii="Arial" w:hAnsi="Arial" w:cs="Arial"/>
          <w:color w:val="auto"/>
          <w:sz w:val="24"/>
          <w:szCs w:val="24"/>
        </w:rPr>
        <w:t>.2 - À fiscalização ficam reservados o direito e a autoridade para resolver todo e qualquer caso singular, omisso ou duvidoso não previsto no presente, e, em tudo o mais referente à aquisição dos produtos, desde que não acarrete ônus para a PREFEITURA MUNICIPAL DE SÃO PEDRO DA ALDEIA ou modificação do Termo.</w:t>
      </w:r>
    </w:p>
    <w:p w:rsidR="001B0671" w:rsidRPr="00294430" w:rsidRDefault="001B0671" w:rsidP="003B6991">
      <w:pPr>
        <w:pStyle w:val="Corpodetexto2"/>
        <w:spacing w:after="0" w:line="240" w:lineRule="auto"/>
        <w:ind w:right="-57"/>
        <w:jc w:val="both"/>
        <w:rPr>
          <w:rFonts w:ascii="Arial" w:hAnsi="Arial" w:cs="Arial"/>
          <w:color w:val="auto"/>
          <w:sz w:val="16"/>
          <w:szCs w:val="16"/>
        </w:rPr>
      </w:pPr>
    </w:p>
    <w:p w:rsidR="003B6991" w:rsidRPr="00EE47B1" w:rsidRDefault="00932E33" w:rsidP="003B6991">
      <w:pPr>
        <w:pStyle w:val="Corpodetexto2"/>
        <w:spacing w:after="0" w:line="240" w:lineRule="auto"/>
        <w:ind w:right="-57"/>
        <w:jc w:val="both"/>
        <w:rPr>
          <w:rFonts w:ascii="Arial" w:hAnsi="Arial" w:cs="Arial"/>
          <w:color w:val="auto"/>
          <w:sz w:val="24"/>
          <w:szCs w:val="24"/>
        </w:rPr>
      </w:pPr>
      <w:r>
        <w:rPr>
          <w:rFonts w:ascii="Arial" w:hAnsi="Arial" w:cs="Arial"/>
          <w:color w:val="auto"/>
          <w:sz w:val="24"/>
          <w:szCs w:val="24"/>
        </w:rPr>
        <w:t>20</w:t>
      </w:r>
      <w:r w:rsidR="003B6991" w:rsidRPr="00EE47B1">
        <w:rPr>
          <w:rFonts w:ascii="Arial" w:hAnsi="Arial" w:cs="Arial"/>
          <w:color w:val="auto"/>
          <w:sz w:val="24"/>
          <w:szCs w:val="24"/>
        </w:rPr>
        <w:t xml:space="preserve">.3 - A Contratada submeterá a todos os métodos de inspeção, verificação </w:t>
      </w:r>
      <w:r w:rsidR="00C7326F">
        <w:rPr>
          <w:rFonts w:ascii="Arial" w:hAnsi="Arial" w:cs="Arial"/>
          <w:color w:val="auto"/>
          <w:sz w:val="24"/>
          <w:szCs w:val="24"/>
        </w:rPr>
        <w:t xml:space="preserve">e controle adotado obrigando-se </w:t>
      </w:r>
      <w:r w:rsidR="003B6991" w:rsidRPr="00EE47B1">
        <w:rPr>
          <w:rFonts w:ascii="Arial" w:hAnsi="Arial" w:cs="Arial"/>
          <w:color w:val="auto"/>
          <w:sz w:val="24"/>
          <w:szCs w:val="24"/>
        </w:rPr>
        <w:t>a fornecer todos os dados, elementos, explicações, esclarecimentos, soluções e comunicações necessárias para execução da entrega.</w:t>
      </w:r>
    </w:p>
    <w:p w:rsidR="003B6991" w:rsidRPr="00294430" w:rsidRDefault="003B6991" w:rsidP="003B6991">
      <w:pPr>
        <w:pStyle w:val="Corpodetexto2"/>
        <w:spacing w:after="0" w:line="240" w:lineRule="auto"/>
        <w:ind w:right="-57"/>
        <w:jc w:val="both"/>
        <w:rPr>
          <w:rFonts w:ascii="Arial" w:hAnsi="Arial" w:cs="Arial"/>
          <w:color w:val="auto"/>
          <w:sz w:val="16"/>
          <w:szCs w:val="16"/>
        </w:rPr>
      </w:pPr>
    </w:p>
    <w:p w:rsidR="00940E5D" w:rsidRDefault="00932E33" w:rsidP="003B6991">
      <w:pPr>
        <w:pStyle w:val="Corpodetexto2"/>
        <w:spacing w:after="0" w:line="240" w:lineRule="auto"/>
        <w:ind w:right="-57"/>
        <w:jc w:val="both"/>
        <w:rPr>
          <w:rFonts w:ascii="Arial" w:hAnsi="Arial" w:cs="Arial"/>
          <w:color w:val="auto"/>
          <w:sz w:val="24"/>
          <w:szCs w:val="24"/>
        </w:rPr>
      </w:pPr>
      <w:r>
        <w:rPr>
          <w:rFonts w:ascii="Arial" w:hAnsi="Arial" w:cs="Arial"/>
          <w:color w:val="auto"/>
          <w:sz w:val="24"/>
          <w:szCs w:val="24"/>
        </w:rPr>
        <w:t>20</w:t>
      </w:r>
      <w:r w:rsidR="003B6991" w:rsidRPr="00EE47B1">
        <w:rPr>
          <w:rFonts w:ascii="Arial" w:hAnsi="Arial" w:cs="Arial"/>
          <w:color w:val="auto"/>
          <w:sz w:val="24"/>
          <w:szCs w:val="24"/>
        </w:rPr>
        <w:t>.4 - A existência e a atuação da fiscalização em nada restringem a responsabilidade única, integral e exclusiva da Contratada em relação à PREFEITURA MUNICIPAL DE SÃO PEDRO DA ALDEIA e a terceiros.</w:t>
      </w:r>
    </w:p>
    <w:p w:rsidR="00BD7DFA" w:rsidRDefault="00BD7DFA" w:rsidP="003B6991">
      <w:pPr>
        <w:pStyle w:val="Corpodetexto2"/>
        <w:spacing w:after="0" w:line="240" w:lineRule="auto"/>
        <w:ind w:right="-57"/>
        <w:jc w:val="both"/>
        <w:rPr>
          <w:rFonts w:ascii="Arial" w:hAnsi="Arial" w:cs="Arial"/>
          <w:color w:val="auto"/>
          <w:sz w:val="24"/>
          <w:szCs w:val="24"/>
        </w:rPr>
      </w:pPr>
    </w:p>
    <w:p w:rsidR="003B6991" w:rsidRPr="007524B7" w:rsidRDefault="003B6991" w:rsidP="003B6991">
      <w:pPr>
        <w:rPr>
          <w:rFonts w:ascii="Arial" w:hAnsi="Arial" w:cs="Arial"/>
          <w:sz w:val="24"/>
          <w:szCs w:val="24"/>
        </w:rPr>
      </w:pPr>
      <w:r w:rsidRPr="007524B7">
        <w:rPr>
          <w:rFonts w:ascii="Arial" w:hAnsi="Arial" w:cs="Arial"/>
          <w:b/>
          <w:sz w:val="24"/>
          <w:szCs w:val="24"/>
        </w:rPr>
        <w:t>XX</w:t>
      </w:r>
      <w:r w:rsidR="004E3557" w:rsidRPr="007524B7">
        <w:rPr>
          <w:rFonts w:ascii="Arial" w:hAnsi="Arial" w:cs="Arial"/>
          <w:b/>
          <w:sz w:val="24"/>
          <w:szCs w:val="24"/>
        </w:rPr>
        <w:t>I</w:t>
      </w:r>
      <w:r w:rsidRPr="007524B7">
        <w:rPr>
          <w:rFonts w:ascii="Arial" w:hAnsi="Arial" w:cs="Arial"/>
          <w:b/>
          <w:sz w:val="24"/>
          <w:szCs w:val="24"/>
        </w:rPr>
        <w:t xml:space="preserve"> - DA LEGISLAÇÃO APLICÁV</w:t>
      </w:r>
      <w:r w:rsidR="007524B7">
        <w:rPr>
          <w:rFonts w:ascii="Arial" w:hAnsi="Arial" w:cs="Arial"/>
          <w:b/>
          <w:sz w:val="24"/>
          <w:szCs w:val="24"/>
        </w:rPr>
        <w:t>EL</w:t>
      </w:r>
    </w:p>
    <w:p w:rsidR="006B22F7" w:rsidRPr="00294430" w:rsidRDefault="006B22F7" w:rsidP="003B6991">
      <w:pPr>
        <w:rPr>
          <w:rFonts w:ascii="Arial" w:hAnsi="Arial" w:cs="Arial"/>
          <w:sz w:val="16"/>
          <w:szCs w:val="16"/>
        </w:rPr>
      </w:pPr>
    </w:p>
    <w:p w:rsidR="00521A34" w:rsidRDefault="00521A34" w:rsidP="00521A34">
      <w:pPr>
        <w:rPr>
          <w:rFonts w:ascii="Arial" w:hAnsi="Arial" w:cs="Arial"/>
          <w:sz w:val="24"/>
          <w:szCs w:val="24"/>
        </w:rPr>
      </w:pPr>
      <w:r w:rsidRPr="00EE47B1">
        <w:rPr>
          <w:rFonts w:ascii="Arial" w:hAnsi="Arial" w:cs="Arial"/>
          <w:sz w:val="24"/>
          <w:szCs w:val="24"/>
        </w:rPr>
        <w:t>2</w:t>
      </w:r>
      <w:r>
        <w:rPr>
          <w:rFonts w:ascii="Arial" w:hAnsi="Arial" w:cs="Arial"/>
          <w:sz w:val="24"/>
          <w:szCs w:val="24"/>
        </w:rPr>
        <w:t>1</w:t>
      </w:r>
      <w:r w:rsidRPr="00EE47B1">
        <w:rPr>
          <w:rFonts w:ascii="Arial" w:hAnsi="Arial" w:cs="Arial"/>
          <w:sz w:val="24"/>
          <w:szCs w:val="24"/>
        </w:rPr>
        <w:t xml:space="preserve">.1 - </w:t>
      </w:r>
      <w:r w:rsidRPr="00910D73">
        <w:rPr>
          <w:rFonts w:ascii="Arial" w:hAnsi="Arial" w:cs="Arial"/>
          <w:sz w:val="24"/>
          <w:szCs w:val="24"/>
        </w:rPr>
        <w:t>Aplica-se ao edital e aos demais casos omissos, as disposições previstas pela Lei Federal nº 8666/93 e pela Lei nº 10.520/02, bem como as</w:t>
      </w:r>
      <w:r>
        <w:rPr>
          <w:rFonts w:ascii="Arial" w:hAnsi="Arial" w:cs="Arial"/>
          <w:sz w:val="24"/>
          <w:szCs w:val="24"/>
        </w:rPr>
        <w:t xml:space="preserve"> demais legislações pertinentes.</w:t>
      </w:r>
    </w:p>
    <w:p w:rsidR="004214B7" w:rsidRDefault="004214B7" w:rsidP="003B6991">
      <w:pPr>
        <w:rPr>
          <w:rFonts w:ascii="Arial" w:hAnsi="Arial" w:cs="Arial"/>
          <w:b/>
          <w:sz w:val="24"/>
          <w:szCs w:val="24"/>
        </w:rPr>
      </w:pPr>
    </w:p>
    <w:p w:rsidR="003B6991" w:rsidRDefault="003B6991" w:rsidP="003B6991">
      <w:pPr>
        <w:rPr>
          <w:rFonts w:ascii="Arial" w:hAnsi="Arial" w:cs="Arial"/>
          <w:b/>
          <w:sz w:val="24"/>
          <w:szCs w:val="24"/>
        </w:rPr>
      </w:pPr>
      <w:r w:rsidRPr="00EE47B1">
        <w:rPr>
          <w:rFonts w:ascii="Arial" w:hAnsi="Arial" w:cs="Arial"/>
          <w:b/>
          <w:sz w:val="24"/>
          <w:szCs w:val="24"/>
        </w:rPr>
        <w:t>XXI</w:t>
      </w:r>
      <w:r w:rsidR="00932E33">
        <w:rPr>
          <w:rFonts w:ascii="Arial" w:hAnsi="Arial" w:cs="Arial"/>
          <w:b/>
          <w:sz w:val="24"/>
          <w:szCs w:val="24"/>
        </w:rPr>
        <w:t>I</w:t>
      </w:r>
      <w:r w:rsidRPr="00EE47B1">
        <w:rPr>
          <w:rFonts w:ascii="Arial" w:hAnsi="Arial" w:cs="Arial"/>
          <w:b/>
          <w:sz w:val="24"/>
          <w:szCs w:val="24"/>
        </w:rPr>
        <w:t xml:space="preserve"> - DAS DISPOSIÇÕES FINAIS</w:t>
      </w:r>
    </w:p>
    <w:p w:rsidR="004214B7" w:rsidRPr="00E170DE" w:rsidRDefault="004214B7" w:rsidP="003B6991">
      <w:pPr>
        <w:rPr>
          <w:rFonts w:ascii="Arial" w:hAnsi="Arial" w:cs="Arial"/>
          <w:b/>
          <w:sz w:val="24"/>
          <w:szCs w:val="24"/>
        </w:rPr>
      </w:pPr>
    </w:p>
    <w:p w:rsidR="007E5826" w:rsidRPr="00EE47B1" w:rsidRDefault="007E5826" w:rsidP="007E5826">
      <w:pPr>
        <w:rPr>
          <w:rFonts w:ascii="Arial" w:hAnsi="Arial" w:cs="Arial"/>
          <w:sz w:val="24"/>
          <w:szCs w:val="24"/>
        </w:rPr>
      </w:pPr>
      <w:r w:rsidRPr="00EE47B1">
        <w:rPr>
          <w:rFonts w:ascii="Arial" w:hAnsi="Arial" w:cs="Arial"/>
          <w:sz w:val="24"/>
          <w:szCs w:val="24"/>
        </w:rPr>
        <w:t>2</w:t>
      </w:r>
      <w:r>
        <w:rPr>
          <w:rFonts w:ascii="Arial" w:hAnsi="Arial" w:cs="Arial"/>
          <w:sz w:val="24"/>
          <w:szCs w:val="24"/>
        </w:rPr>
        <w:t>2</w:t>
      </w:r>
      <w:r w:rsidRPr="00EE47B1">
        <w:rPr>
          <w:rFonts w:ascii="Arial" w:hAnsi="Arial" w:cs="Arial"/>
          <w:sz w:val="24"/>
          <w:szCs w:val="24"/>
        </w:rPr>
        <w:t>.1 - As normas disciplinadoras desta licitação serão interpretadas em favor da ampliação da disputa, respeitada a igualdade de oportunidade entre os licitantes e desde que não comprometam o interesse público, a finalidade e a segurança da contratação.</w:t>
      </w:r>
    </w:p>
    <w:p w:rsidR="007E5826" w:rsidRPr="00EE47B1" w:rsidRDefault="007E5826" w:rsidP="007E5826">
      <w:pPr>
        <w:pStyle w:val="texto1"/>
        <w:jc w:val="both"/>
        <w:rPr>
          <w:rFonts w:ascii="Arial" w:hAnsi="Arial" w:cs="Arial"/>
        </w:rPr>
      </w:pPr>
      <w:r w:rsidRPr="00EE47B1">
        <w:rPr>
          <w:rFonts w:ascii="Arial" w:hAnsi="Arial" w:cs="Arial"/>
        </w:rPr>
        <w:t>2</w:t>
      </w:r>
      <w:r>
        <w:rPr>
          <w:rFonts w:ascii="Arial" w:hAnsi="Arial" w:cs="Arial"/>
        </w:rPr>
        <w:t>2</w:t>
      </w:r>
      <w:r w:rsidRPr="00EE47B1">
        <w:rPr>
          <w:rFonts w:ascii="Arial" w:hAnsi="Arial" w:cs="Arial"/>
        </w:rPr>
        <w:t>.2 - Das sessões públicas de processamento do Pregão serão lavradas atas circunstanciadas, a serem assinadas pelo Pregoeiro</w:t>
      </w:r>
      <w:r w:rsidR="00BD7DFA">
        <w:rPr>
          <w:rFonts w:ascii="Arial" w:hAnsi="Arial" w:cs="Arial"/>
        </w:rPr>
        <w:t>, Equipe de Apoio</w:t>
      </w:r>
      <w:r w:rsidRPr="00EE47B1">
        <w:rPr>
          <w:rFonts w:ascii="Arial" w:hAnsi="Arial" w:cs="Arial"/>
        </w:rPr>
        <w:t xml:space="preserve"> e pelos licitantes presentes, as recusas ou impossibilidades de assinaturas devem ser registradas expressamente na própria ata. </w:t>
      </w:r>
    </w:p>
    <w:p w:rsidR="007E5826" w:rsidRDefault="007E5826" w:rsidP="007E5826">
      <w:pPr>
        <w:pStyle w:val="texto1"/>
        <w:jc w:val="both"/>
        <w:rPr>
          <w:rFonts w:ascii="Arial" w:hAnsi="Arial" w:cs="Arial"/>
        </w:rPr>
      </w:pPr>
      <w:r w:rsidRPr="00766C76">
        <w:rPr>
          <w:rFonts w:ascii="Arial" w:hAnsi="Arial" w:cs="Arial"/>
        </w:rPr>
        <w:t>22.3 - Todos os documentos de habilitação e propostas, cujos envelopes forem abertos na sessão serão rubricados pelo Pregoeiro, Equipe de Apoio e pelos licitantes presentes, bem como os envelopes lacrados que, por imposição do tramite licitatório, permaneçam em poder da Comissão</w:t>
      </w:r>
      <w:r>
        <w:rPr>
          <w:rFonts w:ascii="Arial" w:hAnsi="Arial" w:cs="Arial"/>
        </w:rPr>
        <w:t>.</w:t>
      </w:r>
      <w:r w:rsidRPr="00EE47B1">
        <w:rPr>
          <w:rFonts w:ascii="Arial" w:hAnsi="Arial" w:cs="Arial"/>
        </w:rPr>
        <w:t xml:space="preserve"> </w:t>
      </w:r>
    </w:p>
    <w:p w:rsidR="007E5826" w:rsidRDefault="007E5826" w:rsidP="007E5826">
      <w:pPr>
        <w:pStyle w:val="texto1"/>
        <w:jc w:val="both"/>
        <w:rPr>
          <w:rFonts w:ascii="Arial" w:hAnsi="Arial" w:cs="Arial"/>
        </w:rPr>
      </w:pPr>
      <w:r w:rsidRPr="00EE47B1">
        <w:rPr>
          <w:rFonts w:ascii="Arial" w:hAnsi="Arial" w:cs="Arial"/>
        </w:rPr>
        <w:t>2</w:t>
      </w:r>
      <w:r>
        <w:rPr>
          <w:rFonts w:ascii="Arial" w:hAnsi="Arial" w:cs="Arial"/>
        </w:rPr>
        <w:t>2</w:t>
      </w:r>
      <w:r w:rsidRPr="00EE47B1">
        <w:rPr>
          <w:rFonts w:ascii="Arial" w:hAnsi="Arial" w:cs="Arial"/>
        </w:rPr>
        <w:t xml:space="preserve">.4 - Até </w:t>
      </w:r>
      <w:r>
        <w:rPr>
          <w:rFonts w:ascii="Arial" w:hAnsi="Arial" w:cs="Arial"/>
        </w:rPr>
        <w:t>0</w:t>
      </w:r>
      <w:r w:rsidRPr="00EE47B1">
        <w:rPr>
          <w:rFonts w:ascii="Arial" w:hAnsi="Arial" w:cs="Arial"/>
        </w:rPr>
        <w:t xml:space="preserve">2 (dois) dias úteis anteriores à data fixada para recebimento das propostas, qualquer pessoa poderá solicitar esclarecimentos, providências ou impugnar o ato convocatório do Pregão. </w:t>
      </w:r>
    </w:p>
    <w:p w:rsidR="007E5826" w:rsidRPr="00766C76" w:rsidRDefault="007E5826" w:rsidP="00A35B00">
      <w:pPr>
        <w:pStyle w:val="texto1"/>
        <w:jc w:val="both"/>
        <w:rPr>
          <w:rFonts w:ascii="Arial" w:hAnsi="Arial" w:cs="Arial"/>
        </w:rPr>
      </w:pPr>
      <w:r w:rsidRPr="00766C76">
        <w:rPr>
          <w:rFonts w:ascii="Arial" w:hAnsi="Arial" w:cs="Arial"/>
        </w:rPr>
        <w:t xml:space="preserve">22.4.1 – Os esclarecimento que por ventura se façam necessários poderão ocorrer diretamente com o Departamento de Licitações e Compras da Prefeitura Municipal de São Pedro da Aldeia, através do telefone (22) 2621-7098 ou através do e-mail: </w:t>
      </w:r>
      <w:hyperlink r:id="rId8" w:history="1">
        <w:r w:rsidRPr="00766C76">
          <w:rPr>
            <w:rStyle w:val="Hyperlink"/>
            <w:rFonts w:ascii="Arial" w:hAnsi="Arial" w:cs="Arial"/>
            <w:color w:val="auto"/>
          </w:rPr>
          <w:t>compras@pmspa.rj.gov.br</w:t>
        </w:r>
      </w:hyperlink>
      <w:r w:rsidRPr="00766C76">
        <w:rPr>
          <w:rFonts w:ascii="Arial" w:hAnsi="Arial" w:cs="Arial"/>
        </w:rPr>
        <w:t>.</w:t>
      </w:r>
    </w:p>
    <w:p w:rsidR="00A35B00" w:rsidRDefault="00A35B00" w:rsidP="00A35B00">
      <w:pPr>
        <w:pStyle w:val="texto1"/>
        <w:jc w:val="both"/>
        <w:rPr>
          <w:rFonts w:ascii="Arial" w:hAnsi="Arial" w:cs="Arial"/>
        </w:rPr>
      </w:pPr>
    </w:p>
    <w:p w:rsidR="007E5826" w:rsidRPr="00766C76" w:rsidRDefault="007E5826" w:rsidP="00A35B00">
      <w:pPr>
        <w:pStyle w:val="texto1"/>
        <w:jc w:val="both"/>
        <w:rPr>
          <w:rFonts w:ascii="Arial" w:hAnsi="Arial" w:cs="Arial"/>
        </w:rPr>
      </w:pPr>
      <w:r w:rsidRPr="00766C76">
        <w:rPr>
          <w:rFonts w:ascii="Arial" w:hAnsi="Arial" w:cs="Arial"/>
        </w:rPr>
        <w:t>22.4.2 – As impugnações deverão dar entrada no Departamento de protocolo da Prefeitura Municipal de São Pedro da Aldeia, de segunda a sexta-feira, das 09:00hs às 16:30hs, nos dias de expediente normal, respeitando-se os prazos previstos no §6º, do art. 109 da Lei 8.666/1993.</w:t>
      </w:r>
    </w:p>
    <w:p w:rsidR="007E5826" w:rsidRPr="00766C76" w:rsidRDefault="007E5826" w:rsidP="007E5826">
      <w:pPr>
        <w:pStyle w:val="texto1"/>
        <w:jc w:val="both"/>
        <w:rPr>
          <w:rFonts w:ascii="Arial" w:hAnsi="Arial" w:cs="Arial"/>
          <w:strike/>
        </w:rPr>
      </w:pPr>
      <w:r w:rsidRPr="00766C76">
        <w:rPr>
          <w:rFonts w:ascii="Arial" w:hAnsi="Arial" w:cs="Arial"/>
        </w:rPr>
        <w:t xml:space="preserve">22.5 - </w:t>
      </w:r>
      <w:r w:rsidRPr="00766C76">
        <w:rPr>
          <w:rFonts w:ascii="Arial" w:hAnsi="Arial" w:cs="Arial"/>
          <w:lang w:eastAsia="pt-BR"/>
        </w:rPr>
        <w:t>Caberá ao pregoeiro decidir sobre a petição no prazo de 24 (vinte e quatro) horas.</w:t>
      </w:r>
    </w:p>
    <w:p w:rsidR="007E5826" w:rsidRPr="00EE47B1" w:rsidRDefault="007E5826" w:rsidP="007E5826">
      <w:pPr>
        <w:rPr>
          <w:rFonts w:ascii="Arial" w:hAnsi="Arial" w:cs="Arial"/>
          <w:sz w:val="24"/>
          <w:szCs w:val="24"/>
        </w:rPr>
      </w:pPr>
      <w:r w:rsidRPr="00EE47B1">
        <w:rPr>
          <w:rFonts w:ascii="Arial" w:hAnsi="Arial" w:cs="Arial"/>
          <w:sz w:val="24"/>
          <w:szCs w:val="24"/>
        </w:rPr>
        <w:t>2</w:t>
      </w:r>
      <w:r>
        <w:rPr>
          <w:rFonts w:ascii="Arial" w:hAnsi="Arial" w:cs="Arial"/>
          <w:sz w:val="24"/>
          <w:szCs w:val="24"/>
        </w:rPr>
        <w:t>2</w:t>
      </w:r>
      <w:r w:rsidRPr="00EE47B1">
        <w:rPr>
          <w:rFonts w:ascii="Arial" w:hAnsi="Arial" w:cs="Arial"/>
          <w:sz w:val="24"/>
          <w:szCs w:val="24"/>
        </w:rPr>
        <w:t xml:space="preserve">.6 - Acolhida a petição contra o ato convocatório, será designada nova data para a realização do certame. </w:t>
      </w:r>
    </w:p>
    <w:p w:rsidR="007E5826" w:rsidRPr="00EE47B1" w:rsidRDefault="007E5826" w:rsidP="007E5826">
      <w:pPr>
        <w:rPr>
          <w:rFonts w:ascii="Arial" w:hAnsi="Arial" w:cs="Arial"/>
          <w:sz w:val="24"/>
          <w:szCs w:val="24"/>
        </w:rPr>
      </w:pPr>
    </w:p>
    <w:p w:rsidR="007E5826" w:rsidRPr="00766C76" w:rsidRDefault="007E5826" w:rsidP="007E5826">
      <w:pPr>
        <w:rPr>
          <w:rFonts w:ascii="Arial" w:eastAsia="Times New Roman" w:hAnsi="Arial" w:cs="Arial"/>
          <w:sz w:val="24"/>
          <w:szCs w:val="24"/>
          <w:lang w:eastAsia="pt-BR"/>
        </w:rPr>
      </w:pPr>
      <w:r w:rsidRPr="00766C76">
        <w:rPr>
          <w:rFonts w:ascii="Arial" w:hAnsi="Arial" w:cs="Arial"/>
          <w:sz w:val="24"/>
          <w:szCs w:val="24"/>
        </w:rPr>
        <w:t xml:space="preserve">22.7 - É facultada a Comissão ou à autoridade superior, em qualquer fase da licitação, a promoção de diligência destinada a esclarecer ou complementar a instrução do processo, vedada a inclusão posterior de documento ou informação que deveria </w:t>
      </w:r>
      <w:r w:rsidRPr="00766C76">
        <w:rPr>
          <w:rFonts w:ascii="Arial" w:eastAsia="Times New Roman" w:hAnsi="Arial" w:cs="Arial"/>
          <w:sz w:val="24"/>
          <w:szCs w:val="24"/>
          <w:lang w:eastAsia="pt-BR"/>
        </w:rPr>
        <w:t>constar originariamente da proposta, na forma do §3º, do Art. 43, da Lei 8.666/1993.</w:t>
      </w:r>
    </w:p>
    <w:p w:rsidR="007E5826" w:rsidRPr="00EE47B1" w:rsidRDefault="007E5826" w:rsidP="007E5826">
      <w:pPr>
        <w:rPr>
          <w:rFonts w:ascii="Arial" w:hAnsi="Arial" w:cs="Arial"/>
          <w:sz w:val="24"/>
          <w:szCs w:val="24"/>
        </w:rPr>
      </w:pPr>
    </w:p>
    <w:p w:rsidR="007E5826" w:rsidRPr="00EE47B1" w:rsidRDefault="007E5826" w:rsidP="007E5826">
      <w:pPr>
        <w:rPr>
          <w:rFonts w:ascii="Arial" w:hAnsi="Arial" w:cs="Arial"/>
          <w:sz w:val="24"/>
          <w:szCs w:val="24"/>
        </w:rPr>
      </w:pPr>
      <w:r w:rsidRPr="00EE47B1">
        <w:rPr>
          <w:rFonts w:ascii="Arial" w:hAnsi="Arial" w:cs="Arial"/>
          <w:sz w:val="24"/>
          <w:szCs w:val="24"/>
        </w:rPr>
        <w:t>2</w:t>
      </w:r>
      <w:r>
        <w:rPr>
          <w:rFonts w:ascii="Arial" w:hAnsi="Arial" w:cs="Arial"/>
          <w:sz w:val="24"/>
          <w:szCs w:val="24"/>
        </w:rPr>
        <w:t>2</w:t>
      </w:r>
      <w:r w:rsidRPr="00EE47B1">
        <w:rPr>
          <w:rFonts w:ascii="Arial" w:hAnsi="Arial" w:cs="Arial"/>
          <w:sz w:val="24"/>
          <w:szCs w:val="24"/>
        </w:rPr>
        <w:t xml:space="preserve">.8 - Fica assegurado </w:t>
      </w:r>
      <w:r>
        <w:rPr>
          <w:rFonts w:ascii="Arial" w:hAnsi="Arial" w:cs="Arial"/>
          <w:sz w:val="24"/>
          <w:szCs w:val="24"/>
        </w:rPr>
        <w:t>a autoridade competente</w:t>
      </w:r>
      <w:r w:rsidRPr="00EE47B1">
        <w:rPr>
          <w:rFonts w:ascii="Arial" w:hAnsi="Arial" w:cs="Arial"/>
          <w:sz w:val="24"/>
          <w:szCs w:val="24"/>
        </w:rPr>
        <w:t xml:space="preserve"> o direito de no interesse da Administração anular ou revogar, a qualquer tempo, no todo ou em parte, a presente licitação, dando a devida ciência aos participantes na forma da legislação em vigor.</w:t>
      </w:r>
    </w:p>
    <w:p w:rsidR="007E5826" w:rsidRPr="00EE47B1" w:rsidRDefault="007E5826" w:rsidP="007E5826">
      <w:pPr>
        <w:rPr>
          <w:rFonts w:ascii="Arial" w:hAnsi="Arial" w:cs="Arial"/>
          <w:sz w:val="24"/>
          <w:szCs w:val="24"/>
        </w:rPr>
      </w:pPr>
    </w:p>
    <w:p w:rsidR="007E5826" w:rsidRDefault="007E5826" w:rsidP="007E5826">
      <w:pPr>
        <w:rPr>
          <w:rFonts w:ascii="Arial" w:hAnsi="Arial" w:cs="Arial"/>
          <w:sz w:val="24"/>
          <w:szCs w:val="24"/>
        </w:rPr>
      </w:pPr>
      <w:r w:rsidRPr="00EE47B1">
        <w:rPr>
          <w:rFonts w:ascii="Arial" w:hAnsi="Arial" w:cs="Arial"/>
          <w:sz w:val="24"/>
          <w:szCs w:val="24"/>
        </w:rPr>
        <w:t>2</w:t>
      </w:r>
      <w:r>
        <w:rPr>
          <w:rFonts w:ascii="Arial" w:hAnsi="Arial" w:cs="Arial"/>
          <w:sz w:val="24"/>
          <w:szCs w:val="24"/>
        </w:rPr>
        <w:t>2</w:t>
      </w:r>
      <w:r w:rsidRPr="00EE47B1">
        <w:rPr>
          <w:rFonts w:ascii="Arial" w:hAnsi="Arial" w:cs="Arial"/>
          <w:sz w:val="24"/>
          <w:szCs w:val="24"/>
        </w:rPr>
        <w:t>.9 - Os proponentes são responsáveis pela fidelidade e legitimidade das informações e dos documentos apresentados em qualquer fase da licitação;</w:t>
      </w:r>
    </w:p>
    <w:p w:rsidR="007E5826" w:rsidRDefault="007E5826" w:rsidP="007E5826">
      <w:pPr>
        <w:rPr>
          <w:rFonts w:ascii="Arial" w:hAnsi="Arial" w:cs="Arial"/>
          <w:sz w:val="24"/>
          <w:szCs w:val="24"/>
        </w:rPr>
      </w:pPr>
    </w:p>
    <w:p w:rsidR="007E5826" w:rsidRDefault="007E5826" w:rsidP="007E5826">
      <w:pPr>
        <w:rPr>
          <w:rFonts w:ascii="Arial" w:hAnsi="Arial" w:cs="Arial"/>
          <w:sz w:val="24"/>
          <w:szCs w:val="24"/>
        </w:rPr>
      </w:pPr>
      <w:r w:rsidRPr="00EE47B1">
        <w:rPr>
          <w:rFonts w:ascii="Arial" w:hAnsi="Arial" w:cs="Arial"/>
          <w:sz w:val="24"/>
          <w:szCs w:val="24"/>
        </w:rPr>
        <w:t>2</w:t>
      </w:r>
      <w:r>
        <w:rPr>
          <w:rFonts w:ascii="Arial" w:hAnsi="Arial" w:cs="Arial"/>
          <w:sz w:val="24"/>
          <w:szCs w:val="24"/>
        </w:rPr>
        <w:t>2</w:t>
      </w:r>
      <w:r w:rsidRPr="00EE47B1">
        <w:rPr>
          <w:rFonts w:ascii="Arial" w:hAnsi="Arial" w:cs="Arial"/>
          <w:sz w:val="24"/>
          <w:szCs w:val="24"/>
        </w:rPr>
        <w:t>.10 - Na contagem dos prazos estabelecidos neste Edital, excluir-se-á o dia do início e incluir-se-á do vencimento, iniciando-se e vencendo em dias de expediente;</w:t>
      </w:r>
    </w:p>
    <w:p w:rsidR="007E5826" w:rsidRPr="00EE47B1" w:rsidRDefault="007E5826" w:rsidP="007E5826">
      <w:pPr>
        <w:rPr>
          <w:rFonts w:ascii="Arial" w:hAnsi="Arial" w:cs="Arial"/>
          <w:sz w:val="24"/>
          <w:szCs w:val="24"/>
        </w:rPr>
      </w:pPr>
    </w:p>
    <w:p w:rsidR="007E5826" w:rsidRPr="008773AD" w:rsidRDefault="007E5826" w:rsidP="007E5826">
      <w:pPr>
        <w:rPr>
          <w:rFonts w:ascii="Arial" w:hAnsi="Arial" w:cs="Arial"/>
          <w:sz w:val="24"/>
          <w:szCs w:val="24"/>
        </w:rPr>
      </w:pPr>
      <w:r>
        <w:rPr>
          <w:rFonts w:ascii="Arial" w:hAnsi="Arial" w:cs="Arial"/>
          <w:sz w:val="24"/>
          <w:szCs w:val="24"/>
        </w:rPr>
        <w:t>22</w:t>
      </w:r>
      <w:r w:rsidRPr="008773AD">
        <w:rPr>
          <w:rFonts w:ascii="Arial" w:hAnsi="Arial" w:cs="Arial"/>
          <w:sz w:val="24"/>
          <w:szCs w:val="24"/>
        </w:rPr>
        <w:t xml:space="preserve">.11 - </w:t>
      </w:r>
      <w:r w:rsidRPr="008773AD">
        <w:rPr>
          <w:rFonts w:ascii="Arial" w:hAnsi="Arial" w:cs="Arial"/>
          <w:bCs/>
          <w:sz w:val="24"/>
          <w:szCs w:val="24"/>
        </w:rPr>
        <w:t>O Edital e seus anexos, inclusive o projeto básico</w:t>
      </w:r>
      <w:r>
        <w:rPr>
          <w:rFonts w:ascii="Arial" w:hAnsi="Arial" w:cs="Arial"/>
          <w:bCs/>
          <w:sz w:val="24"/>
          <w:szCs w:val="24"/>
        </w:rPr>
        <w:t>,</w:t>
      </w:r>
      <w:r w:rsidRPr="008773AD">
        <w:rPr>
          <w:rFonts w:ascii="Arial" w:hAnsi="Arial" w:cs="Arial"/>
          <w:bCs/>
          <w:sz w:val="24"/>
          <w:szCs w:val="24"/>
        </w:rPr>
        <w:t xml:space="preserve"> poderão ser examinados e adquiridos no Departamento de Licitações e Compras – (DELIC) na sede da Prefeitura Municipal de São Pedro da Aldeia, situada a Rua Marques da Cruz nº 61, Centro, São Pedro d</w:t>
      </w:r>
      <w:r>
        <w:rPr>
          <w:rFonts w:ascii="Arial" w:hAnsi="Arial" w:cs="Arial"/>
          <w:bCs/>
          <w:sz w:val="24"/>
          <w:szCs w:val="24"/>
        </w:rPr>
        <w:t>a Aldeia - RJ, no horário das 09</w:t>
      </w:r>
      <w:r w:rsidRPr="008773AD">
        <w:rPr>
          <w:rFonts w:ascii="Arial" w:hAnsi="Arial" w:cs="Arial"/>
          <w:bCs/>
          <w:sz w:val="24"/>
          <w:szCs w:val="24"/>
        </w:rPr>
        <w:t>:00 às 1</w:t>
      </w:r>
      <w:r>
        <w:rPr>
          <w:rFonts w:ascii="Arial" w:hAnsi="Arial" w:cs="Arial"/>
          <w:bCs/>
          <w:sz w:val="24"/>
          <w:szCs w:val="24"/>
        </w:rPr>
        <w:t>7</w:t>
      </w:r>
      <w:r w:rsidRPr="008773AD">
        <w:rPr>
          <w:rFonts w:ascii="Arial" w:hAnsi="Arial" w:cs="Arial"/>
          <w:bCs/>
          <w:sz w:val="24"/>
          <w:szCs w:val="24"/>
        </w:rPr>
        <w:t>:00 horas.</w:t>
      </w:r>
    </w:p>
    <w:p w:rsidR="007E5826" w:rsidRPr="008773AD" w:rsidRDefault="007E5826" w:rsidP="007E5826">
      <w:pPr>
        <w:rPr>
          <w:rFonts w:ascii="Arial" w:hAnsi="Arial" w:cs="Arial"/>
          <w:sz w:val="24"/>
          <w:szCs w:val="24"/>
        </w:rPr>
      </w:pPr>
    </w:p>
    <w:p w:rsidR="007E5826" w:rsidRPr="008773AD" w:rsidRDefault="007E5826" w:rsidP="007E5826">
      <w:pPr>
        <w:rPr>
          <w:rFonts w:ascii="Arial" w:hAnsi="Arial" w:cs="Arial"/>
          <w:sz w:val="24"/>
          <w:szCs w:val="24"/>
        </w:rPr>
      </w:pPr>
      <w:r w:rsidRPr="008773AD">
        <w:rPr>
          <w:rFonts w:ascii="Arial" w:hAnsi="Arial" w:cs="Arial"/>
          <w:sz w:val="24"/>
          <w:szCs w:val="24"/>
        </w:rPr>
        <w:t>2</w:t>
      </w:r>
      <w:r>
        <w:rPr>
          <w:rFonts w:ascii="Arial" w:hAnsi="Arial" w:cs="Arial"/>
          <w:sz w:val="24"/>
          <w:szCs w:val="24"/>
        </w:rPr>
        <w:t>2</w:t>
      </w:r>
      <w:r w:rsidRPr="008773AD">
        <w:rPr>
          <w:rFonts w:ascii="Arial" w:hAnsi="Arial" w:cs="Arial"/>
          <w:sz w:val="24"/>
          <w:szCs w:val="24"/>
        </w:rPr>
        <w:t>.12 - Quaisquer dúvidas relativas à presente licitação serão dirimidas pelo Pregoeiro, na Sala da Comissão P</w:t>
      </w:r>
      <w:r>
        <w:rPr>
          <w:rFonts w:ascii="Arial" w:hAnsi="Arial" w:cs="Arial"/>
          <w:sz w:val="24"/>
          <w:szCs w:val="24"/>
        </w:rPr>
        <w:t>ermanente de Licitações na rua Marques da C</w:t>
      </w:r>
      <w:r w:rsidRPr="008773AD">
        <w:rPr>
          <w:rFonts w:ascii="Arial" w:hAnsi="Arial" w:cs="Arial"/>
          <w:sz w:val="24"/>
          <w:szCs w:val="24"/>
        </w:rPr>
        <w:t>ruz, nº 61 – Centro - São Pedro d</w:t>
      </w:r>
      <w:r>
        <w:rPr>
          <w:rFonts w:ascii="Arial" w:hAnsi="Arial" w:cs="Arial"/>
          <w:sz w:val="24"/>
          <w:szCs w:val="24"/>
        </w:rPr>
        <w:t>a Aldeia – RJ, no horário das 09</w:t>
      </w:r>
      <w:r w:rsidRPr="008773AD">
        <w:rPr>
          <w:rFonts w:ascii="Arial" w:hAnsi="Arial" w:cs="Arial"/>
          <w:sz w:val="24"/>
          <w:szCs w:val="24"/>
        </w:rPr>
        <w:t>:00 às 1</w:t>
      </w:r>
      <w:r>
        <w:rPr>
          <w:rFonts w:ascii="Arial" w:hAnsi="Arial" w:cs="Arial"/>
          <w:sz w:val="24"/>
          <w:szCs w:val="24"/>
        </w:rPr>
        <w:t>7</w:t>
      </w:r>
      <w:r w:rsidRPr="008773AD">
        <w:rPr>
          <w:rFonts w:ascii="Arial" w:hAnsi="Arial" w:cs="Arial"/>
          <w:sz w:val="24"/>
          <w:szCs w:val="24"/>
        </w:rPr>
        <w:t>:00 horas, podendo os interessados solicitar informações ou retirar dúvidas mediante telefone nº (022) 2621-7098 e e-mail: compras@pmspa.rj.gov.br</w:t>
      </w:r>
      <w:r>
        <w:rPr>
          <w:rFonts w:ascii="Arial" w:hAnsi="Arial" w:cs="Arial"/>
          <w:sz w:val="24"/>
          <w:szCs w:val="24"/>
        </w:rPr>
        <w:t>.</w:t>
      </w:r>
    </w:p>
    <w:p w:rsidR="00BD492E" w:rsidRPr="008773AD" w:rsidRDefault="00BD492E" w:rsidP="008773AD">
      <w:pPr>
        <w:rPr>
          <w:rFonts w:ascii="Arial" w:hAnsi="Arial" w:cs="Arial"/>
          <w:sz w:val="24"/>
          <w:szCs w:val="24"/>
        </w:rPr>
      </w:pPr>
    </w:p>
    <w:p w:rsidR="003B6991" w:rsidRDefault="003B6991" w:rsidP="003B6991">
      <w:pPr>
        <w:tabs>
          <w:tab w:val="left" w:pos="786"/>
        </w:tabs>
        <w:rPr>
          <w:rFonts w:ascii="Arial" w:hAnsi="Arial" w:cs="Arial"/>
          <w:b/>
          <w:sz w:val="24"/>
          <w:szCs w:val="24"/>
        </w:rPr>
      </w:pPr>
      <w:r w:rsidRPr="00EE47B1">
        <w:rPr>
          <w:rFonts w:ascii="Arial" w:hAnsi="Arial" w:cs="Arial"/>
          <w:b/>
          <w:sz w:val="24"/>
          <w:szCs w:val="24"/>
        </w:rPr>
        <w:t>XXI</w:t>
      </w:r>
      <w:r w:rsidR="007524B7">
        <w:rPr>
          <w:rFonts w:ascii="Arial" w:hAnsi="Arial" w:cs="Arial"/>
          <w:b/>
          <w:sz w:val="24"/>
          <w:szCs w:val="24"/>
        </w:rPr>
        <w:t>II</w:t>
      </w:r>
      <w:r w:rsidR="00C6352A">
        <w:rPr>
          <w:rFonts w:ascii="Arial" w:hAnsi="Arial" w:cs="Arial"/>
          <w:b/>
          <w:sz w:val="24"/>
          <w:szCs w:val="24"/>
        </w:rPr>
        <w:t xml:space="preserve"> - </w:t>
      </w:r>
      <w:r w:rsidRPr="00EE47B1">
        <w:rPr>
          <w:rFonts w:ascii="Arial" w:hAnsi="Arial" w:cs="Arial"/>
          <w:b/>
          <w:sz w:val="24"/>
          <w:szCs w:val="24"/>
        </w:rPr>
        <w:t xml:space="preserve">DO </w:t>
      </w:r>
      <w:r w:rsidR="00C6352A">
        <w:rPr>
          <w:rFonts w:ascii="Arial" w:hAnsi="Arial" w:cs="Arial"/>
          <w:b/>
          <w:sz w:val="24"/>
          <w:szCs w:val="24"/>
        </w:rPr>
        <w:t>PRAZO DA ASSINATURA DO CONTRATO</w:t>
      </w:r>
    </w:p>
    <w:p w:rsidR="00C6352A" w:rsidRPr="008426F5" w:rsidRDefault="00C6352A" w:rsidP="003B6991">
      <w:pPr>
        <w:tabs>
          <w:tab w:val="left" w:pos="786"/>
        </w:tabs>
        <w:rPr>
          <w:rFonts w:ascii="Arial" w:hAnsi="Arial" w:cs="Arial"/>
          <w:b/>
          <w:sz w:val="16"/>
          <w:szCs w:val="16"/>
        </w:rPr>
      </w:pPr>
    </w:p>
    <w:p w:rsidR="003B6991" w:rsidRDefault="004E3557" w:rsidP="003B6991">
      <w:pPr>
        <w:tabs>
          <w:tab w:val="left" w:pos="786"/>
        </w:tabs>
        <w:rPr>
          <w:rFonts w:ascii="Arial" w:hAnsi="Arial" w:cs="Arial"/>
          <w:sz w:val="24"/>
          <w:szCs w:val="24"/>
        </w:rPr>
      </w:pPr>
      <w:r>
        <w:rPr>
          <w:rFonts w:ascii="Arial" w:hAnsi="Arial" w:cs="Arial"/>
          <w:sz w:val="24"/>
          <w:szCs w:val="24"/>
        </w:rPr>
        <w:t>2</w:t>
      </w:r>
      <w:r w:rsidR="007524B7">
        <w:rPr>
          <w:rFonts w:ascii="Arial" w:hAnsi="Arial" w:cs="Arial"/>
          <w:sz w:val="24"/>
          <w:szCs w:val="24"/>
        </w:rPr>
        <w:t>3</w:t>
      </w:r>
      <w:r w:rsidR="003B6991" w:rsidRPr="00EE47B1">
        <w:rPr>
          <w:rFonts w:ascii="Arial" w:hAnsi="Arial" w:cs="Arial"/>
          <w:sz w:val="24"/>
          <w:szCs w:val="24"/>
        </w:rPr>
        <w:t xml:space="preserve">.1 - </w:t>
      </w:r>
      <w:r w:rsidR="008773AD" w:rsidRPr="008773AD">
        <w:rPr>
          <w:rFonts w:ascii="Arial" w:hAnsi="Arial" w:cs="Arial"/>
          <w:sz w:val="24"/>
          <w:szCs w:val="24"/>
        </w:rPr>
        <w:t xml:space="preserve">O Prazo da Assinatura do Contrato será de 05 (cinco) dias úteis a partir da data de emissão da Nota de Empenho, conforme previsto no </w:t>
      </w:r>
      <w:r w:rsidR="008773AD">
        <w:rPr>
          <w:rFonts w:ascii="Arial" w:hAnsi="Arial" w:cs="Arial"/>
          <w:sz w:val="24"/>
          <w:szCs w:val="24"/>
        </w:rPr>
        <w:t>art. 64 da Lei Federal 8.666/93.</w:t>
      </w:r>
    </w:p>
    <w:p w:rsidR="00AE7EFB" w:rsidRPr="008426F5" w:rsidRDefault="00AE7EFB" w:rsidP="00AE7EFB">
      <w:pPr>
        <w:tabs>
          <w:tab w:val="left" w:pos="786"/>
        </w:tabs>
        <w:rPr>
          <w:rFonts w:ascii="Arial" w:hAnsi="Arial" w:cs="Arial"/>
          <w:b/>
          <w:sz w:val="16"/>
          <w:szCs w:val="16"/>
        </w:rPr>
      </w:pPr>
    </w:p>
    <w:p w:rsidR="00AE7EFB" w:rsidRPr="00711F77" w:rsidRDefault="007524B7" w:rsidP="00AE7EFB">
      <w:pPr>
        <w:tabs>
          <w:tab w:val="left" w:pos="786"/>
        </w:tabs>
        <w:rPr>
          <w:rFonts w:ascii="Arial" w:hAnsi="Arial" w:cs="Arial"/>
          <w:b/>
          <w:sz w:val="24"/>
          <w:szCs w:val="24"/>
        </w:rPr>
      </w:pPr>
      <w:r>
        <w:rPr>
          <w:rFonts w:ascii="Arial" w:hAnsi="Arial" w:cs="Arial"/>
          <w:b/>
          <w:sz w:val="24"/>
          <w:szCs w:val="24"/>
        </w:rPr>
        <w:t>XXIV</w:t>
      </w:r>
      <w:r w:rsidR="00AE7EFB" w:rsidRPr="00711F77">
        <w:rPr>
          <w:rFonts w:ascii="Arial" w:hAnsi="Arial" w:cs="Arial"/>
          <w:b/>
          <w:sz w:val="24"/>
          <w:szCs w:val="24"/>
        </w:rPr>
        <w:t xml:space="preserve"> – DO PRAZO DE ENTREGA DO OBJETO</w:t>
      </w:r>
    </w:p>
    <w:p w:rsidR="00AE7EFB" w:rsidRPr="008426F5" w:rsidRDefault="00AE7EFB" w:rsidP="00AE7EFB">
      <w:pPr>
        <w:tabs>
          <w:tab w:val="left" w:pos="786"/>
        </w:tabs>
        <w:rPr>
          <w:rFonts w:ascii="Arial" w:hAnsi="Arial" w:cs="Arial"/>
          <w:b/>
          <w:sz w:val="16"/>
          <w:szCs w:val="16"/>
        </w:rPr>
      </w:pPr>
    </w:p>
    <w:p w:rsidR="006D4A03" w:rsidRDefault="006D4A03" w:rsidP="00610AAC">
      <w:pPr>
        <w:tabs>
          <w:tab w:val="left" w:pos="786"/>
        </w:tabs>
        <w:spacing w:line="276" w:lineRule="auto"/>
        <w:rPr>
          <w:rFonts w:ascii="Arial" w:hAnsi="Arial" w:cs="Arial"/>
          <w:sz w:val="24"/>
          <w:szCs w:val="24"/>
        </w:rPr>
      </w:pPr>
      <w:r w:rsidRPr="00CF47B1">
        <w:rPr>
          <w:rFonts w:ascii="Arial" w:hAnsi="Arial" w:cs="Arial"/>
          <w:sz w:val="24"/>
          <w:szCs w:val="24"/>
        </w:rPr>
        <w:t>24.1 –</w:t>
      </w:r>
      <w:r w:rsidR="00E962CD">
        <w:rPr>
          <w:rFonts w:ascii="Arial" w:hAnsi="Arial" w:cs="Arial"/>
          <w:sz w:val="24"/>
          <w:szCs w:val="24"/>
        </w:rPr>
        <w:t xml:space="preserve"> </w:t>
      </w:r>
      <w:r w:rsidR="006104D3" w:rsidRPr="0068339F">
        <w:rPr>
          <w:rFonts w:ascii="Arial" w:hAnsi="Arial" w:cs="Arial"/>
          <w:sz w:val="24"/>
          <w:szCs w:val="24"/>
        </w:rPr>
        <w:t>A prestação do objeto será a partir da emissão da ordem de início do serviço</w:t>
      </w:r>
      <w:r w:rsidR="00E90996">
        <w:rPr>
          <w:rFonts w:ascii="Arial" w:hAnsi="Arial" w:cs="Arial"/>
          <w:sz w:val="24"/>
          <w:szCs w:val="24"/>
        </w:rPr>
        <w:t>, no prazo de 02 (dois) dias úteis</w:t>
      </w:r>
      <w:r w:rsidR="006104D3" w:rsidRPr="0068339F">
        <w:rPr>
          <w:rFonts w:ascii="Arial" w:hAnsi="Arial" w:cs="Arial"/>
          <w:sz w:val="24"/>
          <w:szCs w:val="24"/>
        </w:rPr>
        <w:t>.</w:t>
      </w:r>
    </w:p>
    <w:p w:rsidR="00AE7EFB" w:rsidRPr="00711F77" w:rsidRDefault="005B0FA1" w:rsidP="005B0FA1">
      <w:pPr>
        <w:tabs>
          <w:tab w:val="left" w:pos="8910"/>
        </w:tabs>
        <w:rPr>
          <w:rFonts w:ascii="Arial" w:hAnsi="Arial" w:cs="Arial"/>
          <w:b/>
          <w:sz w:val="24"/>
          <w:szCs w:val="24"/>
        </w:rPr>
      </w:pPr>
      <w:r>
        <w:rPr>
          <w:rFonts w:ascii="Arial" w:hAnsi="Arial" w:cs="Arial"/>
          <w:b/>
          <w:sz w:val="24"/>
          <w:szCs w:val="24"/>
        </w:rPr>
        <w:tab/>
      </w:r>
    </w:p>
    <w:p w:rsidR="00A35B00" w:rsidRDefault="00A35B00" w:rsidP="00AE7EFB">
      <w:pPr>
        <w:tabs>
          <w:tab w:val="left" w:pos="786"/>
        </w:tabs>
        <w:rPr>
          <w:rFonts w:ascii="Arial" w:hAnsi="Arial" w:cs="Arial"/>
          <w:b/>
          <w:sz w:val="24"/>
          <w:szCs w:val="24"/>
        </w:rPr>
      </w:pPr>
    </w:p>
    <w:p w:rsidR="00A35B00" w:rsidRDefault="00A35B00" w:rsidP="00AE7EFB">
      <w:pPr>
        <w:tabs>
          <w:tab w:val="left" w:pos="786"/>
        </w:tabs>
        <w:rPr>
          <w:rFonts w:ascii="Arial" w:hAnsi="Arial" w:cs="Arial"/>
          <w:b/>
          <w:sz w:val="24"/>
          <w:szCs w:val="24"/>
        </w:rPr>
      </w:pPr>
    </w:p>
    <w:p w:rsidR="00A35B00" w:rsidRDefault="00A35B00" w:rsidP="00AE7EFB">
      <w:pPr>
        <w:tabs>
          <w:tab w:val="left" w:pos="786"/>
        </w:tabs>
        <w:rPr>
          <w:rFonts w:ascii="Arial" w:hAnsi="Arial" w:cs="Arial"/>
          <w:b/>
          <w:sz w:val="24"/>
          <w:szCs w:val="24"/>
        </w:rPr>
      </w:pPr>
    </w:p>
    <w:p w:rsidR="00AE7EFB" w:rsidRDefault="007524B7" w:rsidP="00AE7EFB">
      <w:pPr>
        <w:tabs>
          <w:tab w:val="left" w:pos="786"/>
        </w:tabs>
        <w:rPr>
          <w:rFonts w:ascii="Arial" w:hAnsi="Arial" w:cs="Arial"/>
          <w:b/>
          <w:sz w:val="24"/>
          <w:szCs w:val="24"/>
        </w:rPr>
      </w:pPr>
      <w:r>
        <w:rPr>
          <w:rFonts w:ascii="Arial" w:hAnsi="Arial" w:cs="Arial"/>
          <w:b/>
          <w:sz w:val="24"/>
          <w:szCs w:val="24"/>
        </w:rPr>
        <w:t>XXV</w:t>
      </w:r>
      <w:r w:rsidR="00AE7EFB" w:rsidRPr="00711F77">
        <w:rPr>
          <w:rFonts w:ascii="Arial" w:hAnsi="Arial" w:cs="Arial"/>
          <w:b/>
          <w:sz w:val="24"/>
          <w:szCs w:val="24"/>
        </w:rPr>
        <w:t xml:space="preserve"> – DO PRAZO PARA EXECUÇÃO DO CONTRATO</w:t>
      </w:r>
    </w:p>
    <w:p w:rsidR="006D4A03" w:rsidRPr="008426F5" w:rsidRDefault="006D4A03" w:rsidP="00AE7EFB">
      <w:pPr>
        <w:tabs>
          <w:tab w:val="left" w:pos="786"/>
        </w:tabs>
        <w:rPr>
          <w:rFonts w:ascii="Arial" w:hAnsi="Arial" w:cs="Arial"/>
          <w:b/>
          <w:sz w:val="16"/>
          <w:szCs w:val="16"/>
        </w:rPr>
      </w:pPr>
    </w:p>
    <w:p w:rsidR="00464B2D" w:rsidRPr="002B6547" w:rsidRDefault="00464B2D" w:rsidP="00464B2D">
      <w:pPr>
        <w:tabs>
          <w:tab w:val="left" w:pos="786"/>
        </w:tabs>
        <w:rPr>
          <w:rFonts w:ascii="Arial" w:hAnsi="Arial" w:cs="Arial"/>
          <w:sz w:val="24"/>
          <w:szCs w:val="24"/>
        </w:rPr>
      </w:pPr>
      <w:r w:rsidRPr="002B6547">
        <w:rPr>
          <w:rFonts w:ascii="Arial" w:hAnsi="Arial" w:cs="Arial"/>
          <w:sz w:val="24"/>
          <w:szCs w:val="24"/>
        </w:rPr>
        <w:t xml:space="preserve">25.1 – </w:t>
      </w:r>
      <w:r w:rsidR="00CC15F8" w:rsidRPr="00711F77">
        <w:rPr>
          <w:rFonts w:ascii="Arial" w:hAnsi="Arial" w:cs="Arial"/>
          <w:sz w:val="24"/>
          <w:szCs w:val="24"/>
        </w:rPr>
        <w:t xml:space="preserve">A </w:t>
      </w:r>
      <w:r w:rsidR="00CC15F8">
        <w:rPr>
          <w:rFonts w:ascii="Arial" w:hAnsi="Arial" w:cs="Arial"/>
          <w:sz w:val="24"/>
          <w:szCs w:val="24"/>
        </w:rPr>
        <w:t>execução do contrato será pelo período de 12 (doze) meses</w:t>
      </w:r>
      <w:r w:rsidR="00CC15F8" w:rsidRPr="00711F77">
        <w:rPr>
          <w:rFonts w:ascii="Arial" w:hAnsi="Arial" w:cs="Arial"/>
          <w:sz w:val="24"/>
          <w:szCs w:val="24"/>
        </w:rPr>
        <w:t xml:space="preserve">, </w:t>
      </w:r>
      <w:r w:rsidR="00215B49" w:rsidRPr="005B1B5F">
        <w:rPr>
          <w:rFonts w:ascii="Arial" w:hAnsi="Arial"/>
          <w:sz w:val="24"/>
          <w:szCs w:val="24"/>
        </w:rPr>
        <w:t xml:space="preserve">a partir da </w:t>
      </w:r>
      <w:r w:rsidR="00215B49">
        <w:rPr>
          <w:rFonts w:ascii="Arial" w:hAnsi="Arial"/>
          <w:sz w:val="24"/>
          <w:szCs w:val="24"/>
        </w:rPr>
        <w:t>emissão da ordem de início de serviço</w:t>
      </w:r>
      <w:r w:rsidR="00CC15F8">
        <w:rPr>
          <w:rFonts w:ascii="Arial" w:hAnsi="Arial" w:cs="Arial"/>
          <w:sz w:val="24"/>
          <w:szCs w:val="24"/>
        </w:rPr>
        <w:t>.</w:t>
      </w:r>
    </w:p>
    <w:p w:rsidR="005A602B" w:rsidRPr="008426F5" w:rsidRDefault="005A602B" w:rsidP="00AE7EFB">
      <w:pPr>
        <w:tabs>
          <w:tab w:val="left" w:pos="786"/>
        </w:tabs>
        <w:rPr>
          <w:rFonts w:ascii="Arial" w:hAnsi="Arial" w:cs="Arial"/>
          <w:sz w:val="16"/>
          <w:szCs w:val="16"/>
        </w:rPr>
      </w:pPr>
    </w:p>
    <w:p w:rsidR="00462056" w:rsidRDefault="007524B7" w:rsidP="00462056">
      <w:pPr>
        <w:tabs>
          <w:tab w:val="left" w:pos="786"/>
        </w:tabs>
        <w:rPr>
          <w:rFonts w:ascii="Arial" w:hAnsi="Arial" w:cs="Arial"/>
          <w:b/>
          <w:sz w:val="24"/>
          <w:szCs w:val="24"/>
        </w:rPr>
      </w:pPr>
      <w:r>
        <w:rPr>
          <w:rFonts w:ascii="Arial" w:hAnsi="Arial" w:cs="Arial"/>
          <w:b/>
          <w:sz w:val="24"/>
          <w:szCs w:val="24"/>
        </w:rPr>
        <w:t>XXVI</w:t>
      </w:r>
      <w:r w:rsidR="005A602B" w:rsidRPr="005A602B">
        <w:rPr>
          <w:rFonts w:ascii="Arial" w:hAnsi="Arial" w:cs="Arial"/>
          <w:b/>
          <w:sz w:val="24"/>
          <w:szCs w:val="24"/>
        </w:rPr>
        <w:t xml:space="preserve"> </w:t>
      </w:r>
      <w:r w:rsidR="005A602B">
        <w:rPr>
          <w:rFonts w:ascii="Arial" w:hAnsi="Arial" w:cs="Arial"/>
          <w:b/>
          <w:sz w:val="24"/>
          <w:szCs w:val="24"/>
        </w:rPr>
        <w:t>–</w:t>
      </w:r>
      <w:r w:rsidR="005A602B" w:rsidRPr="005A602B">
        <w:rPr>
          <w:rFonts w:ascii="Arial" w:hAnsi="Arial" w:cs="Arial"/>
          <w:b/>
          <w:sz w:val="24"/>
          <w:szCs w:val="24"/>
        </w:rPr>
        <w:t xml:space="preserve"> </w:t>
      </w:r>
      <w:r w:rsidR="005A602B">
        <w:rPr>
          <w:rFonts w:ascii="Arial" w:hAnsi="Arial" w:cs="Arial"/>
          <w:b/>
          <w:sz w:val="24"/>
          <w:szCs w:val="24"/>
        </w:rPr>
        <w:t xml:space="preserve">DA </w:t>
      </w:r>
      <w:r w:rsidR="005A602B" w:rsidRPr="005A602B">
        <w:rPr>
          <w:rFonts w:ascii="Arial" w:hAnsi="Arial" w:cs="Arial"/>
          <w:b/>
          <w:sz w:val="24"/>
          <w:szCs w:val="24"/>
        </w:rPr>
        <w:t xml:space="preserve">FORMA DE FORNECIMENTO </w:t>
      </w:r>
    </w:p>
    <w:p w:rsidR="006D4A03" w:rsidRPr="008426F5" w:rsidRDefault="006D4A03" w:rsidP="00462056">
      <w:pPr>
        <w:tabs>
          <w:tab w:val="left" w:pos="786"/>
        </w:tabs>
        <w:rPr>
          <w:rFonts w:ascii="Arial" w:hAnsi="Arial" w:cs="Arial"/>
          <w:b/>
          <w:sz w:val="16"/>
          <w:szCs w:val="16"/>
        </w:rPr>
      </w:pPr>
    </w:p>
    <w:p w:rsidR="0014358E" w:rsidRPr="001521CC" w:rsidRDefault="00F1156C" w:rsidP="0014358E">
      <w:pPr>
        <w:tabs>
          <w:tab w:val="left" w:pos="2060"/>
        </w:tabs>
        <w:rPr>
          <w:rFonts w:ascii="Arial" w:hAnsi="Arial" w:cs="Arial"/>
          <w:sz w:val="24"/>
          <w:szCs w:val="24"/>
          <w:lang w:eastAsia="ar-SA"/>
        </w:rPr>
      </w:pPr>
      <w:r w:rsidRPr="001521CC">
        <w:rPr>
          <w:rFonts w:ascii="Arial" w:hAnsi="Arial" w:cs="Arial"/>
          <w:sz w:val="24"/>
          <w:szCs w:val="24"/>
        </w:rPr>
        <w:t>26</w:t>
      </w:r>
      <w:r w:rsidR="00462056" w:rsidRPr="001521CC">
        <w:rPr>
          <w:rFonts w:ascii="Arial" w:hAnsi="Arial" w:cs="Arial"/>
          <w:sz w:val="24"/>
          <w:szCs w:val="24"/>
        </w:rPr>
        <w:t xml:space="preserve">.1 - </w:t>
      </w:r>
      <w:r w:rsidR="001521CC" w:rsidRPr="001521CC">
        <w:rPr>
          <w:rFonts w:ascii="Arial" w:hAnsi="Arial" w:cs="Arial"/>
          <w:sz w:val="24"/>
          <w:szCs w:val="24"/>
          <w:lang w:eastAsia="ar-SA"/>
        </w:rPr>
        <w:t>A contratada deverá executar o serviço utilizando-se dos materiais, equipamentos, ferramentas, utensílios e pessoal necessários à perfeita execução contratual, conforme disposto no subitem 3.1 (</w:t>
      </w:r>
      <w:r w:rsidR="001521CC" w:rsidRPr="001521CC">
        <w:rPr>
          <w:rFonts w:ascii="Arial" w:hAnsi="Arial" w:cs="Arial"/>
          <w:b/>
          <w:sz w:val="24"/>
          <w:szCs w:val="24"/>
          <w:lang w:eastAsia="ar-SA"/>
        </w:rPr>
        <w:t>Quadro de equipamentos e mão de obra)</w:t>
      </w:r>
      <w:r w:rsidR="001521CC" w:rsidRPr="001521CC">
        <w:rPr>
          <w:rFonts w:ascii="Arial" w:hAnsi="Arial" w:cs="Arial"/>
          <w:sz w:val="24"/>
          <w:szCs w:val="24"/>
          <w:lang w:eastAsia="ar-SA"/>
        </w:rPr>
        <w:t xml:space="preserve"> deste Termo de Referência.</w:t>
      </w:r>
    </w:p>
    <w:p w:rsidR="0014358E" w:rsidRPr="001521CC" w:rsidRDefault="0014358E" w:rsidP="0014358E">
      <w:pPr>
        <w:tabs>
          <w:tab w:val="left" w:pos="2060"/>
        </w:tabs>
        <w:rPr>
          <w:rFonts w:ascii="Arial" w:hAnsi="Arial" w:cs="Arial"/>
          <w:sz w:val="24"/>
          <w:szCs w:val="24"/>
          <w:lang w:eastAsia="ar-SA"/>
        </w:rPr>
      </w:pPr>
      <w:r w:rsidRPr="001521CC">
        <w:rPr>
          <w:rFonts w:ascii="Arial" w:hAnsi="Arial" w:cs="Arial"/>
          <w:sz w:val="24"/>
          <w:szCs w:val="24"/>
          <w:lang w:eastAsia="ar-SA"/>
        </w:rPr>
        <w:t xml:space="preserve">26.2 -  </w:t>
      </w:r>
      <w:r w:rsidR="001521CC" w:rsidRPr="001521CC">
        <w:rPr>
          <w:rFonts w:ascii="Arial" w:hAnsi="Arial" w:cs="Arial"/>
          <w:sz w:val="24"/>
          <w:szCs w:val="24"/>
          <w:lang w:eastAsia="ar-SA"/>
        </w:rPr>
        <w:t>A empresa ainda deverá contratar quatro funcionários para atuar como ajudantes a qual deverão estar apostos a auxiliar os serviços dos maquinários e na atuação eficiente da empresa</w:t>
      </w:r>
      <w:r w:rsidRPr="001521CC">
        <w:rPr>
          <w:rFonts w:ascii="Arial" w:hAnsi="Arial" w:cs="Arial"/>
          <w:sz w:val="24"/>
          <w:szCs w:val="24"/>
          <w:lang w:eastAsia="ar-SA"/>
        </w:rPr>
        <w:t>.</w:t>
      </w:r>
    </w:p>
    <w:p w:rsidR="0014358E" w:rsidRPr="001521CC" w:rsidRDefault="0014358E" w:rsidP="0014358E">
      <w:pPr>
        <w:rPr>
          <w:rFonts w:ascii="Arial" w:hAnsi="Arial" w:cs="Arial"/>
          <w:sz w:val="24"/>
          <w:szCs w:val="24"/>
          <w:lang w:eastAsia="ar-SA"/>
        </w:rPr>
      </w:pPr>
      <w:r w:rsidRPr="001521CC">
        <w:rPr>
          <w:rFonts w:ascii="Arial" w:hAnsi="Arial" w:cs="Arial"/>
          <w:sz w:val="24"/>
          <w:szCs w:val="24"/>
          <w:lang w:eastAsia="ar-SA"/>
        </w:rPr>
        <w:t xml:space="preserve">26.3 - </w:t>
      </w:r>
      <w:r w:rsidR="001521CC" w:rsidRPr="001521CC">
        <w:rPr>
          <w:rFonts w:ascii="Arial" w:hAnsi="Arial" w:cs="Arial"/>
          <w:sz w:val="24"/>
          <w:szCs w:val="24"/>
          <w:lang w:eastAsia="ar-SA"/>
        </w:rPr>
        <w:t>Todos os funcionários estão diretamente vinculados a hora de serviço dos maquinários.</w:t>
      </w:r>
    </w:p>
    <w:p w:rsidR="0014358E" w:rsidRPr="001521CC" w:rsidRDefault="0014358E" w:rsidP="0014358E">
      <w:pPr>
        <w:rPr>
          <w:rFonts w:ascii="Arial" w:hAnsi="Arial" w:cs="Arial"/>
          <w:sz w:val="24"/>
          <w:szCs w:val="24"/>
          <w:lang w:eastAsia="ar-SA"/>
        </w:rPr>
      </w:pPr>
      <w:r w:rsidRPr="001521CC">
        <w:rPr>
          <w:rFonts w:ascii="Arial" w:hAnsi="Arial" w:cs="Arial"/>
          <w:sz w:val="24"/>
          <w:szCs w:val="24"/>
          <w:lang w:eastAsia="ar-SA"/>
        </w:rPr>
        <w:t xml:space="preserve">26.4 - </w:t>
      </w:r>
      <w:r w:rsidR="001521CC" w:rsidRPr="001521CC">
        <w:rPr>
          <w:rFonts w:ascii="Arial" w:hAnsi="Arial" w:cs="Arial"/>
          <w:sz w:val="24"/>
          <w:szCs w:val="24"/>
          <w:lang w:eastAsia="ar-SA"/>
        </w:rPr>
        <w:t xml:space="preserve">Nos itens que constam caminhões e maquinários já estão incluídos no orçamento desgaste do uso, como pneus, óleo, lubrificantes e manutenção dos equipamentos, que deverão acontecer nos dias e horários de tempo sem utilização. </w:t>
      </w:r>
      <w:r w:rsidRPr="001521CC">
        <w:rPr>
          <w:rFonts w:ascii="Arial" w:hAnsi="Arial" w:cs="Arial"/>
          <w:sz w:val="24"/>
          <w:szCs w:val="24"/>
          <w:lang w:eastAsia="ar-SA"/>
        </w:rPr>
        <w:t xml:space="preserve"> </w:t>
      </w:r>
      <w:r w:rsidRPr="001521CC">
        <w:rPr>
          <w:rFonts w:ascii="Arial" w:hAnsi="Arial" w:cs="Arial"/>
          <w:sz w:val="24"/>
          <w:szCs w:val="24"/>
          <w:lang w:eastAsia="ar-SA"/>
        </w:rPr>
        <w:tab/>
      </w:r>
    </w:p>
    <w:p w:rsidR="001521CC" w:rsidRPr="001521CC" w:rsidRDefault="0014358E" w:rsidP="001521CC">
      <w:pPr>
        <w:rPr>
          <w:rFonts w:ascii="Arial" w:hAnsi="Arial" w:cs="Arial"/>
          <w:sz w:val="24"/>
          <w:szCs w:val="24"/>
          <w:lang w:eastAsia="ar-SA"/>
        </w:rPr>
      </w:pPr>
      <w:r w:rsidRPr="001521CC">
        <w:rPr>
          <w:rFonts w:ascii="Arial" w:hAnsi="Arial" w:cs="Arial"/>
          <w:sz w:val="24"/>
          <w:szCs w:val="24"/>
          <w:lang w:eastAsia="ar-SA"/>
        </w:rPr>
        <w:t xml:space="preserve">26.5 - </w:t>
      </w:r>
      <w:r w:rsidR="001521CC" w:rsidRPr="001521CC">
        <w:rPr>
          <w:rFonts w:ascii="Arial" w:hAnsi="Arial" w:cs="Arial"/>
          <w:sz w:val="24"/>
          <w:szCs w:val="24"/>
          <w:lang w:eastAsia="ar-SA"/>
        </w:rPr>
        <w:t>A Contratada deverá dispor de profissionais capacitados para a execução dos serviços.</w:t>
      </w:r>
    </w:p>
    <w:p w:rsidR="0014358E" w:rsidRPr="001521CC" w:rsidRDefault="0014358E" w:rsidP="001521CC">
      <w:pPr>
        <w:rPr>
          <w:rFonts w:ascii="Arial" w:hAnsi="Arial" w:cs="Arial"/>
          <w:sz w:val="24"/>
          <w:szCs w:val="24"/>
          <w:lang w:eastAsia="ar-SA"/>
        </w:rPr>
      </w:pPr>
      <w:r w:rsidRPr="001521CC">
        <w:rPr>
          <w:rFonts w:ascii="Arial" w:hAnsi="Arial" w:cs="Arial"/>
          <w:sz w:val="24"/>
          <w:szCs w:val="24"/>
          <w:lang w:eastAsia="ar-SA"/>
        </w:rPr>
        <w:t xml:space="preserve">26.6 - </w:t>
      </w:r>
      <w:r w:rsidR="001521CC" w:rsidRPr="001521CC">
        <w:rPr>
          <w:rFonts w:ascii="Arial" w:hAnsi="Arial" w:cs="Arial"/>
          <w:sz w:val="24"/>
          <w:szCs w:val="24"/>
          <w:lang w:eastAsia="ar-SA"/>
        </w:rPr>
        <w:t>O prazo da execução dos serviços será de 12 (doze) meses a contar da emissão da Ordem de Início dos Serviços, de acordo com o cronograma físico financeiro.</w:t>
      </w:r>
    </w:p>
    <w:p w:rsidR="0014358E" w:rsidRDefault="0014358E" w:rsidP="001521CC">
      <w:pPr>
        <w:rPr>
          <w:rFonts w:ascii="Arial" w:hAnsi="Arial" w:cs="Arial"/>
          <w:sz w:val="24"/>
          <w:szCs w:val="24"/>
          <w:lang w:eastAsia="ar-SA"/>
        </w:rPr>
      </w:pPr>
      <w:r w:rsidRPr="001521CC">
        <w:rPr>
          <w:rFonts w:ascii="Arial" w:hAnsi="Arial" w:cs="Arial"/>
          <w:sz w:val="24"/>
          <w:szCs w:val="24"/>
          <w:lang w:eastAsia="ar-SA"/>
        </w:rPr>
        <w:t xml:space="preserve">26.7 - </w:t>
      </w:r>
      <w:r w:rsidR="001521CC" w:rsidRPr="001521CC">
        <w:rPr>
          <w:rFonts w:ascii="Arial" w:hAnsi="Arial" w:cs="Arial"/>
          <w:sz w:val="24"/>
          <w:szCs w:val="24"/>
          <w:lang w:eastAsia="ar-SA"/>
        </w:rPr>
        <w:t>A Contratada deverá executar os serviços no horário de 7:00h às 16:00h, de segunda a sexta-feira, em acordo com as datas pré-agendadas com o fiscal do contrato, sendo de 12:00 à 13:00h, horário para almoço.</w:t>
      </w:r>
      <w:r w:rsidRPr="0014358E">
        <w:rPr>
          <w:rFonts w:ascii="Arial" w:hAnsi="Arial" w:cs="Arial"/>
          <w:sz w:val="24"/>
          <w:szCs w:val="24"/>
          <w:lang w:eastAsia="ar-SA"/>
        </w:rPr>
        <w:t xml:space="preserve"> </w:t>
      </w:r>
    </w:p>
    <w:p w:rsidR="00AB038B" w:rsidRDefault="00AB038B" w:rsidP="0014358E">
      <w:pPr>
        <w:rPr>
          <w:rFonts w:ascii="Arial" w:hAnsi="Arial" w:cs="Arial"/>
          <w:sz w:val="24"/>
          <w:szCs w:val="24"/>
          <w:lang w:eastAsia="ar-SA"/>
        </w:rPr>
      </w:pPr>
    </w:p>
    <w:p w:rsidR="00462056" w:rsidRDefault="004E3557" w:rsidP="004E79B4">
      <w:pPr>
        <w:spacing w:before="60" w:after="60"/>
        <w:rPr>
          <w:rFonts w:ascii="Arial" w:hAnsi="Arial" w:cs="Arial"/>
          <w:b/>
          <w:sz w:val="24"/>
          <w:szCs w:val="24"/>
        </w:rPr>
      </w:pPr>
      <w:r>
        <w:rPr>
          <w:rFonts w:ascii="Arial" w:hAnsi="Arial" w:cs="Arial"/>
          <w:b/>
          <w:sz w:val="24"/>
          <w:szCs w:val="24"/>
        </w:rPr>
        <w:t>XX</w:t>
      </w:r>
      <w:r w:rsidR="00932E33">
        <w:rPr>
          <w:rFonts w:ascii="Arial" w:hAnsi="Arial" w:cs="Arial"/>
          <w:b/>
          <w:sz w:val="24"/>
          <w:szCs w:val="24"/>
        </w:rPr>
        <w:t>V</w:t>
      </w:r>
      <w:r w:rsidR="00AE7EFB">
        <w:rPr>
          <w:rFonts w:ascii="Arial" w:hAnsi="Arial" w:cs="Arial"/>
          <w:b/>
          <w:sz w:val="24"/>
          <w:szCs w:val="24"/>
        </w:rPr>
        <w:t>II</w:t>
      </w:r>
      <w:r w:rsidR="00C6352A">
        <w:rPr>
          <w:rFonts w:ascii="Arial" w:hAnsi="Arial" w:cs="Arial"/>
          <w:b/>
          <w:sz w:val="24"/>
          <w:szCs w:val="24"/>
        </w:rPr>
        <w:t xml:space="preserve"> - </w:t>
      </w:r>
      <w:r w:rsidR="003B6991" w:rsidRPr="00EE47B1">
        <w:rPr>
          <w:rFonts w:ascii="Arial" w:hAnsi="Arial" w:cs="Arial"/>
          <w:b/>
          <w:sz w:val="24"/>
          <w:szCs w:val="24"/>
        </w:rPr>
        <w:t>DO FORO</w:t>
      </w:r>
    </w:p>
    <w:p w:rsidR="00BD492E" w:rsidRDefault="00BD492E" w:rsidP="004E79B4">
      <w:pPr>
        <w:spacing w:before="60" w:after="60"/>
        <w:rPr>
          <w:rFonts w:ascii="Arial" w:hAnsi="Arial" w:cs="Arial"/>
          <w:b/>
          <w:sz w:val="24"/>
          <w:szCs w:val="24"/>
        </w:rPr>
      </w:pPr>
    </w:p>
    <w:p w:rsidR="003B6991" w:rsidRDefault="007524B7" w:rsidP="003B6991">
      <w:pPr>
        <w:spacing w:before="60" w:after="60"/>
        <w:rPr>
          <w:rFonts w:ascii="Arial" w:hAnsi="Arial" w:cs="Arial"/>
          <w:sz w:val="24"/>
          <w:szCs w:val="24"/>
        </w:rPr>
      </w:pPr>
      <w:r>
        <w:rPr>
          <w:rFonts w:ascii="Arial" w:hAnsi="Arial" w:cs="Arial"/>
          <w:sz w:val="24"/>
          <w:szCs w:val="24"/>
        </w:rPr>
        <w:t>27</w:t>
      </w:r>
      <w:r w:rsidR="003B6991" w:rsidRPr="00932E33">
        <w:rPr>
          <w:rFonts w:ascii="Arial" w:hAnsi="Arial" w:cs="Arial"/>
          <w:sz w:val="24"/>
          <w:szCs w:val="24"/>
        </w:rPr>
        <w:t>.1</w:t>
      </w:r>
      <w:r w:rsidR="003B6991" w:rsidRPr="00EE47B1">
        <w:rPr>
          <w:rFonts w:ascii="Arial" w:hAnsi="Arial" w:cs="Arial"/>
          <w:sz w:val="24"/>
          <w:szCs w:val="24"/>
        </w:rPr>
        <w:t xml:space="preserve"> - Para dirimir quaisquer questões decorrentes da licitação, não resolvidas na esfera administrativa, será competente o foro da Comarca de São Pedro da Aldeia – RJ.</w:t>
      </w:r>
    </w:p>
    <w:p w:rsidR="006D7649" w:rsidRDefault="006D7649" w:rsidP="003B6991">
      <w:pPr>
        <w:spacing w:before="60" w:after="60"/>
        <w:rPr>
          <w:rFonts w:ascii="Arial" w:hAnsi="Arial" w:cs="Arial"/>
          <w:sz w:val="16"/>
          <w:szCs w:val="16"/>
        </w:rPr>
      </w:pPr>
    </w:p>
    <w:p w:rsidR="00F73F53" w:rsidRDefault="007524B7" w:rsidP="00E170DE">
      <w:pPr>
        <w:spacing w:before="60" w:after="60"/>
        <w:rPr>
          <w:rFonts w:ascii="Arial" w:hAnsi="Arial" w:cs="Arial"/>
          <w:b/>
          <w:sz w:val="24"/>
          <w:szCs w:val="24"/>
        </w:rPr>
      </w:pPr>
      <w:r>
        <w:rPr>
          <w:rFonts w:ascii="Arial" w:hAnsi="Arial" w:cs="Arial"/>
          <w:b/>
          <w:sz w:val="24"/>
          <w:szCs w:val="24"/>
        </w:rPr>
        <w:t>XX</w:t>
      </w:r>
      <w:r w:rsidR="005C274F">
        <w:rPr>
          <w:rFonts w:ascii="Arial" w:hAnsi="Arial" w:cs="Arial"/>
          <w:b/>
          <w:sz w:val="24"/>
          <w:szCs w:val="24"/>
        </w:rPr>
        <w:t>V</w:t>
      </w:r>
      <w:r>
        <w:rPr>
          <w:rFonts w:ascii="Arial" w:hAnsi="Arial" w:cs="Arial"/>
          <w:b/>
          <w:sz w:val="24"/>
          <w:szCs w:val="24"/>
        </w:rPr>
        <w:t>III</w:t>
      </w:r>
      <w:r w:rsidR="003B6991" w:rsidRPr="00EE47B1">
        <w:rPr>
          <w:rFonts w:ascii="Arial" w:hAnsi="Arial" w:cs="Arial"/>
          <w:b/>
          <w:sz w:val="24"/>
          <w:szCs w:val="24"/>
        </w:rPr>
        <w:t xml:space="preserve"> – INTEGRAM O PRESENTE EDITAL OS RESPECTIVOS ANEXOS:</w:t>
      </w:r>
    </w:p>
    <w:p w:rsidR="007524B7" w:rsidRPr="008426F5" w:rsidRDefault="007524B7" w:rsidP="00E170DE">
      <w:pPr>
        <w:spacing w:before="60" w:after="60"/>
        <w:rPr>
          <w:rFonts w:ascii="Arial" w:hAnsi="Arial" w:cs="Arial"/>
          <w:b/>
          <w:sz w:val="16"/>
          <w:szCs w:val="16"/>
        </w:rPr>
      </w:pPr>
    </w:p>
    <w:p w:rsidR="002D70BA" w:rsidRPr="00C108EC" w:rsidRDefault="002D70BA" w:rsidP="002D70BA">
      <w:pPr>
        <w:ind w:right="283"/>
        <w:rPr>
          <w:rFonts w:ascii="Arial" w:hAnsi="Arial" w:cs="Arial"/>
          <w:b/>
        </w:rPr>
      </w:pPr>
      <w:r>
        <w:rPr>
          <w:rFonts w:ascii="Arial" w:hAnsi="Arial" w:cs="Arial"/>
          <w:b/>
        </w:rPr>
        <w:t xml:space="preserve">Anexo I          </w:t>
      </w:r>
      <w:r w:rsidRPr="00C108EC">
        <w:rPr>
          <w:rFonts w:ascii="Arial" w:hAnsi="Arial" w:cs="Arial"/>
          <w:b/>
        </w:rPr>
        <w:t>Termo de Referência</w:t>
      </w:r>
    </w:p>
    <w:p w:rsidR="002D70BA" w:rsidRPr="00C108EC" w:rsidRDefault="002D70BA" w:rsidP="002D70BA">
      <w:pPr>
        <w:tabs>
          <w:tab w:val="left" w:pos="787"/>
        </w:tabs>
        <w:ind w:right="283"/>
        <w:rPr>
          <w:rFonts w:ascii="Arial" w:hAnsi="Arial" w:cs="Arial"/>
          <w:b/>
        </w:rPr>
      </w:pPr>
      <w:r w:rsidRPr="00C108EC">
        <w:rPr>
          <w:rFonts w:ascii="Arial" w:hAnsi="Arial" w:cs="Arial"/>
          <w:b/>
        </w:rPr>
        <w:t xml:space="preserve">Anexo II      </w:t>
      </w:r>
      <w:r w:rsidRPr="00C108EC">
        <w:rPr>
          <w:rFonts w:ascii="Arial" w:hAnsi="Arial" w:cs="Arial"/>
          <w:b/>
        </w:rPr>
        <w:tab/>
        <w:t>Planilha de Composição de Preços</w:t>
      </w:r>
    </w:p>
    <w:p w:rsidR="002D70BA" w:rsidRPr="00C108EC" w:rsidRDefault="002D70BA" w:rsidP="002D70BA">
      <w:pPr>
        <w:tabs>
          <w:tab w:val="left" w:pos="787"/>
        </w:tabs>
        <w:ind w:right="283"/>
        <w:rPr>
          <w:rFonts w:ascii="Arial" w:hAnsi="Arial" w:cs="Arial"/>
          <w:b/>
        </w:rPr>
      </w:pPr>
      <w:r w:rsidRPr="00C108EC">
        <w:rPr>
          <w:rFonts w:ascii="Arial" w:hAnsi="Arial" w:cs="Arial"/>
          <w:b/>
        </w:rPr>
        <w:t>Anexo III</w:t>
      </w:r>
      <w:r w:rsidRPr="00C108EC">
        <w:rPr>
          <w:rFonts w:ascii="Arial" w:hAnsi="Arial" w:cs="Arial"/>
          <w:b/>
        </w:rPr>
        <w:tab/>
        <w:t>Carta de Credenciamento</w:t>
      </w:r>
    </w:p>
    <w:p w:rsidR="002D70BA" w:rsidRPr="00C108EC" w:rsidRDefault="002D70BA" w:rsidP="002D70BA">
      <w:pPr>
        <w:tabs>
          <w:tab w:val="left" w:pos="787"/>
        </w:tabs>
        <w:ind w:right="283"/>
        <w:rPr>
          <w:rFonts w:ascii="Arial" w:hAnsi="Arial" w:cs="Arial"/>
          <w:b/>
        </w:rPr>
      </w:pPr>
      <w:r w:rsidRPr="00C108EC">
        <w:rPr>
          <w:rFonts w:ascii="Arial" w:hAnsi="Arial" w:cs="Arial"/>
          <w:b/>
        </w:rPr>
        <w:t>Anexo IV</w:t>
      </w:r>
      <w:r w:rsidRPr="00C108EC">
        <w:rPr>
          <w:rFonts w:ascii="Arial" w:hAnsi="Arial" w:cs="Arial"/>
          <w:b/>
        </w:rPr>
        <w:tab/>
        <w:t>Declaração de Pleno Atendimento aos Requisitos de Habilitação</w:t>
      </w:r>
    </w:p>
    <w:p w:rsidR="002D70BA" w:rsidRPr="00C108EC" w:rsidRDefault="002D70BA" w:rsidP="002D70BA">
      <w:pPr>
        <w:tabs>
          <w:tab w:val="left" w:pos="787"/>
        </w:tabs>
        <w:ind w:right="283"/>
        <w:rPr>
          <w:rFonts w:ascii="Arial" w:hAnsi="Arial" w:cs="Arial"/>
          <w:b/>
        </w:rPr>
      </w:pPr>
      <w:r w:rsidRPr="00C108EC">
        <w:rPr>
          <w:rFonts w:ascii="Arial" w:hAnsi="Arial" w:cs="Arial"/>
          <w:b/>
        </w:rPr>
        <w:t>Anexo V</w:t>
      </w:r>
      <w:r w:rsidRPr="00C108EC">
        <w:rPr>
          <w:rFonts w:ascii="Arial" w:hAnsi="Arial" w:cs="Arial"/>
          <w:b/>
        </w:rPr>
        <w:tab/>
        <w:t>Declaração de Inexistência de Fato Impeditivo</w:t>
      </w:r>
    </w:p>
    <w:p w:rsidR="002D70BA" w:rsidRPr="00C108EC" w:rsidRDefault="002D70BA" w:rsidP="002D70BA">
      <w:pPr>
        <w:ind w:left="1418" w:right="283" w:hanging="1418"/>
        <w:rPr>
          <w:rFonts w:ascii="Arial" w:hAnsi="Arial" w:cs="Arial"/>
          <w:b/>
        </w:rPr>
      </w:pPr>
      <w:r w:rsidRPr="00C108EC">
        <w:rPr>
          <w:rFonts w:ascii="Arial" w:hAnsi="Arial" w:cs="Arial"/>
          <w:b/>
        </w:rPr>
        <w:t>Anexo VI</w:t>
      </w:r>
      <w:r w:rsidRPr="00C108EC">
        <w:rPr>
          <w:rFonts w:ascii="Arial" w:hAnsi="Arial" w:cs="Arial"/>
          <w:b/>
        </w:rPr>
        <w:tab/>
        <w:t xml:space="preserve">Declaração de Inexistência de Impedimento de Licitar ou Contratar com a Administração </w:t>
      </w:r>
    </w:p>
    <w:p w:rsidR="002D70BA" w:rsidRPr="00C108EC" w:rsidRDefault="002D70BA" w:rsidP="002D70BA">
      <w:pPr>
        <w:ind w:left="1418" w:right="283" w:hanging="1418"/>
        <w:rPr>
          <w:rFonts w:ascii="Arial" w:hAnsi="Arial" w:cs="Arial"/>
          <w:b/>
        </w:rPr>
      </w:pPr>
      <w:r w:rsidRPr="00C108EC">
        <w:rPr>
          <w:rFonts w:ascii="Arial" w:hAnsi="Arial" w:cs="Arial"/>
          <w:b/>
        </w:rPr>
        <w:t>Anexo VII</w:t>
      </w:r>
      <w:r w:rsidRPr="00C108EC">
        <w:rPr>
          <w:rFonts w:ascii="Arial" w:hAnsi="Arial" w:cs="Arial"/>
          <w:b/>
        </w:rPr>
        <w:tab/>
        <w:t>Análise Econômico-Financeira</w:t>
      </w:r>
    </w:p>
    <w:p w:rsidR="002D70BA" w:rsidRPr="00C108EC" w:rsidRDefault="002D70BA" w:rsidP="002D70BA">
      <w:pPr>
        <w:ind w:left="1418" w:right="283" w:hanging="1418"/>
        <w:rPr>
          <w:rFonts w:ascii="Arial" w:hAnsi="Arial" w:cs="Arial"/>
          <w:b/>
          <w:bCs/>
        </w:rPr>
      </w:pPr>
      <w:r w:rsidRPr="00C108EC">
        <w:rPr>
          <w:rFonts w:ascii="Arial" w:hAnsi="Arial" w:cs="Arial"/>
          <w:b/>
        </w:rPr>
        <w:t>Anexo VIII</w:t>
      </w:r>
      <w:r w:rsidRPr="00C108EC">
        <w:rPr>
          <w:rFonts w:ascii="Arial" w:hAnsi="Arial" w:cs="Arial"/>
          <w:b/>
        </w:rPr>
        <w:tab/>
      </w:r>
      <w:r w:rsidRPr="00C108EC">
        <w:rPr>
          <w:rFonts w:ascii="Arial" w:hAnsi="Arial" w:cs="Arial"/>
          <w:b/>
          <w:bCs/>
        </w:rPr>
        <w:t>Declaração de que a empresa não possui menores de idade no seu quadro funcional</w:t>
      </w:r>
    </w:p>
    <w:p w:rsidR="002D70BA" w:rsidRPr="00C108EC" w:rsidRDefault="002D70BA" w:rsidP="002D70BA">
      <w:pPr>
        <w:ind w:right="283"/>
        <w:rPr>
          <w:rFonts w:ascii="Arial" w:hAnsi="Arial" w:cs="Arial"/>
          <w:b/>
          <w:bCs/>
        </w:rPr>
      </w:pPr>
      <w:r w:rsidRPr="00C108EC">
        <w:rPr>
          <w:rFonts w:ascii="Arial" w:hAnsi="Arial" w:cs="Arial"/>
          <w:b/>
          <w:bCs/>
        </w:rPr>
        <w:t>Anexo IX</w:t>
      </w:r>
      <w:r w:rsidRPr="00C108EC">
        <w:rPr>
          <w:rFonts w:ascii="Arial" w:hAnsi="Arial" w:cs="Arial"/>
          <w:b/>
          <w:bCs/>
        </w:rPr>
        <w:tab/>
        <w:t>Declaração de Microempresa ou Empresa de Pequeno Porte</w:t>
      </w:r>
    </w:p>
    <w:p w:rsidR="002D70BA" w:rsidRPr="00C108EC" w:rsidRDefault="002D70BA" w:rsidP="002D70BA">
      <w:pPr>
        <w:tabs>
          <w:tab w:val="left" w:pos="787"/>
        </w:tabs>
        <w:ind w:right="283"/>
        <w:rPr>
          <w:rFonts w:ascii="Arial" w:hAnsi="Arial" w:cs="Arial"/>
          <w:b/>
        </w:rPr>
      </w:pPr>
      <w:r w:rsidRPr="00C108EC">
        <w:rPr>
          <w:rFonts w:ascii="Arial" w:hAnsi="Arial" w:cs="Arial"/>
          <w:b/>
        </w:rPr>
        <w:t>Anexo X</w:t>
      </w:r>
      <w:r w:rsidRPr="00C108EC">
        <w:rPr>
          <w:rFonts w:ascii="Arial" w:hAnsi="Arial" w:cs="Arial"/>
          <w:b/>
        </w:rPr>
        <w:tab/>
        <w:t>Minuta do Contrato</w:t>
      </w:r>
    </w:p>
    <w:p w:rsidR="002D70BA" w:rsidRPr="00C108EC" w:rsidRDefault="002D70BA" w:rsidP="002D70BA">
      <w:pPr>
        <w:tabs>
          <w:tab w:val="left" w:pos="787"/>
        </w:tabs>
        <w:ind w:right="283"/>
        <w:rPr>
          <w:rFonts w:ascii="Arial" w:hAnsi="Arial" w:cs="Arial"/>
          <w:b/>
        </w:rPr>
      </w:pPr>
      <w:r w:rsidRPr="00C108EC">
        <w:rPr>
          <w:rFonts w:ascii="Arial" w:hAnsi="Arial" w:cs="Arial"/>
          <w:b/>
        </w:rPr>
        <w:t xml:space="preserve">Anexo XI        </w:t>
      </w:r>
      <w:r w:rsidRPr="00C368F0">
        <w:rPr>
          <w:rFonts w:ascii="Arial" w:hAnsi="Arial" w:cs="Arial"/>
          <w:b/>
        </w:rPr>
        <w:t>Cronograma Mensal de Desembolso</w:t>
      </w:r>
    </w:p>
    <w:p w:rsidR="008C10D8" w:rsidRPr="00A626DD" w:rsidRDefault="008C10D8" w:rsidP="008C10D8">
      <w:pPr>
        <w:tabs>
          <w:tab w:val="left" w:pos="787"/>
        </w:tabs>
        <w:ind w:right="283"/>
        <w:rPr>
          <w:rFonts w:ascii="Arial" w:hAnsi="Arial" w:cs="Arial"/>
          <w:b/>
        </w:rPr>
      </w:pPr>
      <w:r w:rsidRPr="00A626DD">
        <w:rPr>
          <w:rFonts w:ascii="Arial" w:hAnsi="Arial" w:cs="Arial"/>
          <w:b/>
        </w:rPr>
        <w:t>Anexo XII       Memoria de Calculo</w:t>
      </w:r>
    </w:p>
    <w:p w:rsidR="00D27583" w:rsidRPr="00A626DD" w:rsidRDefault="00D27583" w:rsidP="00D27583">
      <w:pPr>
        <w:tabs>
          <w:tab w:val="left" w:pos="787"/>
        </w:tabs>
        <w:ind w:right="283"/>
        <w:rPr>
          <w:rFonts w:ascii="Arial" w:hAnsi="Arial" w:cs="Arial"/>
          <w:b/>
        </w:rPr>
      </w:pPr>
      <w:r w:rsidRPr="00A626DD">
        <w:rPr>
          <w:rFonts w:ascii="Arial" w:hAnsi="Arial" w:cs="Arial"/>
          <w:b/>
        </w:rPr>
        <w:t>Anexo XIII      Planilha de Custo</w:t>
      </w:r>
    </w:p>
    <w:p w:rsidR="00D27583" w:rsidRPr="00A626DD" w:rsidRDefault="00D27583" w:rsidP="008C10D8">
      <w:pPr>
        <w:tabs>
          <w:tab w:val="left" w:pos="787"/>
        </w:tabs>
        <w:ind w:right="283"/>
        <w:rPr>
          <w:rFonts w:ascii="Arial" w:hAnsi="Arial" w:cs="Arial"/>
          <w:b/>
        </w:rPr>
      </w:pPr>
      <w:r w:rsidRPr="00A626DD">
        <w:rPr>
          <w:rFonts w:ascii="Arial" w:hAnsi="Arial" w:cs="Arial"/>
          <w:b/>
        </w:rPr>
        <w:t>Anexo XIV     Cronograma Físico-Financeiro</w:t>
      </w:r>
    </w:p>
    <w:p w:rsidR="00A35B00" w:rsidRDefault="00A35B00" w:rsidP="00D27583">
      <w:pPr>
        <w:tabs>
          <w:tab w:val="left" w:pos="787"/>
        </w:tabs>
        <w:ind w:right="283"/>
        <w:rPr>
          <w:rFonts w:ascii="Arial" w:hAnsi="Arial" w:cs="Arial"/>
          <w:b/>
        </w:rPr>
      </w:pPr>
    </w:p>
    <w:p w:rsidR="00D27583" w:rsidRPr="00A626DD" w:rsidRDefault="00D27583" w:rsidP="00D27583">
      <w:pPr>
        <w:tabs>
          <w:tab w:val="left" w:pos="787"/>
        </w:tabs>
        <w:ind w:right="283"/>
        <w:rPr>
          <w:rFonts w:ascii="Arial" w:hAnsi="Arial" w:cs="Arial"/>
          <w:b/>
        </w:rPr>
      </w:pPr>
      <w:r w:rsidRPr="00A626DD">
        <w:rPr>
          <w:rFonts w:ascii="Arial" w:hAnsi="Arial" w:cs="Arial"/>
          <w:b/>
        </w:rPr>
        <w:t>Anexo XV</w:t>
      </w:r>
      <w:r w:rsidR="00C72DB7" w:rsidRPr="00A626DD">
        <w:rPr>
          <w:rFonts w:ascii="Arial" w:hAnsi="Arial" w:cs="Arial"/>
          <w:b/>
        </w:rPr>
        <w:t xml:space="preserve"> </w:t>
      </w:r>
      <w:r w:rsidRPr="00A626DD">
        <w:rPr>
          <w:rFonts w:ascii="Arial" w:hAnsi="Arial" w:cs="Arial"/>
          <w:b/>
        </w:rPr>
        <w:t xml:space="preserve">     Cronograma de Desembolso Máximo</w:t>
      </w:r>
    </w:p>
    <w:p w:rsidR="00C72DB7" w:rsidRPr="00A626DD" w:rsidRDefault="00C72DB7" w:rsidP="00C72DB7">
      <w:pPr>
        <w:tabs>
          <w:tab w:val="left" w:pos="787"/>
        </w:tabs>
        <w:ind w:right="283"/>
        <w:rPr>
          <w:rFonts w:ascii="Arial" w:hAnsi="Arial" w:cs="Arial"/>
          <w:b/>
        </w:rPr>
      </w:pPr>
      <w:r w:rsidRPr="00A626DD">
        <w:rPr>
          <w:rFonts w:ascii="Arial" w:hAnsi="Arial" w:cs="Arial"/>
          <w:b/>
        </w:rPr>
        <w:t>Anexo XVI     Resuma Custo Obra</w:t>
      </w:r>
    </w:p>
    <w:p w:rsidR="00C72DB7" w:rsidRPr="00A626DD" w:rsidRDefault="00C72DB7" w:rsidP="00C72DB7">
      <w:pPr>
        <w:tabs>
          <w:tab w:val="left" w:pos="787"/>
        </w:tabs>
        <w:ind w:right="283"/>
        <w:rPr>
          <w:rFonts w:ascii="Arial" w:hAnsi="Arial" w:cs="Arial"/>
          <w:b/>
        </w:rPr>
      </w:pPr>
      <w:r w:rsidRPr="00A626DD">
        <w:rPr>
          <w:rFonts w:ascii="Arial" w:hAnsi="Arial" w:cs="Arial"/>
          <w:b/>
        </w:rPr>
        <w:t>Anexo XVII    B.D.I.</w:t>
      </w:r>
    </w:p>
    <w:p w:rsidR="00C72DB7" w:rsidRPr="00C108EC" w:rsidRDefault="00C72DB7" w:rsidP="00C72DB7">
      <w:pPr>
        <w:tabs>
          <w:tab w:val="left" w:pos="787"/>
        </w:tabs>
        <w:ind w:right="283"/>
        <w:rPr>
          <w:rFonts w:ascii="Arial" w:hAnsi="Arial" w:cs="Arial"/>
          <w:b/>
        </w:rPr>
      </w:pPr>
    </w:p>
    <w:p w:rsidR="00C72DB7" w:rsidRPr="00C108EC" w:rsidRDefault="00C72DB7" w:rsidP="00D27583">
      <w:pPr>
        <w:tabs>
          <w:tab w:val="left" w:pos="787"/>
        </w:tabs>
        <w:ind w:right="283"/>
        <w:rPr>
          <w:rFonts w:ascii="Arial" w:hAnsi="Arial" w:cs="Arial"/>
          <w:b/>
        </w:rPr>
      </w:pPr>
    </w:p>
    <w:p w:rsidR="00F20A20" w:rsidRDefault="00F20A20" w:rsidP="002D70BA">
      <w:pPr>
        <w:tabs>
          <w:tab w:val="left" w:pos="786"/>
        </w:tabs>
        <w:ind w:right="283"/>
        <w:jc w:val="center"/>
        <w:rPr>
          <w:rFonts w:ascii="Arial" w:hAnsi="Arial" w:cs="Arial"/>
          <w:sz w:val="24"/>
          <w:szCs w:val="24"/>
        </w:rPr>
      </w:pPr>
    </w:p>
    <w:p w:rsidR="002D70BA" w:rsidRPr="00EE47B1" w:rsidRDefault="002D70BA" w:rsidP="002D70BA">
      <w:pPr>
        <w:tabs>
          <w:tab w:val="left" w:pos="786"/>
        </w:tabs>
        <w:ind w:right="283"/>
        <w:jc w:val="center"/>
        <w:rPr>
          <w:rFonts w:ascii="Arial" w:hAnsi="Arial" w:cs="Arial"/>
          <w:sz w:val="24"/>
          <w:szCs w:val="24"/>
        </w:rPr>
      </w:pPr>
      <w:r>
        <w:rPr>
          <w:rFonts w:ascii="Arial" w:hAnsi="Arial" w:cs="Arial"/>
          <w:sz w:val="24"/>
          <w:szCs w:val="24"/>
        </w:rPr>
        <w:t xml:space="preserve">São Pedro da Aldeia, </w:t>
      </w:r>
      <w:r w:rsidR="00BE414D">
        <w:rPr>
          <w:rFonts w:ascii="Arial" w:hAnsi="Arial" w:cs="Arial"/>
          <w:sz w:val="24"/>
          <w:szCs w:val="24"/>
        </w:rPr>
        <w:t>13</w:t>
      </w:r>
      <w:r>
        <w:rPr>
          <w:rFonts w:ascii="Arial" w:hAnsi="Arial" w:cs="Arial"/>
          <w:sz w:val="24"/>
          <w:szCs w:val="24"/>
        </w:rPr>
        <w:t xml:space="preserve"> de </w:t>
      </w:r>
      <w:r w:rsidR="00BE414D">
        <w:rPr>
          <w:rFonts w:ascii="Arial" w:hAnsi="Arial" w:cs="Arial"/>
          <w:sz w:val="24"/>
          <w:szCs w:val="24"/>
        </w:rPr>
        <w:t>julho</w:t>
      </w:r>
      <w:r>
        <w:rPr>
          <w:rFonts w:ascii="Arial" w:hAnsi="Arial" w:cs="Arial"/>
          <w:sz w:val="24"/>
          <w:szCs w:val="24"/>
        </w:rPr>
        <w:t xml:space="preserve"> de</w:t>
      </w:r>
      <w:r w:rsidRPr="00EE47B1">
        <w:rPr>
          <w:rFonts w:ascii="Arial" w:hAnsi="Arial" w:cs="Arial"/>
          <w:sz w:val="24"/>
          <w:szCs w:val="24"/>
        </w:rPr>
        <w:t xml:space="preserve"> 201</w:t>
      </w:r>
      <w:r w:rsidR="00080480">
        <w:rPr>
          <w:rFonts w:ascii="Arial" w:hAnsi="Arial" w:cs="Arial"/>
          <w:sz w:val="24"/>
          <w:szCs w:val="24"/>
        </w:rPr>
        <w:t>8.</w:t>
      </w:r>
    </w:p>
    <w:p w:rsidR="00530DF4" w:rsidRDefault="00F73F53" w:rsidP="002611AB">
      <w:pPr>
        <w:tabs>
          <w:tab w:val="left" w:pos="786"/>
        </w:tabs>
        <w:ind w:right="283"/>
        <w:rPr>
          <w:rFonts w:ascii="Arial" w:hAnsi="Arial" w:cs="Arial"/>
          <w:sz w:val="24"/>
          <w:szCs w:val="24"/>
        </w:rPr>
      </w:pPr>
      <w:r w:rsidRPr="00EE47B1">
        <w:rPr>
          <w:rFonts w:ascii="Arial" w:hAnsi="Arial" w:cs="Arial"/>
          <w:sz w:val="24"/>
          <w:szCs w:val="24"/>
        </w:rPr>
        <w:t xml:space="preserve">  </w:t>
      </w:r>
    </w:p>
    <w:p w:rsidR="005302B7" w:rsidRDefault="005302B7" w:rsidP="002611AB">
      <w:pPr>
        <w:tabs>
          <w:tab w:val="left" w:pos="786"/>
        </w:tabs>
        <w:ind w:right="283"/>
        <w:rPr>
          <w:rFonts w:ascii="Arial" w:hAnsi="Arial" w:cs="Arial"/>
          <w:sz w:val="24"/>
          <w:szCs w:val="24"/>
        </w:rPr>
      </w:pPr>
    </w:p>
    <w:p w:rsidR="003B2DCB" w:rsidRDefault="003B2DCB" w:rsidP="008773AD">
      <w:pPr>
        <w:tabs>
          <w:tab w:val="left" w:pos="786"/>
        </w:tabs>
        <w:ind w:right="283"/>
        <w:jc w:val="center"/>
        <w:rPr>
          <w:rFonts w:ascii="Arial" w:hAnsi="Arial" w:cs="Arial"/>
          <w:sz w:val="24"/>
          <w:szCs w:val="24"/>
        </w:rPr>
      </w:pPr>
    </w:p>
    <w:p w:rsidR="007524B7" w:rsidRDefault="007524B7" w:rsidP="00BE558C">
      <w:pPr>
        <w:tabs>
          <w:tab w:val="left" w:pos="786"/>
        </w:tabs>
        <w:ind w:right="283"/>
        <w:rPr>
          <w:rFonts w:ascii="Arial" w:hAnsi="Arial" w:cs="Arial"/>
          <w:sz w:val="24"/>
          <w:szCs w:val="24"/>
        </w:rPr>
      </w:pPr>
    </w:p>
    <w:p w:rsidR="007524B7" w:rsidRDefault="008E6BF7" w:rsidP="008773AD">
      <w:pPr>
        <w:tabs>
          <w:tab w:val="left" w:pos="786"/>
        </w:tabs>
        <w:ind w:right="283"/>
        <w:jc w:val="center"/>
        <w:rPr>
          <w:rFonts w:ascii="Arial" w:hAnsi="Arial" w:cs="Arial"/>
          <w:sz w:val="24"/>
          <w:szCs w:val="24"/>
        </w:rPr>
      </w:pPr>
      <w:r>
        <w:rPr>
          <w:rFonts w:ascii="Arial" w:hAnsi="Arial" w:cs="Arial"/>
          <w:sz w:val="24"/>
          <w:szCs w:val="24"/>
        </w:rPr>
        <w:t>_______________________________________</w:t>
      </w:r>
    </w:p>
    <w:p w:rsidR="008E6BF7" w:rsidRDefault="00A35B00" w:rsidP="008773AD">
      <w:pPr>
        <w:tabs>
          <w:tab w:val="left" w:pos="786"/>
        </w:tabs>
        <w:ind w:right="283"/>
        <w:jc w:val="center"/>
        <w:rPr>
          <w:rFonts w:ascii="Arial" w:hAnsi="Arial" w:cs="Arial"/>
          <w:sz w:val="24"/>
          <w:szCs w:val="24"/>
        </w:rPr>
      </w:pPr>
      <w:r>
        <w:rPr>
          <w:rFonts w:ascii="Arial" w:hAnsi="Arial" w:cs="Arial"/>
          <w:sz w:val="24"/>
          <w:szCs w:val="24"/>
        </w:rPr>
        <w:t>Paulo Souza de Oliveira Jú</w:t>
      </w:r>
      <w:r w:rsidR="00BE414D">
        <w:rPr>
          <w:rFonts w:ascii="Arial" w:hAnsi="Arial" w:cs="Arial"/>
          <w:sz w:val="24"/>
          <w:szCs w:val="24"/>
        </w:rPr>
        <w:t>nior</w:t>
      </w:r>
    </w:p>
    <w:p w:rsidR="00E5582B" w:rsidRDefault="00E5582B" w:rsidP="00E5582B">
      <w:pPr>
        <w:tabs>
          <w:tab w:val="left" w:pos="786"/>
        </w:tabs>
        <w:ind w:right="283"/>
        <w:jc w:val="center"/>
        <w:rPr>
          <w:rFonts w:ascii="Arial" w:hAnsi="Arial" w:cs="Arial"/>
          <w:sz w:val="24"/>
          <w:szCs w:val="24"/>
        </w:rPr>
      </w:pPr>
      <w:r>
        <w:rPr>
          <w:rFonts w:ascii="Arial" w:hAnsi="Arial" w:cs="Arial"/>
          <w:sz w:val="24"/>
          <w:szCs w:val="24"/>
        </w:rPr>
        <w:t>Elaborador</w:t>
      </w:r>
    </w:p>
    <w:p w:rsidR="007C3658" w:rsidRPr="00EE47B1" w:rsidRDefault="007C3658" w:rsidP="002611AB">
      <w:pPr>
        <w:tabs>
          <w:tab w:val="left" w:pos="786"/>
        </w:tabs>
        <w:ind w:right="283"/>
        <w:rPr>
          <w:rFonts w:ascii="Arial" w:hAnsi="Arial" w:cs="Arial"/>
          <w:sz w:val="24"/>
          <w:szCs w:val="24"/>
        </w:rPr>
      </w:pPr>
    </w:p>
    <w:p w:rsidR="004214B7" w:rsidRDefault="004214B7" w:rsidP="00724E05">
      <w:pPr>
        <w:ind w:right="283"/>
        <w:jc w:val="center"/>
        <w:rPr>
          <w:rFonts w:ascii="Arial" w:hAnsi="Arial" w:cs="Arial"/>
          <w:b/>
          <w:sz w:val="24"/>
          <w:szCs w:val="24"/>
          <w:u w:val="single"/>
        </w:rPr>
      </w:pPr>
    </w:p>
    <w:p w:rsidR="00EA693B" w:rsidRDefault="00EA693B" w:rsidP="00ED4CFF">
      <w:pPr>
        <w:ind w:right="283"/>
        <w:jc w:val="center"/>
        <w:rPr>
          <w:rFonts w:ascii="Arial" w:hAnsi="Arial" w:cs="Arial"/>
          <w:b/>
          <w:sz w:val="28"/>
          <w:szCs w:val="28"/>
          <w:u w:val="single"/>
        </w:rPr>
      </w:pPr>
    </w:p>
    <w:p w:rsidR="00BE414D" w:rsidRDefault="00BE414D" w:rsidP="00ED4CFF">
      <w:pPr>
        <w:ind w:right="283"/>
        <w:jc w:val="center"/>
        <w:rPr>
          <w:rFonts w:ascii="Arial" w:hAnsi="Arial" w:cs="Arial"/>
          <w:b/>
          <w:sz w:val="28"/>
          <w:szCs w:val="28"/>
          <w:u w:val="single"/>
        </w:rPr>
      </w:pPr>
    </w:p>
    <w:p w:rsidR="00BE414D" w:rsidRDefault="00BE414D" w:rsidP="00ED4CFF">
      <w:pPr>
        <w:ind w:right="283"/>
        <w:jc w:val="center"/>
        <w:rPr>
          <w:rFonts w:ascii="Arial" w:hAnsi="Arial" w:cs="Arial"/>
          <w:b/>
          <w:sz w:val="28"/>
          <w:szCs w:val="28"/>
          <w:u w:val="single"/>
        </w:rPr>
      </w:pPr>
    </w:p>
    <w:p w:rsidR="00BE414D" w:rsidRDefault="00BE414D" w:rsidP="00ED4CFF">
      <w:pPr>
        <w:ind w:right="283"/>
        <w:jc w:val="center"/>
        <w:rPr>
          <w:rFonts w:ascii="Arial" w:hAnsi="Arial" w:cs="Arial"/>
          <w:b/>
          <w:sz w:val="28"/>
          <w:szCs w:val="28"/>
          <w:u w:val="single"/>
        </w:rPr>
      </w:pPr>
    </w:p>
    <w:p w:rsidR="00BE414D" w:rsidRDefault="00BE414D" w:rsidP="00ED4CFF">
      <w:pPr>
        <w:ind w:right="283"/>
        <w:jc w:val="center"/>
        <w:rPr>
          <w:rFonts w:ascii="Arial" w:hAnsi="Arial" w:cs="Arial"/>
          <w:b/>
          <w:sz w:val="28"/>
          <w:szCs w:val="28"/>
          <w:u w:val="single"/>
        </w:rPr>
      </w:pPr>
    </w:p>
    <w:p w:rsidR="00BE414D" w:rsidRDefault="00BE414D"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A35B00" w:rsidRDefault="00A35B00" w:rsidP="00ED4CFF">
      <w:pPr>
        <w:ind w:right="283"/>
        <w:jc w:val="center"/>
        <w:rPr>
          <w:rFonts w:ascii="Arial" w:hAnsi="Arial" w:cs="Arial"/>
          <w:b/>
          <w:sz w:val="28"/>
          <w:szCs w:val="28"/>
          <w:u w:val="single"/>
        </w:rPr>
      </w:pPr>
    </w:p>
    <w:p w:rsidR="00F73F53" w:rsidRPr="007220EA" w:rsidRDefault="00F73F53" w:rsidP="00ED4CFF">
      <w:pPr>
        <w:ind w:right="283"/>
        <w:jc w:val="center"/>
        <w:rPr>
          <w:rFonts w:ascii="Arial" w:hAnsi="Arial" w:cs="Arial"/>
          <w:b/>
          <w:sz w:val="28"/>
          <w:szCs w:val="28"/>
          <w:u w:val="single"/>
        </w:rPr>
      </w:pPr>
      <w:r w:rsidRPr="007220EA">
        <w:rPr>
          <w:rFonts w:ascii="Arial" w:hAnsi="Arial" w:cs="Arial"/>
          <w:b/>
          <w:sz w:val="28"/>
          <w:szCs w:val="28"/>
          <w:u w:val="single"/>
        </w:rPr>
        <w:t>ANEXO I</w:t>
      </w:r>
    </w:p>
    <w:p w:rsidR="00C070A7" w:rsidRPr="007220EA" w:rsidRDefault="00C070A7" w:rsidP="00724E05">
      <w:pPr>
        <w:ind w:right="283"/>
        <w:jc w:val="center"/>
        <w:rPr>
          <w:rFonts w:ascii="Arial" w:hAnsi="Arial" w:cs="Arial"/>
          <w:b/>
          <w:sz w:val="28"/>
          <w:szCs w:val="28"/>
          <w:u w:val="single"/>
        </w:rPr>
      </w:pPr>
    </w:p>
    <w:p w:rsidR="00FD13BF" w:rsidRPr="007220EA" w:rsidRDefault="00C070A7" w:rsidP="00724E05">
      <w:pPr>
        <w:ind w:right="283"/>
        <w:jc w:val="center"/>
        <w:rPr>
          <w:rFonts w:ascii="Arial" w:hAnsi="Arial" w:cs="Arial"/>
          <w:b/>
          <w:sz w:val="24"/>
          <w:szCs w:val="24"/>
        </w:rPr>
      </w:pPr>
      <w:r>
        <w:rPr>
          <w:rFonts w:ascii="Arial" w:hAnsi="Arial" w:cs="Arial"/>
          <w:b/>
          <w:sz w:val="24"/>
          <w:szCs w:val="24"/>
        </w:rPr>
        <w:t>TERMO DE REFER</w:t>
      </w:r>
      <w:r w:rsidR="002D70BA">
        <w:rPr>
          <w:rFonts w:ascii="Arial" w:hAnsi="Arial" w:cs="Arial"/>
          <w:b/>
          <w:sz w:val="24"/>
          <w:szCs w:val="24"/>
        </w:rPr>
        <w:t>Ê</w:t>
      </w:r>
      <w:r>
        <w:rPr>
          <w:rFonts w:ascii="Arial" w:hAnsi="Arial" w:cs="Arial"/>
          <w:b/>
          <w:sz w:val="24"/>
          <w:szCs w:val="24"/>
        </w:rPr>
        <w:t>NCIA</w:t>
      </w:r>
    </w:p>
    <w:p w:rsidR="007220EA" w:rsidRPr="007220EA" w:rsidRDefault="007220EA" w:rsidP="007220EA">
      <w:pPr>
        <w:rPr>
          <w:rFonts w:ascii="Arial" w:hAnsi="Arial" w:cs="Arial"/>
          <w:b/>
          <w:bCs/>
          <w:color w:val="0F243E" w:themeColor="text2" w:themeShade="80"/>
          <w:sz w:val="20"/>
          <w:szCs w:val="20"/>
          <w:vertAlign w:val="subscript"/>
        </w:rPr>
      </w:pPr>
    </w:p>
    <w:p w:rsidR="007220EA" w:rsidRPr="007220EA" w:rsidRDefault="007220EA" w:rsidP="007220EA">
      <w:pPr>
        <w:pStyle w:val="Default"/>
        <w:jc w:val="both"/>
        <w:rPr>
          <w:color w:val="0F243E" w:themeColor="text2" w:themeShade="80"/>
        </w:rPr>
      </w:pPr>
      <w:r w:rsidRPr="007220EA">
        <w:rPr>
          <w:color w:val="0F243E" w:themeColor="text2" w:themeShade="80"/>
        </w:rPr>
        <w:t xml:space="preserve"> </w:t>
      </w:r>
    </w:p>
    <w:p w:rsidR="007220EA" w:rsidRPr="007220EA" w:rsidRDefault="007220EA" w:rsidP="007220EA">
      <w:pPr>
        <w:pStyle w:val="Default"/>
        <w:jc w:val="both"/>
        <w:rPr>
          <w:color w:val="0F243E" w:themeColor="text2" w:themeShade="80"/>
        </w:rPr>
      </w:pPr>
    </w:p>
    <w:p w:rsidR="007220EA" w:rsidRDefault="007220EA" w:rsidP="007220EA">
      <w:pPr>
        <w:pStyle w:val="Default"/>
        <w:jc w:val="both"/>
        <w:rPr>
          <w:color w:val="0F243E" w:themeColor="text2" w:themeShade="80"/>
        </w:rPr>
      </w:pPr>
    </w:p>
    <w:p w:rsidR="007220EA" w:rsidRDefault="007220EA" w:rsidP="007220EA">
      <w:pPr>
        <w:pStyle w:val="Default"/>
        <w:jc w:val="both"/>
        <w:rPr>
          <w:color w:val="0F243E" w:themeColor="text2" w:themeShade="80"/>
        </w:rPr>
      </w:pPr>
    </w:p>
    <w:p w:rsidR="007220EA" w:rsidRDefault="007220EA" w:rsidP="007220EA">
      <w:pPr>
        <w:pStyle w:val="Default"/>
        <w:jc w:val="both"/>
        <w:rPr>
          <w:color w:val="0F243E" w:themeColor="text2" w:themeShade="80"/>
        </w:rPr>
      </w:pPr>
    </w:p>
    <w:p w:rsidR="007220EA" w:rsidRDefault="007220EA" w:rsidP="007220EA">
      <w:pPr>
        <w:pStyle w:val="Default"/>
        <w:jc w:val="both"/>
        <w:rPr>
          <w:color w:val="0F243E" w:themeColor="text2" w:themeShade="80"/>
        </w:rPr>
      </w:pPr>
    </w:p>
    <w:p w:rsidR="00F73F53" w:rsidRPr="007220EA" w:rsidRDefault="00F73F53"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FD13BF" w:rsidRDefault="00FD13BF" w:rsidP="001364AD">
      <w:pPr>
        <w:autoSpaceDE w:val="0"/>
        <w:autoSpaceDN w:val="0"/>
        <w:adjustRightInd w:val="0"/>
        <w:ind w:right="283"/>
        <w:jc w:val="center"/>
        <w:rPr>
          <w:rFonts w:ascii="Arial" w:hAnsi="Arial" w:cs="Arial"/>
          <w:b/>
          <w:bCs/>
          <w:sz w:val="24"/>
          <w:szCs w:val="24"/>
        </w:rPr>
      </w:pPr>
    </w:p>
    <w:p w:rsidR="00C070A7" w:rsidRDefault="00C070A7" w:rsidP="001364AD">
      <w:pPr>
        <w:ind w:right="283"/>
        <w:jc w:val="center"/>
        <w:rPr>
          <w:rFonts w:ascii="Arial" w:hAnsi="Arial" w:cs="Arial"/>
          <w:b/>
          <w:sz w:val="28"/>
          <w:szCs w:val="28"/>
          <w:u w:val="single"/>
        </w:rPr>
      </w:pPr>
    </w:p>
    <w:p w:rsidR="00C070A7" w:rsidRDefault="00C070A7" w:rsidP="001364AD">
      <w:pPr>
        <w:ind w:right="283"/>
        <w:jc w:val="center"/>
        <w:rPr>
          <w:rFonts w:ascii="Arial" w:hAnsi="Arial" w:cs="Arial"/>
          <w:b/>
          <w:sz w:val="28"/>
          <w:szCs w:val="28"/>
          <w:u w:val="single"/>
        </w:rPr>
      </w:pPr>
    </w:p>
    <w:p w:rsidR="003B2DCB" w:rsidRDefault="003B2DCB" w:rsidP="001364AD">
      <w:pPr>
        <w:ind w:right="283"/>
        <w:jc w:val="center"/>
        <w:rPr>
          <w:rFonts w:ascii="Arial" w:hAnsi="Arial" w:cs="Arial"/>
          <w:b/>
          <w:sz w:val="28"/>
          <w:szCs w:val="28"/>
          <w:u w:val="single"/>
        </w:rPr>
      </w:pPr>
    </w:p>
    <w:p w:rsidR="003B2DCB" w:rsidRDefault="003B2DCB" w:rsidP="001364AD">
      <w:pPr>
        <w:ind w:right="283"/>
        <w:jc w:val="center"/>
        <w:rPr>
          <w:rFonts w:ascii="Arial" w:hAnsi="Arial" w:cs="Arial"/>
          <w:b/>
          <w:sz w:val="28"/>
          <w:szCs w:val="28"/>
          <w:u w:val="single"/>
        </w:rPr>
      </w:pPr>
    </w:p>
    <w:p w:rsidR="003B2DCB" w:rsidRDefault="003B2DCB" w:rsidP="001364AD">
      <w:pPr>
        <w:ind w:right="283"/>
        <w:jc w:val="center"/>
        <w:rPr>
          <w:rFonts w:ascii="Arial" w:hAnsi="Arial" w:cs="Arial"/>
          <w:b/>
          <w:sz w:val="28"/>
          <w:szCs w:val="28"/>
          <w:u w:val="single"/>
        </w:rPr>
      </w:pPr>
    </w:p>
    <w:p w:rsidR="003B2DCB" w:rsidRDefault="003B2DCB" w:rsidP="001364AD">
      <w:pPr>
        <w:ind w:right="283"/>
        <w:jc w:val="center"/>
        <w:rPr>
          <w:rFonts w:ascii="Arial" w:hAnsi="Arial" w:cs="Arial"/>
          <w:b/>
          <w:sz w:val="28"/>
          <w:szCs w:val="28"/>
          <w:u w:val="single"/>
        </w:rPr>
      </w:pPr>
    </w:p>
    <w:p w:rsidR="003B2DCB" w:rsidRDefault="003B2DCB" w:rsidP="001364AD">
      <w:pPr>
        <w:ind w:right="283"/>
        <w:jc w:val="center"/>
        <w:rPr>
          <w:rFonts w:ascii="Arial" w:hAnsi="Arial" w:cs="Arial"/>
          <w:b/>
          <w:sz w:val="28"/>
          <w:szCs w:val="28"/>
          <w:u w:val="single"/>
        </w:rPr>
      </w:pPr>
    </w:p>
    <w:p w:rsidR="00C070A7" w:rsidRDefault="00C070A7" w:rsidP="001364AD">
      <w:pPr>
        <w:ind w:right="283"/>
        <w:jc w:val="center"/>
        <w:rPr>
          <w:rFonts w:ascii="Arial" w:hAnsi="Arial" w:cs="Arial"/>
          <w:b/>
          <w:sz w:val="28"/>
          <w:szCs w:val="28"/>
          <w:u w:val="single"/>
        </w:rPr>
      </w:pPr>
    </w:p>
    <w:p w:rsidR="003A1A82" w:rsidRDefault="003A1A82" w:rsidP="001364AD">
      <w:pPr>
        <w:ind w:right="283"/>
        <w:jc w:val="center"/>
        <w:rPr>
          <w:rFonts w:ascii="Arial" w:hAnsi="Arial" w:cs="Arial"/>
          <w:b/>
          <w:sz w:val="28"/>
          <w:szCs w:val="28"/>
          <w:u w:val="single"/>
        </w:rPr>
      </w:pPr>
    </w:p>
    <w:p w:rsidR="00F73F53" w:rsidRPr="00BC6CB1" w:rsidRDefault="00F73F53" w:rsidP="00FE5CAC">
      <w:pPr>
        <w:ind w:right="283"/>
        <w:jc w:val="center"/>
        <w:rPr>
          <w:rFonts w:ascii="Arial" w:hAnsi="Arial" w:cs="Arial"/>
          <w:b/>
          <w:sz w:val="28"/>
          <w:szCs w:val="28"/>
          <w:u w:val="single"/>
        </w:rPr>
      </w:pPr>
      <w:r w:rsidRPr="00BC6CB1">
        <w:rPr>
          <w:rFonts w:ascii="Arial" w:hAnsi="Arial" w:cs="Arial"/>
          <w:b/>
          <w:sz w:val="28"/>
          <w:szCs w:val="28"/>
          <w:u w:val="single"/>
        </w:rPr>
        <w:t>ANEXO II</w:t>
      </w:r>
    </w:p>
    <w:p w:rsidR="009D685E" w:rsidRPr="008A59BB" w:rsidRDefault="009D685E" w:rsidP="003A2063">
      <w:pPr>
        <w:ind w:right="283"/>
        <w:rPr>
          <w:rFonts w:ascii="Arial" w:hAnsi="Arial" w:cs="Arial"/>
          <w:b/>
          <w:sz w:val="24"/>
          <w:szCs w:val="24"/>
          <w:u w:val="single"/>
        </w:rPr>
      </w:pPr>
    </w:p>
    <w:p w:rsidR="00F73F53" w:rsidRPr="001364AD" w:rsidRDefault="00F73F53" w:rsidP="001364AD">
      <w:pPr>
        <w:ind w:right="283"/>
        <w:jc w:val="center"/>
        <w:rPr>
          <w:rFonts w:ascii="Arial" w:hAnsi="Arial" w:cs="Arial"/>
          <w:b/>
          <w:sz w:val="24"/>
          <w:szCs w:val="24"/>
        </w:rPr>
      </w:pPr>
      <w:r w:rsidRPr="001364AD">
        <w:rPr>
          <w:rFonts w:ascii="Arial" w:hAnsi="Arial" w:cs="Arial"/>
          <w:b/>
          <w:sz w:val="24"/>
          <w:szCs w:val="24"/>
        </w:rPr>
        <w:t>PLANILHA DE</w:t>
      </w:r>
      <w:r w:rsidR="008B3D5E">
        <w:rPr>
          <w:rFonts w:ascii="Arial" w:hAnsi="Arial" w:cs="Arial"/>
          <w:b/>
          <w:sz w:val="24"/>
          <w:szCs w:val="24"/>
        </w:rPr>
        <w:t xml:space="preserve"> COMPOSIÇÃO DE PREÇOS</w:t>
      </w:r>
    </w:p>
    <w:p w:rsidR="00F73F53" w:rsidRPr="008A59BB" w:rsidRDefault="00F73F53" w:rsidP="002611AB">
      <w:pPr>
        <w:autoSpaceDE w:val="0"/>
        <w:autoSpaceDN w:val="0"/>
        <w:adjustRightInd w:val="0"/>
        <w:ind w:right="283"/>
        <w:jc w:val="left"/>
        <w:rPr>
          <w:rFonts w:ascii="Arial" w:hAnsi="Arial" w:cs="Arial"/>
          <w:b/>
          <w:bCs/>
          <w:sz w:val="24"/>
          <w:szCs w:val="24"/>
        </w:rPr>
      </w:pPr>
    </w:p>
    <w:p w:rsidR="00F73F53" w:rsidRPr="001364AD" w:rsidRDefault="00F73F53" w:rsidP="002611AB">
      <w:pPr>
        <w:autoSpaceDE w:val="0"/>
        <w:autoSpaceDN w:val="0"/>
        <w:adjustRightInd w:val="0"/>
        <w:ind w:right="283"/>
        <w:jc w:val="left"/>
        <w:rPr>
          <w:rFonts w:ascii="Arial" w:hAnsi="Arial" w:cs="Arial"/>
          <w:b/>
          <w:bCs/>
          <w:sz w:val="20"/>
          <w:szCs w:val="20"/>
        </w:rPr>
      </w:pPr>
    </w:p>
    <w:p w:rsidR="00F73F53" w:rsidRDefault="00F73F53"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8B3D5E" w:rsidRDefault="008B3D5E" w:rsidP="002611AB">
      <w:pPr>
        <w:autoSpaceDE w:val="0"/>
        <w:autoSpaceDN w:val="0"/>
        <w:adjustRightInd w:val="0"/>
        <w:ind w:right="283"/>
        <w:jc w:val="left"/>
        <w:rPr>
          <w:rFonts w:ascii="Arial" w:hAnsi="Arial" w:cs="Arial"/>
          <w:b/>
          <w:bCs/>
          <w:sz w:val="24"/>
          <w:szCs w:val="24"/>
        </w:rPr>
      </w:pPr>
    </w:p>
    <w:p w:rsidR="003B2DCB" w:rsidRDefault="003B2DCB" w:rsidP="002611AB">
      <w:pPr>
        <w:autoSpaceDE w:val="0"/>
        <w:autoSpaceDN w:val="0"/>
        <w:adjustRightInd w:val="0"/>
        <w:ind w:right="283"/>
        <w:jc w:val="left"/>
        <w:rPr>
          <w:rFonts w:ascii="Arial" w:hAnsi="Arial" w:cs="Arial"/>
          <w:b/>
          <w:bCs/>
          <w:sz w:val="24"/>
          <w:szCs w:val="24"/>
        </w:rPr>
      </w:pPr>
    </w:p>
    <w:p w:rsidR="003B2DCB" w:rsidRDefault="003B2DCB" w:rsidP="002611AB">
      <w:pPr>
        <w:autoSpaceDE w:val="0"/>
        <w:autoSpaceDN w:val="0"/>
        <w:adjustRightInd w:val="0"/>
        <w:ind w:right="283"/>
        <w:jc w:val="left"/>
        <w:rPr>
          <w:rFonts w:ascii="Arial" w:hAnsi="Arial" w:cs="Arial"/>
          <w:b/>
          <w:bCs/>
          <w:sz w:val="24"/>
          <w:szCs w:val="24"/>
        </w:rPr>
      </w:pPr>
    </w:p>
    <w:p w:rsidR="003B2DCB" w:rsidRDefault="003B2DCB" w:rsidP="002611AB">
      <w:pPr>
        <w:autoSpaceDE w:val="0"/>
        <w:autoSpaceDN w:val="0"/>
        <w:adjustRightInd w:val="0"/>
        <w:ind w:right="283"/>
        <w:jc w:val="left"/>
        <w:rPr>
          <w:rFonts w:ascii="Arial" w:hAnsi="Arial" w:cs="Arial"/>
          <w:b/>
          <w:bCs/>
          <w:sz w:val="24"/>
          <w:szCs w:val="24"/>
        </w:rPr>
      </w:pPr>
    </w:p>
    <w:p w:rsidR="003B2DCB" w:rsidRDefault="003B2DCB" w:rsidP="002611AB">
      <w:pPr>
        <w:autoSpaceDE w:val="0"/>
        <w:autoSpaceDN w:val="0"/>
        <w:adjustRightInd w:val="0"/>
        <w:ind w:right="283"/>
        <w:jc w:val="left"/>
        <w:rPr>
          <w:rFonts w:ascii="Arial" w:hAnsi="Arial" w:cs="Arial"/>
          <w:b/>
          <w:bCs/>
          <w:sz w:val="24"/>
          <w:szCs w:val="24"/>
        </w:rPr>
      </w:pPr>
    </w:p>
    <w:p w:rsidR="003B2DCB" w:rsidRDefault="003B2DCB" w:rsidP="002611AB">
      <w:pPr>
        <w:autoSpaceDE w:val="0"/>
        <w:autoSpaceDN w:val="0"/>
        <w:adjustRightInd w:val="0"/>
        <w:ind w:right="283"/>
        <w:jc w:val="left"/>
        <w:rPr>
          <w:rFonts w:ascii="Arial" w:hAnsi="Arial" w:cs="Arial"/>
          <w:b/>
          <w:bCs/>
          <w:sz w:val="24"/>
          <w:szCs w:val="24"/>
        </w:rPr>
      </w:pPr>
    </w:p>
    <w:p w:rsidR="003B2DCB" w:rsidRDefault="003B2DCB" w:rsidP="002611AB">
      <w:pPr>
        <w:autoSpaceDE w:val="0"/>
        <w:autoSpaceDN w:val="0"/>
        <w:adjustRightInd w:val="0"/>
        <w:ind w:right="283"/>
        <w:jc w:val="left"/>
        <w:rPr>
          <w:rFonts w:ascii="Arial" w:hAnsi="Arial" w:cs="Arial"/>
          <w:b/>
          <w:bCs/>
          <w:sz w:val="24"/>
          <w:szCs w:val="24"/>
        </w:rPr>
      </w:pPr>
    </w:p>
    <w:p w:rsidR="003B2DCB" w:rsidRDefault="003B2DCB" w:rsidP="002611AB">
      <w:pPr>
        <w:autoSpaceDE w:val="0"/>
        <w:autoSpaceDN w:val="0"/>
        <w:adjustRightInd w:val="0"/>
        <w:ind w:right="283"/>
        <w:jc w:val="left"/>
        <w:rPr>
          <w:rFonts w:ascii="Arial" w:hAnsi="Arial" w:cs="Arial"/>
          <w:b/>
          <w:bCs/>
          <w:sz w:val="24"/>
          <w:szCs w:val="24"/>
        </w:rPr>
      </w:pPr>
    </w:p>
    <w:p w:rsidR="008B3D5E" w:rsidRDefault="008B3D5E" w:rsidP="00F20A20">
      <w:pPr>
        <w:autoSpaceDE w:val="0"/>
        <w:autoSpaceDN w:val="0"/>
        <w:adjustRightInd w:val="0"/>
        <w:ind w:right="283"/>
        <w:jc w:val="center"/>
        <w:rPr>
          <w:rFonts w:ascii="Arial" w:hAnsi="Arial" w:cs="Arial"/>
          <w:b/>
          <w:bCs/>
          <w:sz w:val="24"/>
          <w:szCs w:val="24"/>
        </w:rPr>
      </w:pPr>
    </w:p>
    <w:p w:rsidR="003A2063" w:rsidRDefault="003A2063" w:rsidP="00B06213">
      <w:pPr>
        <w:ind w:right="283"/>
        <w:jc w:val="center"/>
        <w:rPr>
          <w:rFonts w:ascii="Arial" w:hAnsi="Arial" w:cs="Arial"/>
          <w:b/>
          <w:sz w:val="28"/>
          <w:szCs w:val="28"/>
          <w:u w:val="single"/>
        </w:rPr>
      </w:pPr>
    </w:p>
    <w:p w:rsidR="00B06213" w:rsidRPr="00F47101" w:rsidRDefault="00B06213" w:rsidP="00B06213">
      <w:pPr>
        <w:ind w:right="283"/>
        <w:jc w:val="center"/>
        <w:rPr>
          <w:rFonts w:ascii="Arial" w:hAnsi="Arial" w:cs="Arial"/>
          <w:b/>
          <w:sz w:val="28"/>
          <w:szCs w:val="28"/>
          <w:u w:val="single"/>
        </w:rPr>
      </w:pPr>
      <w:r w:rsidRPr="00F47101">
        <w:rPr>
          <w:rFonts w:ascii="Arial" w:hAnsi="Arial" w:cs="Arial"/>
          <w:b/>
          <w:sz w:val="28"/>
          <w:szCs w:val="28"/>
          <w:u w:val="single"/>
        </w:rPr>
        <w:t>ANEXO III</w:t>
      </w:r>
    </w:p>
    <w:p w:rsidR="00B06213" w:rsidRDefault="00B06213" w:rsidP="00B06213">
      <w:pPr>
        <w:ind w:right="283"/>
        <w:jc w:val="center"/>
        <w:rPr>
          <w:rFonts w:ascii="Arial" w:hAnsi="Arial" w:cs="Arial"/>
          <w:b/>
          <w:sz w:val="24"/>
          <w:szCs w:val="24"/>
          <w:u w:val="single"/>
        </w:rPr>
      </w:pPr>
    </w:p>
    <w:p w:rsidR="00B06213" w:rsidRPr="008A59BB" w:rsidRDefault="00B06213" w:rsidP="00B06213">
      <w:pPr>
        <w:ind w:right="141"/>
        <w:jc w:val="center"/>
        <w:rPr>
          <w:rFonts w:ascii="Arial" w:hAnsi="Arial" w:cs="Arial"/>
          <w:sz w:val="24"/>
          <w:szCs w:val="24"/>
        </w:rPr>
      </w:pPr>
      <w:r w:rsidRPr="008A59BB">
        <w:rPr>
          <w:rFonts w:ascii="Arial" w:hAnsi="Arial" w:cs="Arial"/>
          <w:sz w:val="24"/>
          <w:szCs w:val="24"/>
        </w:rPr>
        <w:t>(Papel timbrado da Empresa)</w:t>
      </w:r>
    </w:p>
    <w:p w:rsidR="00B06213" w:rsidRPr="008A59BB" w:rsidRDefault="00B06213" w:rsidP="00B06213">
      <w:pPr>
        <w:autoSpaceDE w:val="0"/>
        <w:autoSpaceDN w:val="0"/>
        <w:adjustRightInd w:val="0"/>
        <w:ind w:right="141"/>
        <w:jc w:val="left"/>
        <w:rPr>
          <w:rFonts w:ascii="Arial" w:hAnsi="Arial" w:cs="Arial"/>
          <w:b/>
          <w:bCs/>
          <w:sz w:val="24"/>
          <w:szCs w:val="24"/>
        </w:rPr>
      </w:pPr>
    </w:p>
    <w:p w:rsidR="00B06213" w:rsidRPr="008A59BB" w:rsidRDefault="00B06213" w:rsidP="00B06213">
      <w:pPr>
        <w:autoSpaceDE w:val="0"/>
        <w:autoSpaceDN w:val="0"/>
        <w:adjustRightInd w:val="0"/>
        <w:ind w:right="141"/>
        <w:jc w:val="left"/>
        <w:rPr>
          <w:rFonts w:ascii="Arial" w:hAnsi="Arial" w:cs="Arial"/>
          <w:b/>
          <w:bCs/>
          <w:sz w:val="24"/>
          <w:szCs w:val="24"/>
        </w:rPr>
      </w:pPr>
    </w:p>
    <w:p w:rsidR="00B06213" w:rsidRPr="008A59BB" w:rsidRDefault="00B06213" w:rsidP="00B06213">
      <w:pPr>
        <w:autoSpaceDE w:val="0"/>
        <w:autoSpaceDN w:val="0"/>
        <w:adjustRightInd w:val="0"/>
        <w:ind w:right="141"/>
        <w:jc w:val="center"/>
        <w:rPr>
          <w:rFonts w:ascii="Arial" w:hAnsi="Arial" w:cs="Arial"/>
          <w:b/>
          <w:bCs/>
          <w:sz w:val="24"/>
          <w:szCs w:val="24"/>
        </w:rPr>
      </w:pPr>
    </w:p>
    <w:p w:rsidR="00B06213" w:rsidRPr="008A59BB" w:rsidRDefault="00B06213" w:rsidP="00B06213">
      <w:pPr>
        <w:autoSpaceDE w:val="0"/>
        <w:autoSpaceDN w:val="0"/>
        <w:adjustRightInd w:val="0"/>
        <w:ind w:right="141"/>
        <w:jc w:val="center"/>
        <w:rPr>
          <w:rFonts w:ascii="Arial" w:hAnsi="Arial" w:cs="Arial"/>
          <w:b/>
          <w:bCs/>
          <w:sz w:val="24"/>
          <w:szCs w:val="24"/>
        </w:rPr>
      </w:pPr>
      <w:r w:rsidRPr="008A59BB">
        <w:rPr>
          <w:rFonts w:ascii="Arial" w:hAnsi="Arial" w:cs="Arial"/>
          <w:b/>
          <w:bCs/>
          <w:sz w:val="24"/>
          <w:szCs w:val="24"/>
        </w:rPr>
        <w:t>CARTA DE CREDENCIAMENTO</w:t>
      </w:r>
    </w:p>
    <w:p w:rsidR="00B06213" w:rsidRPr="008A59BB" w:rsidRDefault="00B06213" w:rsidP="00B06213">
      <w:pPr>
        <w:tabs>
          <w:tab w:val="left" w:pos="9498"/>
        </w:tabs>
        <w:autoSpaceDE w:val="0"/>
        <w:autoSpaceDN w:val="0"/>
        <w:adjustRightInd w:val="0"/>
        <w:ind w:right="141"/>
        <w:jc w:val="left"/>
        <w:rPr>
          <w:rFonts w:ascii="Arial" w:hAnsi="Arial" w:cs="Arial"/>
          <w:sz w:val="24"/>
          <w:szCs w:val="24"/>
        </w:rPr>
      </w:pPr>
    </w:p>
    <w:p w:rsidR="00B06213" w:rsidRPr="008A59BB" w:rsidRDefault="00B06213" w:rsidP="00B06213">
      <w:pPr>
        <w:autoSpaceDE w:val="0"/>
        <w:autoSpaceDN w:val="0"/>
        <w:adjustRightInd w:val="0"/>
        <w:ind w:right="141"/>
        <w:jc w:val="left"/>
        <w:rPr>
          <w:rFonts w:ascii="Arial" w:hAnsi="Arial" w:cs="Arial"/>
          <w:sz w:val="24"/>
          <w:szCs w:val="24"/>
        </w:rPr>
      </w:pPr>
    </w:p>
    <w:p w:rsidR="00B06213" w:rsidRPr="008A59BB" w:rsidRDefault="00B06213" w:rsidP="00B06213">
      <w:pPr>
        <w:autoSpaceDE w:val="0"/>
        <w:autoSpaceDN w:val="0"/>
        <w:adjustRightInd w:val="0"/>
        <w:spacing w:before="120" w:after="120" w:line="340" w:lineRule="exact"/>
        <w:ind w:right="141"/>
        <w:rPr>
          <w:rFonts w:ascii="Arial" w:hAnsi="Arial" w:cs="Arial"/>
          <w:sz w:val="24"/>
          <w:szCs w:val="24"/>
        </w:rPr>
      </w:pPr>
      <w:r w:rsidRPr="008A59BB">
        <w:rPr>
          <w:rFonts w:ascii="Arial" w:hAnsi="Arial" w:cs="Arial"/>
          <w:sz w:val="24"/>
          <w:szCs w:val="24"/>
        </w:rPr>
        <w:t>A Empresa</w:t>
      </w:r>
      <w:r>
        <w:rPr>
          <w:rFonts w:ascii="Arial" w:hAnsi="Arial" w:cs="Arial"/>
          <w:sz w:val="24"/>
          <w:szCs w:val="24"/>
        </w:rPr>
        <w:t>...</w:t>
      </w:r>
      <w:r w:rsidRPr="008A59BB">
        <w:rPr>
          <w:rFonts w:ascii="Arial" w:hAnsi="Arial" w:cs="Arial"/>
          <w:sz w:val="24"/>
          <w:szCs w:val="24"/>
        </w:rPr>
        <w:t>............................................................., sediada à Rua (Av., Al., etc.), cidade......................., estado......., inscrita no CNPJ sob nº .............................., por seu diretor (sócio gerente, proprietário), através da presente credenciamento, constitui, para os fins de representação perante aos procedimentos d</w:t>
      </w:r>
      <w:r>
        <w:rPr>
          <w:rFonts w:ascii="Arial" w:hAnsi="Arial" w:cs="Arial"/>
          <w:sz w:val="24"/>
          <w:szCs w:val="24"/>
        </w:rPr>
        <w:t xml:space="preserve">o Pregão Presencial </w:t>
      </w:r>
      <w:r w:rsidRPr="008A59BB">
        <w:rPr>
          <w:rFonts w:ascii="Arial" w:hAnsi="Arial" w:cs="Arial"/>
          <w:sz w:val="24"/>
          <w:szCs w:val="24"/>
        </w:rPr>
        <w:t xml:space="preserve">Nº </w:t>
      </w:r>
      <w:r w:rsidR="00AF292D">
        <w:rPr>
          <w:rFonts w:ascii="Arial" w:hAnsi="Arial" w:cs="Arial"/>
          <w:sz w:val="24"/>
          <w:szCs w:val="24"/>
        </w:rPr>
        <w:t>031</w:t>
      </w:r>
      <w:r w:rsidRPr="008A59BB">
        <w:rPr>
          <w:rFonts w:ascii="Arial" w:hAnsi="Arial" w:cs="Arial"/>
          <w:sz w:val="24"/>
          <w:szCs w:val="24"/>
        </w:rPr>
        <w:t>/</w:t>
      </w:r>
      <w:r>
        <w:rPr>
          <w:rFonts w:ascii="Arial" w:hAnsi="Arial" w:cs="Arial"/>
          <w:sz w:val="24"/>
          <w:szCs w:val="24"/>
        </w:rPr>
        <w:t>201</w:t>
      </w:r>
      <w:r w:rsidR="00572E56">
        <w:rPr>
          <w:rFonts w:ascii="Arial" w:hAnsi="Arial" w:cs="Arial"/>
          <w:sz w:val="24"/>
          <w:szCs w:val="24"/>
        </w:rPr>
        <w:t>8</w:t>
      </w:r>
      <w:r w:rsidRPr="008A59BB">
        <w:rPr>
          <w:rFonts w:ascii="Arial" w:hAnsi="Arial" w:cs="Arial"/>
          <w:sz w:val="24"/>
          <w:szCs w:val="24"/>
        </w:rPr>
        <w:t>, realizado pelo Município de São Pedro da Aldeia, RJ, o(a) Sr. (a.) ........................................................, portador(a) da cédula de identidade (ou outro tipo de documento de identificação) RG nº ..................................., com amplos poderes de decisão, podendo, para tanto, interpor e renunciar a recursos, prestar esclarecimentos, receber notificações e intimações, em nome desta empresa defender seus direitos.</w:t>
      </w:r>
    </w:p>
    <w:p w:rsidR="00B06213" w:rsidRPr="008A59BB" w:rsidRDefault="00B06213" w:rsidP="00B06213">
      <w:pPr>
        <w:autoSpaceDE w:val="0"/>
        <w:autoSpaceDN w:val="0"/>
        <w:adjustRightInd w:val="0"/>
        <w:spacing w:before="120" w:after="120" w:line="340" w:lineRule="exact"/>
        <w:ind w:right="141"/>
        <w:rPr>
          <w:rFonts w:ascii="Arial" w:hAnsi="Arial" w:cs="Arial"/>
          <w:sz w:val="24"/>
          <w:szCs w:val="24"/>
        </w:rPr>
      </w:pPr>
    </w:p>
    <w:p w:rsidR="00B06213" w:rsidRPr="00382C07" w:rsidRDefault="00B06213" w:rsidP="00B06213">
      <w:pPr>
        <w:autoSpaceDE w:val="0"/>
        <w:autoSpaceDN w:val="0"/>
        <w:adjustRightInd w:val="0"/>
        <w:spacing w:before="120" w:after="120" w:line="340" w:lineRule="exact"/>
        <w:ind w:right="141"/>
        <w:jc w:val="center"/>
        <w:rPr>
          <w:rFonts w:ascii="Arial" w:hAnsi="Arial" w:cs="Arial"/>
          <w:sz w:val="24"/>
          <w:szCs w:val="24"/>
        </w:rPr>
      </w:pPr>
      <w:r w:rsidRPr="008A59BB">
        <w:rPr>
          <w:rFonts w:ascii="Arial" w:hAnsi="Arial" w:cs="Arial"/>
          <w:sz w:val="24"/>
          <w:szCs w:val="24"/>
        </w:rPr>
        <w:t>Localidade, em.........de ............................</w:t>
      </w:r>
      <w:r w:rsidRPr="00382C07">
        <w:rPr>
          <w:rFonts w:ascii="Arial" w:hAnsi="Arial" w:cs="Arial"/>
          <w:sz w:val="24"/>
          <w:szCs w:val="24"/>
        </w:rPr>
        <w:t>de 20</w:t>
      </w:r>
      <w:r w:rsidRPr="00382C07">
        <w:rPr>
          <w:rFonts w:ascii="Arial" w:hAnsi="Arial" w:cs="Arial"/>
          <w:iCs/>
          <w:sz w:val="24"/>
          <w:szCs w:val="24"/>
        </w:rPr>
        <w:t>1</w:t>
      </w:r>
      <w:r w:rsidR="00572E56">
        <w:rPr>
          <w:rFonts w:ascii="Arial" w:hAnsi="Arial" w:cs="Arial"/>
          <w:iCs/>
          <w:sz w:val="24"/>
          <w:szCs w:val="24"/>
        </w:rPr>
        <w:t>8</w:t>
      </w:r>
      <w:r w:rsidRPr="00382C07">
        <w:rPr>
          <w:rFonts w:ascii="Arial" w:hAnsi="Arial" w:cs="Arial"/>
          <w:sz w:val="24"/>
          <w:szCs w:val="24"/>
        </w:rPr>
        <w:t>.</w:t>
      </w:r>
    </w:p>
    <w:p w:rsidR="00B06213" w:rsidRPr="008A59BB" w:rsidRDefault="00B06213" w:rsidP="00B06213">
      <w:pPr>
        <w:autoSpaceDE w:val="0"/>
        <w:autoSpaceDN w:val="0"/>
        <w:adjustRightInd w:val="0"/>
        <w:spacing w:before="120" w:after="120" w:line="300" w:lineRule="exact"/>
        <w:ind w:right="141"/>
        <w:rPr>
          <w:rFonts w:ascii="Arial" w:hAnsi="Arial" w:cs="Arial"/>
          <w:sz w:val="24"/>
          <w:szCs w:val="24"/>
        </w:rPr>
      </w:pPr>
    </w:p>
    <w:p w:rsidR="00B06213" w:rsidRPr="008A59BB" w:rsidRDefault="00B06213" w:rsidP="00B06213">
      <w:pPr>
        <w:autoSpaceDE w:val="0"/>
        <w:autoSpaceDN w:val="0"/>
        <w:adjustRightInd w:val="0"/>
        <w:spacing w:before="120" w:after="120" w:line="300" w:lineRule="exact"/>
        <w:ind w:right="141"/>
        <w:rPr>
          <w:rFonts w:ascii="Arial" w:hAnsi="Arial" w:cs="Arial"/>
          <w:sz w:val="24"/>
          <w:szCs w:val="24"/>
        </w:rPr>
      </w:pPr>
    </w:p>
    <w:p w:rsidR="00B06213" w:rsidRPr="008A59BB" w:rsidRDefault="00B06213" w:rsidP="00B06213">
      <w:pPr>
        <w:autoSpaceDE w:val="0"/>
        <w:autoSpaceDN w:val="0"/>
        <w:adjustRightInd w:val="0"/>
        <w:spacing w:before="120" w:after="120" w:line="300" w:lineRule="exact"/>
        <w:ind w:right="141"/>
        <w:jc w:val="center"/>
        <w:rPr>
          <w:rFonts w:ascii="Arial" w:hAnsi="Arial" w:cs="Arial"/>
          <w:sz w:val="24"/>
          <w:szCs w:val="24"/>
        </w:rPr>
      </w:pPr>
      <w:r w:rsidRPr="008A59BB">
        <w:rPr>
          <w:rFonts w:ascii="Arial" w:hAnsi="Arial" w:cs="Arial"/>
          <w:sz w:val="24"/>
          <w:szCs w:val="24"/>
        </w:rPr>
        <w:t>_________________________________________</w:t>
      </w:r>
    </w:p>
    <w:p w:rsidR="00B06213" w:rsidRPr="008A59BB" w:rsidRDefault="00B06213" w:rsidP="00B06213">
      <w:pPr>
        <w:autoSpaceDE w:val="0"/>
        <w:autoSpaceDN w:val="0"/>
        <w:adjustRightInd w:val="0"/>
        <w:spacing w:before="120" w:after="120" w:line="300" w:lineRule="exact"/>
        <w:ind w:right="141"/>
        <w:jc w:val="center"/>
        <w:rPr>
          <w:rFonts w:ascii="Arial" w:hAnsi="Arial" w:cs="Arial"/>
          <w:b/>
          <w:bCs/>
          <w:sz w:val="24"/>
          <w:szCs w:val="24"/>
        </w:rPr>
      </w:pPr>
      <w:r w:rsidRPr="008A59BB">
        <w:rPr>
          <w:rFonts w:ascii="Arial" w:hAnsi="Arial" w:cs="Arial"/>
          <w:b/>
          <w:bCs/>
          <w:sz w:val="24"/>
          <w:szCs w:val="24"/>
        </w:rPr>
        <w:t>Assinatura do representante legal e o</w:t>
      </w:r>
    </w:p>
    <w:p w:rsidR="00F73F53" w:rsidRDefault="005C59BE" w:rsidP="00B06213">
      <w:pPr>
        <w:ind w:right="141"/>
        <w:jc w:val="center"/>
        <w:rPr>
          <w:rFonts w:ascii="Arial" w:hAnsi="Arial" w:cs="Arial"/>
          <w:b/>
          <w:sz w:val="24"/>
          <w:szCs w:val="24"/>
          <w:u w:val="single"/>
        </w:rPr>
      </w:pPr>
      <w:r>
        <w:rPr>
          <w:rFonts w:ascii="Arial" w:hAnsi="Arial" w:cs="Arial"/>
          <w:b/>
          <w:bCs/>
          <w:sz w:val="24"/>
          <w:szCs w:val="24"/>
        </w:rPr>
        <w:t>C</w:t>
      </w:r>
      <w:r w:rsidR="00B06213" w:rsidRPr="008A59BB">
        <w:rPr>
          <w:rFonts w:ascii="Arial" w:hAnsi="Arial" w:cs="Arial"/>
          <w:b/>
          <w:bCs/>
          <w:sz w:val="24"/>
          <w:szCs w:val="24"/>
        </w:rPr>
        <w:t>arimbo do CNPJ da empresa</w:t>
      </w:r>
    </w:p>
    <w:p w:rsidR="00F73F53" w:rsidRDefault="00F73F53" w:rsidP="002611AB">
      <w:pPr>
        <w:ind w:right="141"/>
        <w:jc w:val="center"/>
        <w:rPr>
          <w:rFonts w:ascii="Arial" w:hAnsi="Arial" w:cs="Arial"/>
          <w:b/>
          <w:sz w:val="24"/>
          <w:szCs w:val="24"/>
          <w:u w:val="single"/>
        </w:rPr>
      </w:pPr>
    </w:p>
    <w:p w:rsidR="00F73F53" w:rsidRDefault="00F73F53" w:rsidP="002611AB">
      <w:pPr>
        <w:ind w:right="141"/>
        <w:jc w:val="center"/>
        <w:rPr>
          <w:rFonts w:ascii="Arial" w:hAnsi="Arial" w:cs="Arial"/>
          <w:b/>
          <w:sz w:val="24"/>
          <w:szCs w:val="24"/>
          <w:u w:val="single"/>
        </w:rPr>
      </w:pPr>
    </w:p>
    <w:p w:rsidR="00F73F53" w:rsidRDefault="00F73F53" w:rsidP="002611AB">
      <w:pPr>
        <w:ind w:right="141"/>
        <w:jc w:val="center"/>
        <w:rPr>
          <w:rFonts w:ascii="Arial" w:hAnsi="Arial" w:cs="Arial"/>
          <w:b/>
          <w:sz w:val="24"/>
          <w:szCs w:val="24"/>
          <w:u w:val="single"/>
        </w:rPr>
      </w:pPr>
    </w:p>
    <w:p w:rsidR="00F73F53" w:rsidRDefault="00F73F53" w:rsidP="002611AB">
      <w:pPr>
        <w:ind w:right="141"/>
        <w:jc w:val="center"/>
        <w:rPr>
          <w:rFonts w:ascii="Arial" w:hAnsi="Arial" w:cs="Arial"/>
          <w:b/>
          <w:sz w:val="24"/>
          <w:szCs w:val="24"/>
          <w:u w:val="single"/>
        </w:rPr>
      </w:pPr>
    </w:p>
    <w:p w:rsidR="00F73F53" w:rsidRDefault="00F73F53" w:rsidP="002611AB">
      <w:pPr>
        <w:ind w:right="141"/>
        <w:jc w:val="center"/>
        <w:rPr>
          <w:rFonts w:ascii="Arial" w:hAnsi="Arial" w:cs="Arial"/>
          <w:b/>
          <w:sz w:val="24"/>
          <w:szCs w:val="24"/>
          <w:u w:val="single"/>
        </w:rPr>
      </w:pPr>
    </w:p>
    <w:p w:rsidR="00F73F53" w:rsidRDefault="00F73F53" w:rsidP="002611AB">
      <w:pPr>
        <w:ind w:right="141"/>
        <w:jc w:val="center"/>
        <w:rPr>
          <w:rFonts w:ascii="Arial" w:hAnsi="Arial" w:cs="Arial"/>
          <w:b/>
          <w:sz w:val="24"/>
          <w:szCs w:val="24"/>
          <w:u w:val="single"/>
        </w:rPr>
      </w:pPr>
    </w:p>
    <w:p w:rsidR="00F73F53" w:rsidRDefault="00F73F53" w:rsidP="002611AB">
      <w:pPr>
        <w:ind w:right="141"/>
        <w:jc w:val="center"/>
        <w:rPr>
          <w:rFonts w:ascii="Arial" w:hAnsi="Arial" w:cs="Arial"/>
          <w:b/>
          <w:sz w:val="24"/>
          <w:szCs w:val="24"/>
          <w:u w:val="single"/>
        </w:rPr>
      </w:pPr>
    </w:p>
    <w:p w:rsidR="00F73F53" w:rsidRDefault="00F73F53" w:rsidP="002611AB">
      <w:pPr>
        <w:ind w:right="283"/>
        <w:jc w:val="center"/>
        <w:rPr>
          <w:rFonts w:ascii="Arial" w:hAnsi="Arial" w:cs="Arial"/>
          <w:b/>
          <w:sz w:val="24"/>
          <w:szCs w:val="24"/>
          <w:u w:val="single"/>
        </w:rPr>
      </w:pPr>
    </w:p>
    <w:p w:rsidR="00F73F53" w:rsidRDefault="00F73F53" w:rsidP="002611AB">
      <w:pPr>
        <w:ind w:right="283"/>
        <w:jc w:val="center"/>
        <w:rPr>
          <w:rFonts w:ascii="Arial" w:hAnsi="Arial" w:cs="Arial"/>
          <w:b/>
          <w:sz w:val="24"/>
          <w:szCs w:val="24"/>
          <w:u w:val="single"/>
        </w:rPr>
      </w:pPr>
    </w:p>
    <w:p w:rsidR="00F73F53" w:rsidRDefault="00F73F53" w:rsidP="002611AB">
      <w:pPr>
        <w:ind w:right="283"/>
        <w:jc w:val="center"/>
        <w:rPr>
          <w:rFonts w:ascii="Arial" w:hAnsi="Arial" w:cs="Arial"/>
          <w:b/>
          <w:sz w:val="24"/>
          <w:szCs w:val="24"/>
          <w:u w:val="single"/>
        </w:rPr>
      </w:pPr>
    </w:p>
    <w:p w:rsidR="008B1793" w:rsidRDefault="008B1793" w:rsidP="002611AB">
      <w:pPr>
        <w:ind w:right="283"/>
        <w:jc w:val="center"/>
        <w:rPr>
          <w:rFonts w:ascii="Arial" w:hAnsi="Arial" w:cs="Arial"/>
          <w:b/>
          <w:sz w:val="24"/>
          <w:szCs w:val="24"/>
          <w:u w:val="single"/>
        </w:rPr>
      </w:pPr>
    </w:p>
    <w:p w:rsidR="008B1793" w:rsidRDefault="008B1793" w:rsidP="002611AB">
      <w:pPr>
        <w:ind w:right="283"/>
        <w:jc w:val="center"/>
        <w:rPr>
          <w:rFonts w:ascii="Arial" w:hAnsi="Arial" w:cs="Arial"/>
          <w:b/>
          <w:sz w:val="24"/>
          <w:szCs w:val="24"/>
          <w:u w:val="single"/>
        </w:rPr>
      </w:pPr>
    </w:p>
    <w:p w:rsidR="008B1793" w:rsidRDefault="008B1793" w:rsidP="002611AB">
      <w:pPr>
        <w:ind w:right="283"/>
        <w:jc w:val="center"/>
        <w:rPr>
          <w:rFonts w:ascii="Arial" w:hAnsi="Arial" w:cs="Arial"/>
          <w:b/>
          <w:sz w:val="24"/>
          <w:szCs w:val="24"/>
          <w:u w:val="single"/>
        </w:rPr>
      </w:pPr>
    </w:p>
    <w:p w:rsidR="008B1793" w:rsidRDefault="008B1793" w:rsidP="002611AB">
      <w:pPr>
        <w:ind w:right="283"/>
        <w:jc w:val="center"/>
        <w:rPr>
          <w:rFonts w:ascii="Arial" w:hAnsi="Arial" w:cs="Arial"/>
          <w:b/>
          <w:sz w:val="24"/>
          <w:szCs w:val="24"/>
          <w:u w:val="single"/>
        </w:rPr>
      </w:pPr>
    </w:p>
    <w:p w:rsidR="008B1793" w:rsidRDefault="008B1793" w:rsidP="002611AB">
      <w:pPr>
        <w:ind w:right="283"/>
        <w:jc w:val="center"/>
        <w:rPr>
          <w:rFonts w:ascii="Arial" w:hAnsi="Arial" w:cs="Arial"/>
          <w:b/>
          <w:sz w:val="24"/>
          <w:szCs w:val="24"/>
          <w:u w:val="single"/>
        </w:rPr>
      </w:pPr>
    </w:p>
    <w:p w:rsidR="008B1793" w:rsidRDefault="008B1793" w:rsidP="002611AB">
      <w:pPr>
        <w:ind w:right="283"/>
        <w:jc w:val="center"/>
        <w:rPr>
          <w:rFonts w:ascii="Arial" w:hAnsi="Arial" w:cs="Arial"/>
          <w:b/>
          <w:sz w:val="24"/>
          <w:szCs w:val="24"/>
          <w:u w:val="single"/>
        </w:rPr>
      </w:pPr>
    </w:p>
    <w:p w:rsidR="00B06213" w:rsidRDefault="00B06213" w:rsidP="002611AB">
      <w:pPr>
        <w:ind w:right="283"/>
        <w:jc w:val="center"/>
        <w:rPr>
          <w:rFonts w:ascii="Arial" w:hAnsi="Arial" w:cs="Arial"/>
          <w:b/>
          <w:sz w:val="24"/>
          <w:szCs w:val="24"/>
          <w:u w:val="single"/>
        </w:rPr>
      </w:pPr>
    </w:p>
    <w:p w:rsidR="006B22F7" w:rsidRDefault="006B22F7" w:rsidP="002611AB">
      <w:pPr>
        <w:ind w:right="283"/>
        <w:jc w:val="center"/>
        <w:rPr>
          <w:rFonts w:ascii="Arial" w:hAnsi="Arial" w:cs="Arial"/>
          <w:b/>
          <w:sz w:val="24"/>
          <w:szCs w:val="24"/>
          <w:u w:val="single"/>
        </w:rPr>
      </w:pPr>
    </w:p>
    <w:p w:rsidR="00B06213" w:rsidRPr="00BC6CB1" w:rsidRDefault="00B06213" w:rsidP="00B06213">
      <w:pPr>
        <w:ind w:right="283"/>
        <w:jc w:val="center"/>
        <w:rPr>
          <w:rFonts w:ascii="Arial" w:hAnsi="Arial" w:cs="Arial"/>
          <w:b/>
          <w:sz w:val="28"/>
          <w:szCs w:val="28"/>
          <w:u w:val="single"/>
        </w:rPr>
      </w:pPr>
      <w:r w:rsidRPr="00BC6CB1">
        <w:rPr>
          <w:rFonts w:ascii="Arial" w:hAnsi="Arial" w:cs="Arial"/>
          <w:b/>
          <w:sz w:val="28"/>
          <w:szCs w:val="28"/>
          <w:u w:val="single"/>
        </w:rPr>
        <w:t>ANEXO IV</w:t>
      </w:r>
    </w:p>
    <w:p w:rsidR="00B06213" w:rsidRPr="008A59BB" w:rsidRDefault="00B06213" w:rsidP="00B06213">
      <w:pPr>
        <w:ind w:right="283"/>
        <w:jc w:val="center"/>
        <w:rPr>
          <w:rFonts w:ascii="Arial" w:hAnsi="Arial" w:cs="Arial"/>
          <w:b/>
          <w:sz w:val="24"/>
          <w:szCs w:val="24"/>
          <w:u w:val="single"/>
        </w:rPr>
      </w:pPr>
    </w:p>
    <w:p w:rsidR="00B06213" w:rsidRPr="008A59BB" w:rsidRDefault="00B06213" w:rsidP="00B06213">
      <w:pPr>
        <w:ind w:right="283"/>
        <w:jc w:val="center"/>
        <w:rPr>
          <w:rFonts w:ascii="Arial" w:hAnsi="Arial" w:cs="Arial"/>
          <w:sz w:val="24"/>
          <w:szCs w:val="24"/>
        </w:rPr>
      </w:pPr>
      <w:r w:rsidRPr="008A59BB">
        <w:rPr>
          <w:rFonts w:ascii="Arial" w:hAnsi="Arial" w:cs="Arial"/>
          <w:sz w:val="24"/>
          <w:szCs w:val="24"/>
        </w:rPr>
        <w:t>(Papel timbrado da Empresa)</w:t>
      </w:r>
    </w:p>
    <w:p w:rsidR="00B06213" w:rsidRPr="00BC6CB1" w:rsidRDefault="00B06213" w:rsidP="00B06213">
      <w:pPr>
        <w:ind w:right="283"/>
        <w:jc w:val="center"/>
        <w:rPr>
          <w:rFonts w:ascii="Arial" w:hAnsi="Arial" w:cs="Arial"/>
          <w:sz w:val="24"/>
          <w:szCs w:val="24"/>
        </w:rPr>
      </w:pPr>
      <w:r>
        <w:rPr>
          <w:rFonts w:ascii="Arial" w:hAnsi="Arial" w:cs="Arial"/>
          <w:sz w:val="24"/>
          <w:szCs w:val="24"/>
        </w:rPr>
        <w:t>(Modelo)</w:t>
      </w:r>
    </w:p>
    <w:p w:rsidR="00B06213" w:rsidRPr="008A59BB" w:rsidRDefault="00B06213" w:rsidP="00B06213">
      <w:pPr>
        <w:ind w:right="283"/>
        <w:jc w:val="center"/>
        <w:rPr>
          <w:rFonts w:ascii="Arial" w:hAnsi="Arial" w:cs="Arial"/>
          <w:b/>
          <w:sz w:val="24"/>
          <w:szCs w:val="24"/>
        </w:rPr>
      </w:pPr>
    </w:p>
    <w:p w:rsidR="00B06213" w:rsidRPr="008A59BB" w:rsidRDefault="00B06213" w:rsidP="00B06213">
      <w:pPr>
        <w:ind w:right="283"/>
        <w:jc w:val="center"/>
        <w:rPr>
          <w:rFonts w:ascii="Arial" w:hAnsi="Arial" w:cs="Arial"/>
          <w:b/>
          <w:sz w:val="24"/>
          <w:szCs w:val="24"/>
        </w:rPr>
      </w:pPr>
    </w:p>
    <w:p w:rsidR="00B06213" w:rsidRPr="008A59BB" w:rsidRDefault="00B06213" w:rsidP="00B06213">
      <w:pPr>
        <w:ind w:right="283"/>
        <w:jc w:val="center"/>
        <w:rPr>
          <w:rFonts w:ascii="Arial" w:hAnsi="Arial" w:cs="Arial"/>
          <w:b/>
          <w:sz w:val="24"/>
          <w:szCs w:val="24"/>
        </w:rPr>
      </w:pPr>
      <w:r w:rsidRPr="008A59BB">
        <w:rPr>
          <w:rFonts w:ascii="Arial" w:hAnsi="Arial" w:cs="Arial"/>
          <w:b/>
          <w:sz w:val="24"/>
          <w:szCs w:val="24"/>
        </w:rPr>
        <w:t>DECLARAÇÃO DE PLENO ATENDIMENTO AOS REQUISITOS DE HABILITAÇÃO</w:t>
      </w:r>
    </w:p>
    <w:p w:rsidR="00B06213" w:rsidRPr="008A59BB" w:rsidRDefault="00B06213" w:rsidP="00B06213">
      <w:pPr>
        <w:ind w:right="283"/>
        <w:jc w:val="center"/>
        <w:rPr>
          <w:rFonts w:ascii="Arial" w:hAnsi="Arial" w:cs="Arial"/>
          <w:sz w:val="24"/>
          <w:szCs w:val="24"/>
        </w:rPr>
      </w:pPr>
    </w:p>
    <w:p w:rsidR="00B06213" w:rsidRPr="008A59BB" w:rsidRDefault="00B06213" w:rsidP="00B06213">
      <w:pPr>
        <w:ind w:right="283"/>
        <w:jc w:val="center"/>
        <w:rPr>
          <w:rFonts w:ascii="Arial" w:hAnsi="Arial" w:cs="Arial"/>
          <w:sz w:val="24"/>
          <w:szCs w:val="24"/>
        </w:rPr>
      </w:pPr>
    </w:p>
    <w:p w:rsidR="00B06213" w:rsidRPr="008A59BB" w:rsidRDefault="00B06213" w:rsidP="00B06213">
      <w:pPr>
        <w:ind w:right="283"/>
        <w:jc w:val="center"/>
        <w:rPr>
          <w:rFonts w:ascii="Arial" w:hAnsi="Arial" w:cs="Arial"/>
          <w:sz w:val="24"/>
          <w:szCs w:val="24"/>
        </w:rPr>
      </w:pPr>
    </w:p>
    <w:p w:rsidR="00B06213" w:rsidRPr="008A59BB" w:rsidRDefault="00B06213" w:rsidP="00B06213">
      <w:pPr>
        <w:ind w:right="283"/>
        <w:rPr>
          <w:rFonts w:ascii="Arial" w:hAnsi="Arial" w:cs="Arial"/>
          <w:sz w:val="24"/>
          <w:szCs w:val="24"/>
        </w:rPr>
      </w:pPr>
      <w:r w:rsidRPr="008A59BB">
        <w:rPr>
          <w:rFonts w:ascii="Arial" w:hAnsi="Arial" w:cs="Arial"/>
          <w:sz w:val="24"/>
          <w:szCs w:val="24"/>
        </w:rPr>
        <w:t>À PREFEITUA MUNICIPAL DE SÃO PEDRO DA ALDEIA</w:t>
      </w:r>
    </w:p>
    <w:p w:rsidR="00B06213" w:rsidRPr="008A59BB" w:rsidRDefault="00B06213" w:rsidP="00B06213">
      <w:pPr>
        <w:ind w:right="283"/>
        <w:rPr>
          <w:rFonts w:ascii="Arial" w:hAnsi="Arial" w:cs="Arial"/>
          <w:sz w:val="24"/>
          <w:szCs w:val="24"/>
        </w:rPr>
      </w:pPr>
      <w:r w:rsidRPr="008A59BB">
        <w:rPr>
          <w:rFonts w:ascii="Arial" w:hAnsi="Arial" w:cs="Arial"/>
          <w:sz w:val="24"/>
          <w:szCs w:val="24"/>
        </w:rPr>
        <w:t>Rua Marques da Cruz – nº 61 – Centro - São Pedro da Aldeia – RJ.</w:t>
      </w:r>
    </w:p>
    <w:p w:rsidR="00B06213" w:rsidRPr="008A59BB" w:rsidRDefault="00B06213" w:rsidP="00B06213">
      <w:pPr>
        <w:ind w:right="283"/>
        <w:rPr>
          <w:rFonts w:ascii="Arial" w:hAnsi="Arial" w:cs="Arial"/>
          <w:sz w:val="24"/>
          <w:szCs w:val="24"/>
        </w:rPr>
      </w:pPr>
    </w:p>
    <w:p w:rsidR="00B06213" w:rsidRPr="008A59BB" w:rsidRDefault="00B06213" w:rsidP="00B06213">
      <w:pPr>
        <w:ind w:right="283"/>
        <w:rPr>
          <w:rFonts w:ascii="Arial" w:hAnsi="Arial" w:cs="Arial"/>
          <w:b/>
          <w:sz w:val="24"/>
          <w:szCs w:val="24"/>
        </w:rPr>
      </w:pPr>
    </w:p>
    <w:p w:rsidR="00B06213" w:rsidRPr="008A59BB" w:rsidRDefault="00B06213" w:rsidP="00B06213">
      <w:pPr>
        <w:ind w:right="283"/>
        <w:rPr>
          <w:rFonts w:ascii="Arial" w:hAnsi="Arial" w:cs="Arial"/>
          <w:b/>
          <w:sz w:val="24"/>
          <w:szCs w:val="24"/>
        </w:rPr>
      </w:pPr>
      <w:r w:rsidRPr="008A59BB">
        <w:rPr>
          <w:rFonts w:ascii="Arial" w:hAnsi="Arial" w:cs="Arial"/>
          <w:b/>
          <w:sz w:val="24"/>
          <w:szCs w:val="24"/>
        </w:rPr>
        <w:t xml:space="preserve">Ref. ao </w:t>
      </w:r>
      <w:r>
        <w:rPr>
          <w:rFonts w:ascii="Arial" w:hAnsi="Arial" w:cs="Arial"/>
          <w:b/>
          <w:sz w:val="24"/>
          <w:szCs w:val="24"/>
        </w:rPr>
        <w:t xml:space="preserve">Pregão Presencial Nº </w:t>
      </w:r>
      <w:r w:rsidR="00A06B15">
        <w:rPr>
          <w:rFonts w:ascii="Arial" w:hAnsi="Arial" w:cs="Arial"/>
          <w:b/>
          <w:sz w:val="24"/>
          <w:szCs w:val="24"/>
        </w:rPr>
        <w:t>031</w:t>
      </w:r>
      <w:r>
        <w:rPr>
          <w:rFonts w:ascii="Arial" w:hAnsi="Arial" w:cs="Arial"/>
          <w:b/>
          <w:sz w:val="24"/>
          <w:szCs w:val="24"/>
        </w:rPr>
        <w:t>/201</w:t>
      </w:r>
      <w:r w:rsidR="00572E56">
        <w:rPr>
          <w:rFonts w:ascii="Arial" w:hAnsi="Arial" w:cs="Arial"/>
          <w:b/>
          <w:sz w:val="24"/>
          <w:szCs w:val="24"/>
        </w:rPr>
        <w:t>8</w:t>
      </w:r>
    </w:p>
    <w:p w:rsidR="00B06213" w:rsidRPr="008A59BB" w:rsidRDefault="00B06213" w:rsidP="00B06213">
      <w:pPr>
        <w:ind w:right="283"/>
        <w:rPr>
          <w:rFonts w:ascii="Arial" w:hAnsi="Arial" w:cs="Arial"/>
          <w:sz w:val="24"/>
          <w:szCs w:val="24"/>
        </w:rPr>
      </w:pPr>
    </w:p>
    <w:p w:rsidR="00B06213" w:rsidRPr="008A59BB" w:rsidRDefault="00B06213" w:rsidP="00B06213">
      <w:pPr>
        <w:ind w:right="283"/>
        <w:rPr>
          <w:rFonts w:ascii="Arial" w:hAnsi="Arial" w:cs="Arial"/>
          <w:sz w:val="24"/>
          <w:szCs w:val="24"/>
        </w:rPr>
      </w:pPr>
      <w:r w:rsidRPr="008A59BB">
        <w:rPr>
          <w:rFonts w:ascii="Arial" w:hAnsi="Arial" w:cs="Arial"/>
          <w:b/>
          <w:sz w:val="24"/>
          <w:szCs w:val="24"/>
        </w:rPr>
        <w:t>DECLARAMOS</w:t>
      </w:r>
      <w:r w:rsidRPr="008A59BB">
        <w:rPr>
          <w:rFonts w:ascii="Arial" w:hAnsi="Arial" w:cs="Arial"/>
          <w:sz w:val="24"/>
          <w:szCs w:val="24"/>
        </w:rPr>
        <w:t xml:space="preserve"> ter conhecimento do Edital do Pregão </w:t>
      </w:r>
      <w:r>
        <w:rPr>
          <w:rFonts w:ascii="Arial" w:hAnsi="Arial" w:cs="Arial"/>
          <w:sz w:val="24"/>
          <w:szCs w:val="24"/>
        </w:rPr>
        <w:t xml:space="preserve">Presencial </w:t>
      </w:r>
      <w:r w:rsidR="00A06B15">
        <w:rPr>
          <w:rFonts w:ascii="Arial" w:hAnsi="Arial" w:cs="Arial"/>
          <w:sz w:val="24"/>
          <w:szCs w:val="24"/>
        </w:rPr>
        <w:t>n</w:t>
      </w:r>
      <w:r>
        <w:rPr>
          <w:rFonts w:ascii="Arial" w:hAnsi="Arial" w:cs="Arial"/>
          <w:sz w:val="24"/>
          <w:szCs w:val="24"/>
        </w:rPr>
        <w:t xml:space="preserve">º </w:t>
      </w:r>
      <w:r w:rsidR="00A06B15">
        <w:rPr>
          <w:rFonts w:ascii="Arial" w:hAnsi="Arial" w:cs="Arial"/>
          <w:sz w:val="24"/>
          <w:szCs w:val="24"/>
        </w:rPr>
        <w:t>031</w:t>
      </w:r>
      <w:r w:rsidRPr="008A59BB">
        <w:rPr>
          <w:rFonts w:ascii="Arial" w:hAnsi="Arial" w:cs="Arial"/>
          <w:sz w:val="24"/>
          <w:szCs w:val="24"/>
        </w:rPr>
        <w:t>/201</w:t>
      </w:r>
      <w:r w:rsidR="00572E56">
        <w:rPr>
          <w:rFonts w:ascii="Arial" w:hAnsi="Arial" w:cs="Arial"/>
          <w:sz w:val="24"/>
          <w:szCs w:val="24"/>
        </w:rPr>
        <w:t>8</w:t>
      </w:r>
      <w:r w:rsidRPr="008A59BB">
        <w:rPr>
          <w:rFonts w:ascii="Arial" w:hAnsi="Arial" w:cs="Arial"/>
          <w:sz w:val="24"/>
          <w:szCs w:val="24"/>
        </w:rPr>
        <w:t xml:space="preserve"> que atendemos plenamente todos os requisitos e condições de habilitação desta licitação, não havendo nada que nos desabone.</w:t>
      </w:r>
    </w:p>
    <w:p w:rsidR="00B06213" w:rsidRPr="008A59BB" w:rsidRDefault="00B06213" w:rsidP="00B06213">
      <w:pPr>
        <w:ind w:right="283"/>
        <w:rPr>
          <w:rFonts w:ascii="Arial" w:hAnsi="Arial" w:cs="Arial"/>
          <w:sz w:val="24"/>
          <w:szCs w:val="24"/>
        </w:rPr>
      </w:pPr>
    </w:p>
    <w:p w:rsidR="00B06213" w:rsidRPr="008A59BB" w:rsidRDefault="00B06213" w:rsidP="00B06213">
      <w:pPr>
        <w:ind w:right="283"/>
        <w:rPr>
          <w:rFonts w:ascii="Arial" w:hAnsi="Arial" w:cs="Arial"/>
          <w:sz w:val="24"/>
          <w:szCs w:val="24"/>
        </w:rPr>
      </w:pPr>
    </w:p>
    <w:p w:rsidR="00B06213" w:rsidRPr="008A59BB" w:rsidRDefault="00B06213" w:rsidP="00B06213">
      <w:pPr>
        <w:ind w:right="283"/>
        <w:rPr>
          <w:rFonts w:ascii="Arial" w:hAnsi="Arial" w:cs="Arial"/>
          <w:sz w:val="24"/>
          <w:szCs w:val="24"/>
        </w:rPr>
      </w:pPr>
      <w:r w:rsidRPr="008A59BB">
        <w:rPr>
          <w:rFonts w:ascii="Arial" w:hAnsi="Arial" w:cs="Arial"/>
          <w:sz w:val="24"/>
          <w:szCs w:val="24"/>
        </w:rPr>
        <w:t>Sem mais para o momento, subscrevemo-nos,</w:t>
      </w:r>
    </w:p>
    <w:p w:rsidR="00B06213" w:rsidRPr="008A59BB" w:rsidRDefault="00B06213" w:rsidP="00B06213">
      <w:pPr>
        <w:pStyle w:val="padrao"/>
        <w:widowControl/>
        <w:spacing w:line="240" w:lineRule="auto"/>
        <w:ind w:right="283"/>
        <w:rPr>
          <w:rFonts w:ascii="Arial" w:hAnsi="Arial" w:cs="Arial"/>
          <w:szCs w:val="24"/>
        </w:rPr>
      </w:pPr>
    </w:p>
    <w:p w:rsidR="00B06213" w:rsidRPr="008A59BB" w:rsidRDefault="00B06213" w:rsidP="00B06213">
      <w:pPr>
        <w:ind w:right="283"/>
        <w:rPr>
          <w:rFonts w:ascii="Arial" w:hAnsi="Arial" w:cs="Arial"/>
          <w:sz w:val="24"/>
          <w:szCs w:val="24"/>
        </w:rPr>
      </w:pPr>
    </w:p>
    <w:p w:rsidR="00B06213" w:rsidRPr="008A59BB" w:rsidRDefault="00B06213" w:rsidP="00B06213">
      <w:pPr>
        <w:ind w:right="283"/>
        <w:jc w:val="center"/>
        <w:rPr>
          <w:rFonts w:ascii="Arial" w:hAnsi="Arial" w:cs="Arial"/>
          <w:sz w:val="24"/>
          <w:szCs w:val="24"/>
        </w:rPr>
      </w:pPr>
      <w:r w:rsidRPr="008A59BB">
        <w:rPr>
          <w:rFonts w:ascii="Arial" w:hAnsi="Arial" w:cs="Arial"/>
          <w:sz w:val="24"/>
          <w:szCs w:val="24"/>
        </w:rPr>
        <w:t>Local e data</w:t>
      </w:r>
    </w:p>
    <w:p w:rsidR="00B06213" w:rsidRPr="008A59BB" w:rsidRDefault="00B06213" w:rsidP="00B06213">
      <w:pPr>
        <w:ind w:right="283"/>
        <w:jc w:val="center"/>
        <w:rPr>
          <w:rFonts w:ascii="Arial" w:hAnsi="Arial" w:cs="Arial"/>
          <w:sz w:val="24"/>
          <w:szCs w:val="24"/>
        </w:rPr>
      </w:pPr>
    </w:p>
    <w:p w:rsidR="00B06213" w:rsidRPr="008A59BB" w:rsidRDefault="00B06213" w:rsidP="00B06213">
      <w:pPr>
        <w:ind w:right="283"/>
        <w:jc w:val="center"/>
        <w:rPr>
          <w:rFonts w:ascii="Arial" w:hAnsi="Arial" w:cs="Arial"/>
          <w:sz w:val="24"/>
          <w:szCs w:val="24"/>
        </w:rPr>
      </w:pPr>
      <w:r w:rsidRPr="008A59BB">
        <w:rPr>
          <w:rFonts w:ascii="Arial" w:hAnsi="Arial" w:cs="Arial"/>
          <w:sz w:val="24"/>
          <w:szCs w:val="24"/>
        </w:rPr>
        <w:t>Carimbo da Empresa</w:t>
      </w:r>
    </w:p>
    <w:p w:rsidR="00B06213" w:rsidRPr="008A59BB" w:rsidRDefault="00B06213" w:rsidP="00B06213">
      <w:pPr>
        <w:ind w:right="283"/>
        <w:jc w:val="center"/>
        <w:rPr>
          <w:rFonts w:ascii="Arial" w:hAnsi="Arial" w:cs="Arial"/>
          <w:sz w:val="24"/>
          <w:szCs w:val="24"/>
        </w:rPr>
      </w:pPr>
      <w:r w:rsidRPr="008A59BB">
        <w:rPr>
          <w:rFonts w:ascii="Arial" w:hAnsi="Arial" w:cs="Arial"/>
          <w:sz w:val="24"/>
          <w:szCs w:val="24"/>
        </w:rPr>
        <w:t>Assinatura do Representante Legal</w:t>
      </w:r>
    </w:p>
    <w:p w:rsidR="00F73F53" w:rsidRPr="008A59BB" w:rsidRDefault="00F73F53" w:rsidP="002611AB">
      <w:pPr>
        <w:ind w:right="283"/>
        <w:jc w:val="center"/>
        <w:rPr>
          <w:rFonts w:ascii="Arial" w:hAnsi="Arial" w:cs="Arial"/>
          <w:sz w:val="24"/>
          <w:szCs w:val="24"/>
        </w:rPr>
      </w:pPr>
    </w:p>
    <w:p w:rsidR="00F73F53" w:rsidRPr="008A59BB" w:rsidRDefault="00F73F53" w:rsidP="002611AB">
      <w:pPr>
        <w:ind w:right="283"/>
        <w:rPr>
          <w:rFonts w:ascii="Arial" w:hAnsi="Arial" w:cs="Arial"/>
          <w:sz w:val="24"/>
          <w:szCs w:val="24"/>
        </w:rPr>
      </w:pPr>
    </w:p>
    <w:p w:rsidR="00F73F53" w:rsidRPr="008A59BB" w:rsidRDefault="00F73F53" w:rsidP="002611AB">
      <w:pPr>
        <w:ind w:right="283"/>
        <w:rPr>
          <w:rFonts w:ascii="Arial" w:hAnsi="Arial" w:cs="Arial"/>
          <w:b/>
          <w:sz w:val="24"/>
          <w:szCs w:val="24"/>
        </w:rPr>
      </w:pPr>
    </w:p>
    <w:p w:rsidR="00F73F53" w:rsidRPr="008A59BB" w:rsidRDefault="00F73F53" w:rsidP="002611AB">
      <w:pPr>
        <w:ind w:right="283"/>
        <w:rPr>
          <w:rFonts w:ascii="Arial" w:hAnsi="Arial" w:cs="Arial"/>
          <w:b/>
          <w:sz w:val="24"/>
          <w:szCs w:val="24"/>
        </w:rPr>
      </w:pPr>
    </w:p>
    <w:p w:rsidR="00F73F53" w:rsidRPr="008A59BB" w:rsidRDefault="00F73F53" w:rsidP="002611AB">
      <w:pPr>
        <w:ind w:right="283"/>
        <w:rPr>
          <w:rFonts w:ascii="Arial" w:hAnsi="Arial" w:cs="Arial"/>
          <w:b/>
          <w:sz w:val="24"/>
          <w:szCs w:val="24"/>
        </w:rPr>
      </w:pPr>
    </w:p>
    <w:p w:rsidR="00F73F53" w:rsidRPr="008A59BB" w:rsidRDefault="00F73F53" w:rsidP="002611AB">
      <w:pPr>
        <w:ind w:right="283"/>
        <w:rPr>
          <w:rFonts w:ascii="Arial" w:hAnsi="Arial" w:cs="Arial"/>
          <w:b/>
          <w:sz w:val="24"/>
          <w:szCs w:val="24"/>
        </w:rPr>
      </w:pPr>
    </w:p>
    <w:p w:rsidR="00F73F53" w:rsidRPr="008A59BB" w:rsidRDefault="00F73F53" w:rsidP="002611AB">
      <w:pPr>
        <w:ind w:right="283"/>
        <w:rPr>
          <w:rFonts w:ascii="Arial" w:hAnsi="Arial" w:cs="Arial"/>
          <w:b/>
          <w:sz w:val="24"/>
          <w:szCs w:val="24"/>
        </w:rPr>
      </w:pPr>
    </w:p>
    <w:p w:rsidR="00F73F53" w:rsidRPr="008A59BB" w:rsidRDefault="00F73F53" w:rsidP="002611AB">
      <w:pPr>
        <w:ind w:right="283"/>
        <w:rPr>
          <w:rFonts w:ascii="Arial" w:hAnsi="Arial" w:cs="Arial"/>
          <w:b/>
          <w:sz w:val="24"/>
          <w:szCs w:val="24"/>
        </w:rPr>
      </w:pPr>
    </w:p>
    <w:p w:rsidR="00F73F53" w:rsidRPr="008A59BB" w:rsidRDefault="00F73F53" w:rsidP="002611AB">
      <w:pPr>
        <w:ind w:right="283"/>
        <w:rPr>
          <w:rFonts w:ascii="Arial" w:hAnsi="Arial" w:cs="Arial"/>
          <w:b/>
          <w:sz w:val="24"/>
          <w:szCs w:val="24"/>
        </w:rPr>
      </w:pPr>
    </w:p>
    <w:p w:rsidR="00F73F53" w:rsidRPr="008A59BB" w:rsidRDefault="00F73F53" w:rsidP="002611AB">
      <w:pPr>
        <w:ind w:right="283"/>
        <w:rPr>
          <w:rFonts w:ascii="Arial" w:hAnsi="Arial" w:cs="Arial"/>
          <w:b/>
          <w:sz w:val="24"/>
          <w:szCs w:val="24"/>
        </w:rPr>
      </w:pPr>
    </w:p>
    <w:p w:rsidR="00F73F53" w:rsidRPr="008A59BB" w:rsidRDefault="00F73F53" w:rsidP="002611AB">
      <w:pPr>
        <w:ind w:right="283"/>
        <w:rPr>
          <w:rFonts w:ascii="Arial" w:hAnsi="Arial" w:cs="Arial"/>
          <w:b/>
          <w:sz w:val="24"/>
          <w:szCs w:val="24"/>
        </w:rPr>
      </w:pPr>
    </w:p>
    <w:p w:rsidR="00F73F53" w:rsidRPr="008A59BB" w:rsidRDefault="00F73F53" w:rsidP="002611AB">
      <w:pPr>
        <w:ind w:right="283"/>
        <w:rPr>
          <w:rFonts w:ascii="Arial" w:hAnsi="Arial" w:cs="Arial"/>
          <w:b/>
          <w:sz w:val="24"/>
          <w:szCs w:val="24"/>
        </w:rPr>
      </w:pPr>
    </w:p>
    <w:p w:rsidR="00F73F53" w:rsidRPr="008A59BB" w:rsidRDefault="00F73F53" w:rsidP="002611AB">
      <w:pPr>
        <w:ind w:right="283"/>
        <w:rPr>
          <w:rFonts w:ascii="Arial" w:hAnsi="Arial" w:cs="Arial"/>
          <w:b/>
          <w:sz w:val="24"/>
          <w:szCs w:val="24"/>
        </w:rPr>
      </w:pPr>
    </w:p>
    <w:p w:rsidR="00F73F53" w:rsidRPr="008A59BB" w:rsidRDefault="00F73F53" w:rsidP="002611AB">
      <w:pPr>
        <w:ind w:right="283"/>
        <w:rPr>
          <w:rFonts w:ascii="Arial" w:hAnsi="Arial" w:cs="Arial"/>
          <w:b/>
          <w:sz w:val="24"/>
          <w:szCs w:val="24"/>
        </w:rPr>
      </w:pPr>
    </w:p>
    <w:p w:rsidR="00F73F53" w:rsidRPr="008A59BB" w:rsidRDefault="00F73F53" w:rsidP="002611AB">
      <w:pPr>
        <w:ind w:right="283"/>
        <w:rPr>
          <w:rFonts w:ascii="Arial" w:hAnsi="Arial" w:cs="Arial"/>
          <w:b/>
          <w:sz w:val="24"/>
          <w:szCs w:val="24"/>
        </w:rPr>
      </w:pPr>
    </w:p>
    <w:p w:rsidR="00F73F53" w:rsidRPr="008A59BB" w:rsidRDefault="00F73F53" w:rsidP="002611AB">
      <w:pPr>
        <w:ind w:right="283"/>
        <w:rPr>
          <w:rFonts w:ascii="Arial" w:hAnsi="Arial" w:cs="Arial"/>
          <w:b/>
          <w:sz w:val="24"/>
          <w:szCs w:val="24"/>
        </w:rPr>
      </w:pPr>
    </w:p>
    <w:p w:rsidR="00F73F53" w:rsidRPr="008A59BB" w:rsidRDefault="00F73F53" w:rsidP="002611AB">
      <w:pPr>
        <w:ind w:right="283"/>
        <w:rPr>
          <w:rFonts w:ascii="Arial" w:hAnsi="Arial" w:cs="Arial"/>
          <w:b/>
          <w:sz w:val="24"/>
          <w:szCs w:val="24"/>
        </w:rPr>
      </w:pPr>
    </w:p>
    <w:p w:rsidR="00F73F53" w:rsidRPr="008A59BB" w:rsidRDefault="00F73F53" w:rsidP="002611AB">
      <w:pPr>
        <w:ind w:right="283"/>
        <w:rPr>
          <w:rFonts w:ascii="Arial" w:hAnsi="Arial" w:cs="Arial"/>
          <w:b/>
          <w:sz w:val="24"/>
          <w:szCs w:val="24"/>
        </w:rPr>
      </w:pPr>
    </w:p>
    <w:p w:rsidR="00F73F53" w:rsidRPr="008A59BB" w:rsidRDefault="00F73F53" w:rsidP="002611AB">
      <w:pPr>
        <w:ind w:right="283"/>
        <w:rPr>
          <w:rFonts w:ascii="Arial" w:hAnsi="Arial" w:cs="Arial"/>
          <w:b/>
          <w:sz w:val="24"/>
          <w:szCs w:val="24"/>
        </w:rPr>
      </w:pPr>
    </w:p>
    <w:p w:rsidR="00F73F53" w:rsidRPr="008A59BB" w:rsidRDefault="00F73F53" w:rsidP="002611AB">
      <w:pPr>
        <w:ind w:right="283"/>
        <w:rPr>
          <w:rFonts w:ascii="Arial" w:hAnsi="Arial" w:cs="Arial"/>
          <w:b/>
          <w:sz w:val="24"/>
          <w:szCs w:val="24"/>
        </w:rPr>
      </w:pPr>
    </w:p>
    <w:p w:rsidR="00F73F53" w:rsidRDefault="00F73F53" w:rsidP="004D0774">
      <w:pPr>
        <w:ind w:right="283"/>
        <w:jc w:val="center"/>
        <w:rPr>
          <w:rFonts w:ascii="Arial" w:hAnsi="Arial" w:cs="Arial"/>
          <w:b/>
          <w:sz w:val="24"/>
          <w:szCs w:val="24"/>
        </w:rPr>
      </w:pPr>
    </w:p>
    <w:p w:rsidR="00EC6224" w:rsidRDefault="00EC6224" w:rsidP="00EC6224">
      <w:pPr>
        <w:pStyle w:val="Ttulo4"/>
        <w:numPr>
          <w:ilvl w:val="3"/>
          <w:numId w:val="0"/>
        </w:numPr>
        <w:tabs>
          <w:tab w:val="num" w:pos="0"/>
        </w:tabs>
        <w:suppressAutoHyphens/>
        <w:ind w:right="283"/>
        <w:rPr>
          <w:rFonts w:ascii="Arial" w:hAnsi="Arial" w:cs="Arial"/>
          <w:b/>
          <w:szCs w:val="28"/>
          <w:u w:val="single"/>
        </w:rPr>
      </w:pPr>
      <w:r w:rsidRPr="00BC6CB1">
        <w:rPr>
          <w:rFonts w:ascii="Arial" w:hAnsi="Arial" w:cs="Arial"/>
          <w:b/>
          <w:szCs w:val="28"/>
          <w:u w:val="single"/>
        </w:rPr>
        <w:t>ANEXO V</w:t>
      </w:r>
    </w:p>
    <w:p w:rsidR="00EC6224" w:rsidRPr="00D96D32" w:rsidRDefault="00EC6224" w:rsidP="00EC6224">
      <w:pPr>
        <w:rPr>
          <w:lang w:eastAsia="pt-BR"/>
        </w:rPr>
      </w:pPr>
    </w:p>
    <w:p w:rsidR="00EC6224" w:rsidRPr="008A59BB" w:rsidRDefault="00EC6224" w:rsidP="00EC6224">
      <w:pPr>
        <w:ind w:right="283"/>
        <w:rPr>
          <w:rFonts w:ascii="Arial" w:hAnsi="Arial" w:cs="Arial"/>
          <w:sz w:val="24"/>
          <w:szCs w:val="24"/>
          <w:lang w:eastAsia="pt-BR"/>
        </w:rPr>
      </w:pPr>
    </w:p>
    <w:p w:rsidR="00EC6224" w:rsidRPr="00BC6CB1" w:rsidRDefault="00EC6224" w:rsidP="00EC6224">
      <w:pPr>
        <w:autoSpaceDE w:val="0"/>
        <w:autoSpaceDN w:val="0"/>
        <w:adjustRightInd w:val="0"/>
        <w:ind w:right="283"/>
        <w:jc w:val="center"/>
        <w:rPr>
          <w:rFonts w:ascii="Arial" w:hAnsi="Arial" w:cs="Arial"/>
          <w:bCs/>
          <w:sz w:val="24"/>
          <w:szCs w:val="24"/>
        </w:rPr>
      </w:pPr>
      <w:r w:rsidRPr="00BC6CB1">
        <w:rPr>
          <w:rFonts w:ascii="Arial" w:hAnsi="Arial" w:cs="Arial"/>
          <w:bCs/>
          <w:sz w:val="24"/>
          <w:szCs w:val="24"/>
        </w:rPr>
        <w:t>(Papel timbrado da empresa)</w:t>
      </w:r>
    </w:p>
    <w:p w:rsidR="00EC6224" w:rsidRPr="00BC6CB1" w:rsidRDefault="00EC6224" w:rsidP="00EC6224">
      <w:pPr>
        <w:ind w:right="283"/>
        <w:jc w:val="center"/>
        <w:rPr>
          <w:rFonts w:ascii="Arial" w:hAnsi="Arial" w:cs="Arial"/>
          <w:sz w:val="24"/>
          <w:szCs w:val="24"/>
        </w:rPr>
      </w:pPr>
      <w:r w:rsidRPr="00BC6CB1">
        <w:rPr>
          <w:rFonts w:ascii="Arial" w:hAnsi="Arial" w:cs="Arial"/>
          <w:sz w:val="24"/>
          <w:szCs w:val="24"/>
        </w:rPr>
        <w:t>(Modelo)</w:t>
      </w:r>
    </w:p>
    <w:p w:rsidR="00EC6224" w:rsidRPr="008A59BB" w:rsidRDefault="00EC6224" w:rsidP="00EC6224">
      <w:pPr>
        <w:ind w:right="283"/>
        <w:rPr>
          <w:rFonts w:ascii="Arial" w:hAnsi="Arial" w:cs="Arial"/>
          <w:sz w:val="24"/>
          <w:szCs w:val="24"/>
          <w:lang w:eastAsia="pt-BR"/>
        </w:rPr>
      </w:pPr>
    </w:p>
    <w:p w:rsidR="00EC6224" w:rsidRPr="008A59BB" w:rsidRDefault="00EC6224" w:rsidP="00EC6224">
      <w:pPr>
        <w:ind w:right="283"/>
        <w:jc w:val="center"/>
        <w:rPr>
          <w:rFonts w:ascii="Arial" w:hAnsi="Arial" w:cs="Arial"/>
          <w:b/>
          <w:sz w:val="24"/>
          <w:szCs w:val="24"/>
        </w:rPr>
      </w:pPr>
      <w:r w:rsidRPr="008A59BB">
        <w:rPr>
          <w:rFonts w:ascii="Arial" w:hAnsi="Arial" w:cs="Arial"/>
          <w:b/>
          <w:sz w:val="24"/>
          <w:szCs w:val="24"/>
        </w:rPr>
        <w:t>DECLARAÇÃO DE INEXISTÊNCIA DE FATO IMPEDITIVO</w:t>
      </w:r>
    </w:p>
    <w:p w:rsidR="00EC6224" w:rsidRPr="008A59BB" w:rsidRDefault="00EC6224" w:rsidP="00EC6224">
      <w:pPr>
        <w:ind w:right="283"/>
        <w:rPr>
          <w:rFonts w:ascii="Arial" w:hAnsi="Arial" w:cs="Arial"/>
          <w:b/>
          <w:sz w:val="24"/>
          <w:szCs w:val="24"/>
        </w:rPr>
      </w:pPr>
    </w:p>
    <w:p w:rsidR="00EC6224" w:rsidRPr="008A59BB" w:rsidRDefault="00EC6224" w:rsidP="00EC6224">
      <w:pPr>
        <w:ind w:right="283"/>
        <w:jc w:val="center"/>
        <w:rPr>
          <w:rFonts w:ascii="Arial" w:hAnsi="Arial" w:cs="Arial"/>
          <w:sz w:val="24"/>
          <w:szCs w:val="24"/>
        </w:rPr>
      </w:pPr>
    </w:p>
    <w:p w:rsidR="00EC6224" w:rsidRPr="008A59BB" w:rsidRDefault="00EC6224" w:rsidP="00EC6224">
      <w:pPr>
        <w:ind w:right="283"/>
        <w:rPr>
          <w:rFonts w:ascii="Arial" w:hAnsi="Arial" w:cs="Arial"/>
          <w:sz w:val="24"/>
          <w:szCs w:val="24"/>
        </w:rPr>
      </w:pPr>
      <w:r w:rsidRPr="008A59BB">
        <w:rPr>
          <w:rFonts w:ascii="Arial" w:hAnsi="Arial" w:cs="Arial"/>
          <w:sz w:val="24"/>
          <w:szCs w:val="24"/>
        </w:rPr>
        <w:t>À PREFEITUA MUNICIPAL DE SÃO PEDRO DA ALDEIA</w:t>
      </w:r>
    </w:p>
    <w:p w:rsidR="00EC6224" w:rsidRPr="008A59BB" w:rsidRDefault="00EC6224" w:rsidP="00EC6224">
      <w:pPr>
        <w:ind w:right="283"/>
        <w:rPr>
          <w:rFonts w:ascii="Arial" w:hAnsi="Arial" w:cs="Arial"/>
          <w:sz w:val="24"/>
          <w:szCs w:val="24"/>
        </w:rPr>
      </w:pPr>
      <w:r>
        <w:rPr>
          <w:rFonts w:ascii="Arial" w:hAnsi="Arial" w:cs="Arial"/>
          <w:sz w:val="24"/>
          <w:szCs w:val="24"/>
        </w:rPr>
        <w:t>Rua Marques da Cruz – nº 61</w:t>
      </w:r>
      <w:r w:rsidRPr="008A59BB">
        <w:rPr>
          <w:rFonts w:ascii="Arial" w:hAnsi="Arial" w:cs="Arial"/>
          <w:sz w:val="24"/>
          <w:szCs w:val="24"/>
        </w:rPr>
        <w:t xml:space="preserve"> – Centro – São Pedro da Aldeia - RJ</w:t>
      </w:r>
    </w:p>
    <w:p w:rsidR="00EC6224" w:rsidRPr="008A59BB" w:rsidRDefault="00EC6224" w:rsidP="00EC6224">
      <w:pPr>
        <w:ind w:right="283"/>
        <w:rPr>
          <w:rFonts w:ascii="Arial" w:hAnsi="Arial" w:cs="Arial"/>
          <w:sz w:val="24"/>
          <w:szCs w:val="24"/>
        </w:rPr>
      </w:pPr>
    </w:p>
    <w:p w:rsidR="00EC6224" w:rsidRPr="008A59BB" w:rsidRDefault="00EC6224" w:rsidP="00EC6224">
      <w:pPr>
        <w:ind w:right="283"/>
        <w:rPr>
          <w:rFonts w:ascii="Arial" w:hAnsi="Arial" w:cs="Arial"/>
          <w:b/>
          <w:sz w:val="24"/>
          <w:szCs w:val="24"/>
        </w:rPr>
      </w:pPr>
      <w:r w:rsidRPr="008A59BB">
        <w:rPr>
          <w:rFonts w:ascii="Arial" w:hAnsi="Arial" w:cs="Arial"/>
          <w:b/>
          <w:sz w:val="24"/>
          <w:szCs w:val="24"/>
        </w:rPr>
        <w:t>Ref. ao Pregão Presencial</w:t>
      </w:r>
      <w:r>
        <w:rPr>
          <w:rFonts w:ascii="Arial" w:hAnsi="Arial" w:cs="Arial"/>
          <w:b/>
          <w:sz w:val="24"/>
          <w:szCs w:val="24"/>
        </w:rPr>
        <w:t xml:space="preserve"> Nº </w:t>
      </w:r>
      <w:r w:rsidR="00A06B15">
        <w:rPr>
          <w:rFonts w:ascii="Arial" w:hAnsi="Arial" w:cs="Arial"/>
          <w:b/>
          <w:sz w:val="24"/>
          <w:szCs w:val="24"/>
        </w:rPr>
        <w:t>031</w:t>
      </w:r>
      <w:r>
        <w:rPr>
          <w:rFonts w:ascii="Arial" w:hAnsi="Arial" w:cs="Arial"/>
          <w:b/>
          <w:sz w:val="24"/>
          <w:szCs w:val="24"/>
        </w:rPr>
        <w:t>/</w:t>
      </w:r>
      <w:r w:rsidRPr="008A59BB">
        <w:rPr>
          <w:rFonts w:ascii="Arial" w:hAnsi="Arial" w:cs="Arial"/>
          <w:b/>
          <w:sz w:val="24"/>
          <w:szCs w:val="24"/>
        </w:rPr>
        <w:t>201</w:t>
      </w:r>
      <w:r w:rsidR="00537649">
        <w:rPr>
          <w:rFonts w:ascii="Arial" w:hAnsi="Arial" w:cs="Arial"/>
          <w:b/>
          <w:sz w:val="24"/>
          <w:szCs w:val="24"/>
        </w:rPr>
        <w:t>8</w:t>
      </w:r>
    </w:p>
    <w:p w:rsidR="00EC6224" w:rsidRPr="008A59BB" w:rsidRDefault="00EC6224" w:rsidP="00EC6224">
      <w:pPr>
        <w:ind w:right="283"/>
        <w:rPr>
          <w:rFonts w:ascii="Arial" w:hAnsi="Arial" w:cs="Arial"/>
          <w:b/>
          <w:sz w:val="24"/>
          <w:szCs w:val="24"/>
        </w:rPr>
      </w:pPr>
    </w:p>
    <w:p w:rsidR="00EC6224" w:rsidRPr="008A59BB" w:rsidRDefault="00EC6224" w:rsidP="00EC6224">
      <w:pPr>
        <w:ind w:right="283"/>
        <w:rPr>
          <w:rFonts w:ascii="Arial" w:hAnsi="Arial" w:cs="Arial"/>
          <w:b/>
          <w:sz w:val="24"/>
          <w:szCs w:val="24"/>
        </w:rPr>
      </w:pPr>
    </w:p>
    <w:p w:rsidR="00EC6224" w:rsidRPr="008A59BB" w:rsidRDefault="00EC6224" w:rsidP="00EC6224">
      <w:pPr>
        <w:ind w:right="283"/>
        <w:rPr>
          <w:rFonts w:ascii="Arial" w:hAnsi="Arial" w:cs="Arial"/>
          <w:sz w:val="24"/>
          <w:szCs w:val="24"/>
        </w:rPr>
      </w:pPr>
      <w:r w:rsidRPr="008A59BB">
        <w:rPr>
          <w:rFonts w:ascii="Arial" w:hAnsi="Arial" w:cs="Arial"/>
          <w:sz w:val="24"/>
          <w:szCs w:val="24"/>
        </w:rPr>
        <w:t>DECLARAMOS conhecer e aceitar as condições constantes do Edital em referência e seus anexos, bem como a Lei Federal nº 8.666 de1993 e suas alterações de 08.06.94, Lei Estadual nº 6.544 de 22.11.89 e legislação pertinente.</w:t>
      </w:r>
    </w:p>
    <w:p w:rsidR="00EC6224" w:rsidRPr="008A59BB" w:rsidRDefault="00EC6224" w:rsidP="00EC6224">
      <w:pPr>
        <w:ind w:right="283"/>
        <w:rPr>
          <w:rFonts w:ascii="Arial" w:hAnsi="Arial" w:cs="Arial"/>
          <w:sz w:val="24"/>
          <w:szCs w:val="24"/>
        </w:rPr>
      </w:pPr>
    </w:p>
    <w:p w:rsidR="00EC6224" w:rsidRPr="008A59BB" w:rsidRDefault="00EC6224" w:rsidP="00EC6224">
      <w:pPr>
        <w:ind w:right="283"/>
        <w:rPr>
          <w:rFonts w:ascii="Arial" w:hAnsi="Arial" w:cs="Arial"/>
          <w:sz w:val="24"/>
          <w:szCs w:val="24"/>
        </w:rPr>
      </w:pPr>
      <w:r w:rsidRPr="008A59BB">
        <w:rPr>
          <w:rFonts w:ascii="Arial" w:hAnsi="Arial" w:cs="Arial"/>
          <w:sz w:val="24"/>
          <w:szCs w:val="24"/>
        </w:rPr>
        <w:t>Sem mais para o momento, subscrevemo-nos,</w:t>
      </w:r>
    </w:p>
    <w:p w:rsidR="00EC6224" w:rsidRPr="008A59BB" w:rsidRDefault="00EC6224" w:rsidP="00EC6224">
      <w:pPr>
        <w:ind w:right="283"/>
        <w:rPr>
          <w:rFonts w:ascii="Arial" w:hAnsi="Arial" w:cs="Arial"/>
          <w:sz w:val="24"/>
          <w:szCs w:val="24"/>
        </w:rPr>
      </w:pPr>
    </w:p>
    <w:p w:rsidR="00EC6224" w:rsidRPr="008A59BB" w:rsidRDefault="00EC6224" w:rsidP="00EC6224">
      <w:pPr>
        <w:ind w:right="283"/>
        <w:rPr>
          <w:rFonts w:ascii="Arial" w:hAnsi="Arial" w:cs="Arial"/>
          <w:sz w:val="24"/>
          <w:szCs w:val="24"/>
        </w:rPr>
      </w:pPr>
    </w:p>
    <w:p w:rsidR="00EC6224" w:rsidRPr="008A59BB" w:rsidRDefault="00EC6224" w:rsidP="00EC6224">
      <w:pPr>
        <w:ind w:right="283"/>
        <w:jc w:val="center"/>
        <w:rPr>
          <w:rFonts w:ascii="Arial" w:hAnsi="Arial" w:cs="Arial"/>
          <w:sz w:val="24"/>
          <w:szCs w:val="24"/>
        </w:rPr>
      </w:pPr>
      <w:r w:rsidRPr="008A59BB">
        <w:rPr>
          <w:rFonts w:ascii="Arial" w:hAnsi="Arial" w:cs="Arial"/>
          <w:sz w:val="24"/>
          <w:szCs w:val="24"/>
        </w:rPr>
        <w:t>Atenciosamente,</w:t>
      </w:r>
    </w:p>
    <w:p w:rsidR="00EC6224" w:rsidRDefault="00EC6224" w:rsidP="00EC6224">
      <w:pPr>
        <w:ind w:right="283"/>
        <w:jc w:val="center"/>
        <w:rPr>
          <w:rFonts w:ascii="Arial" w:hAnsi="Arial" w:cs="Arial"/>
          <w:sz w:val="24"/>
          <w:szCs w:val="24"/>
        </w:rPr>
      </w:pPr>
    </w:p>
    <w:p w:rsidR="00EC6224" w:rsidRPr="008A59BB" w:rsidRDefault="00EC6224" w:rsidP="00EC6224">
      <w:pPr>
        <w:ind w:right="283"/>
        <w:jc w:val="center"/>
        <w:rPr>
          <w:rFonts w:ascii="Arial" w:hAnsi="Arial" w:cs="Arial"/>
          <w:sz w:val="24"/>
          <w:szCs w:val="24"/>
        </w:rPr>
      </w:pPr>
    </w:p>
    <w:p w:rsidR="00EC6224" w:rsidRPr="008A59BB" w:rsidRDefault="00EC6224" w:rsidP="00EC6224">
      <w:pPr>
        <w:ind w:right="283"/>
        <w:jc w:val="center"/>
        <w:rPr>
          <w:rFonts w:ascii="Arial" w:hAnsi="Arial" w:cs="Arial"/>
          <w:sz w:val="24"/>
          <w:szCs w:val="24"/>
        </w:rPr>
      </w:pPr>
      <w:r w:rsidRPr="008A59BB">
        <w:rPr>
          <w:rFonts w:ascii="Arial" w:hAnsi="Arial" w:cs="Arial"/>
          <w:sz w:val="24"/>
          <w:szCs w:val="24"/>
        </w:rPr>
        <w:t>(Local e Data)</w:t>
      </w:r>
    </w:p>
    <w:p w:rsidR="00EC6224" w:rsidRDefault="00EC6224" w:rsidP="00EC6224">
      <w:pPr>
        <w:ind w:right="283"/>
        <w:jc w:val="center"/>
        <w:rPr>
          <w:rFonts w:ascii="Arial" w:hAnsi="Arial" w:cs="Arial"/>
          <w:sz w:val="24"/>
          <w:szCs w:val="24"/>
        </w:rPr>
      </w:pPr>
    </w:p>
    <w:p w:rsidR="00EC6224" w:rsidRPr="008A59BB" w:rsidRDefault="00EC6224" w:rsidP="00EC6224">
      <w:pPr>
        <w:ind w:right="283"/>
        <w:jc w:val="center"/>
        <w:rPr>
          <w:rFonts w:ascii="Arial" w:hAnsi="Arial" w:cs="Arial"/>
          <w:sz w:val="24"/>
          <w:szCs w:val="24"/>
        </w:rPr>
      </w:pPr>
    </w:p>
    <w:p w:rsidR="00EC6224" w:rsidRPr="008A59BB" w:rsidRDefault="00EC6224" w:rsidP="00EC6224">
      <w:pPr>
        <w:ind w:right="283"/>
        <w:jc w:val="center"/>
        <w:rPr>
          <w:rFonts w:ascii="Arial" w:hAnsi="Arial" w:cs="Arial"/>
          <w:sz w:val="24"/>
          <w:szCs w:val="24"/>
        </w:rPr>
      </w:pPr>
      <w:r w:rsidRPr="008A59BB">
        <w:rPr>
          <w:rFonts w:ascii="Arial" w:hAnsi="Arial" w:cs="Arial"/>
          <w:sz w:val="24"/>
          <w:szCs w:val="24"/>
        </w:rPr>
        <w:t>Carimbo da Empresa</w:t>
      </w:r>
    </w:p>
    <w:p w:rsidR="00EC6224" w:rsidRPr="008A59BB" w:rsidRDefault="00EC6224" w:rsidP="00EC6224">
      <w:pPr>
        <w:ind w:right="283"/>
        <w:jc w:val="center"/>
        <w:rPr>
          <w:rFonts w:ascii="Arial" w:hAnsi="Arial" w:cs="Arial"/>
          <w:sz w:val="24"/>
          <w:szCs w:val="24"/>
        </w:rPr>
      </w:pPr>
      <w:r w:rsidRPr="008A59BB">
        <w:rPr>
          <w:rFonts w:ascii="Arial" w:hAnsi="Arial" w:cs="Arial"/>
          <w:sz w:val="24"/>
          <w:szCs w:val="24"/>
        </w:rPr>
        <w:t>Assinatura o Representante Legal</w:t>
      </w:r>
    </w:p>
    <w:p w:rsidR="00F73F53" w:rsidRPr="008A59BB" w:rsidRDefault="00F73F53" w:rsidP="002611AB">
      <w:pPr>
        <w:ind w:right="283"/>
        <w:jc w:val="center"/>
        <w:rPr>
          <w:rFonts w:ascii="Arial" w:hAnsi="Arial" w:cs="Arial"/>
          <w:sz w:val="24"/>
          <w:szCs w:val="24"/>
        </w:rPr>
      </w:pPr>
    </w:p>
    <w:p w:rsidR="00F73F53" w:rsidRPr="008A59BB" w:rsidRDefault="00F73F53" w:rsidP="002611AB">
      <w:pPr>
        <w:pStyle w:val="NormalNormal11"/>
        <w:ind w:right="283"/>
        <w:jc w:val="center"/>
        <w:rPr>
          <w:rFonts w:ascii="Arial" w:hAnsi="Arial" w:cs="Arial"/>
          <w:b/>
          <w:sz w:val="24"/>
          <w:szCs w:val="24"/>
        </w:rPr>
      </w:pPr>
    </w:p>
    <w:p w:rsidR="00F73F53" w:rsidRPr="008A59BB" w:rsidRDefault="00F73F53" w:rsidP="002611AB">
      <w:pPr>
        <w:ind w:right="283"/>
        <w:rPr>
          <w:rFonts w:ascii="Arial" w:hAnsi="Arial" w:cs="Arial"/>
          <w:sz w:val="24"/>
          <w:szCs w:val="24"/>
        </w:rPr>
      </w:pPr>
    </w:p>
    <w:p w:rsidR="00F73F53" w:rsidRPr="008A59BB" w:rsidRDefault="00F73F53" w:rsidP="002611AB">
      <w:pPr>
        <w:ind w:right="283"/>
        <w:rPr>
          <w:rFonts w:ascii="Arial" w:hAnsi="Arial" w:cs="Arial"/>
          <w:b/>
          <w:sz w:val="24"/>
          <w:szCs w:val="24"/>
          <w:u w:val="single"/>
        </w:rPr>
      </w:pPr>
    </w:p>
    <w:p w:rsidR="00F73F53" w:rsidRPr="008A59BB" w:rsidRDefault="00F73F53" w:rsidP="002611AB">
      <w:pPr>
        <w:ind w:right="283"/>
        <w:rPr>
          <w:rFonts w:ascii="Arial" w:hAnsi="Arial" w:cs="Arial"/>
          <w:b/>
          <w:sz w:val="24"/>
          <w:szCs w:val="24"/>
          <w:u w:val="single"/>
        </w:rPr>
      </w:pPr>
    </w:p>
    <w:p w:rsidR="00F73F53" w:rsidRPr="008A59BB" w:rsidRDefault="00F73F53" w:rsidP="002611AB">
      <w:pPr>
        <w:ind w:right="283"/>
        <w:rPr>
          <w:rFonts w:ascii="Arial" w:hAnsi="Arial" w:cs="Arial"/>
          <w:b/>
          <w:sz w:val="24"/>
          <w:szCs w:val="24"/>
          <w:u w:val="single"/>
        </w:rPr>
      </w:pPr>
    </w:p>
    <w:p w:rsidR="00F73F53" w:rsidRPr="008A59BB" w:rsidRDefault="00F73F53" w:rsidP="002611AB">
      <w:pPr>
        <w:ind w:right="283"/>
        <w:rPr>
          <w:rFonts w:ascii="Arial" w:hAnsi="Arial" w:cs="Arial"/>
          <w:b/>
          <w:sz w:val="24"/>
          <w:szCs w:val="24"/>
          <w:u w:val="single"/>
        </w:rPr>
      </w:pPr>
    </w:p>
    <w:p w:rsidR="00F73F53" w:rsidRPr="008A59BB" w:rsidRDefault="00F73F53" w:rsidP="002611AB">
      <w:pPr>
        <w:ind w:right="283"/>
        <w:rPr>
          <w:rFonts w:ascii="Arial" w:hAnsi="Arial" w:cs="Arial"/>
          <w:b/>
          <w:sz w:val="24"/>
          <w:szCs w:val="24"/>
          <w:u w:val="single"/>
        </w:rPr>
      </w:pPr>
    </w:p>
    <w:p w:rsidR="00F73F53" w:rsidRPr="008A59BB" w:rsidRDefault="00F73F53" w:rsidP="002611AB">
      <w:pPr>
        <w:ind w:right="283"/>
        <w:rPr>
          <w:rFonts w:ascii="Arial" w:hAnsi="Arial" w:cs="Arial"/>
          <w:b/>
          <w:sz w:val="24"/>
          <w:szCs w:val="24"/>
          <w:u w:val="single"/>
        </w:rPr>
      </w:pPr>
    </w:p>
    <w:p w:rsidR="00F73F53" w:rsidRPr="008A59BB" w:rsidRDefault="00F73F53" w:rsidP="002611AB">
      <w:pPr>
        <w:ind w:right="283"/>
        <w:rPr>
          <w:rFonts w:ascii="Arial" w:hAnsi="Arial" w:cs="Arial"/>
          <w:b/>
          <w:sz w:val="24"/>
          <w:szCs w:val="24"/>
          <w:u w:val="single"/>
        </w:rPr>
      </w:pPr>
    </w:p>
    <w:p w:rsidR="00F73F53" w:rsidRPr="008A59BB" w:rsidRDefault="00F73F53" w:rsidP="002611AB">
      <w:pPr>
        <w:ind w:right="283"/>
        <w:rPr>
          <w:rFonts w:ascii="Arial" w:hAnsi="Arial" w:cs="Arial"/>
          <w:b/>
          <w:sz w:val="24"/>
          <w:szCs w:val="24"/>
          <w:u w:val="single"/>
        </w:rPr>
      </w:pPr>
    </w:p>
    <w:p w:rsidR="00F73F53" w:rsidRPr="008A59BB" w:rsidRDefault="00F73F53" w:rsidP="002611AB">
      <w:pPr>
        <w:ind w:right="283"/>
        <w:rPr>
          <w:rFonts w:ascii="Arial" w:hAnsi="Arial" w:cs="Arial"/>
          <w:b/>
          <w:sz w:val="24"/>
          <w:szCs w:val="24"/>
          <w:u w:val="single"/>
        </w:rPr>
      </w:pPr>
    </w:p>
    <w:p w:rsidR="00F73F53" w:rsidRPr="008A59BB" w:rsidRDefault="00F73F53" w:rsidP="002611AB">
      <w:pPr>
        <w:ind w:right="283"/>
        <w:rPr>
          <w:rFonts w:ascii="Arial" w:hAnsi="Arial" w:cs="Arial"/>
          <w:b/>
          <w:sz w:val="24"/>
          <w:szCs w:val="24"/>
          <w:u w:val="single"/>
        </w:rPr>
      </w:pPr>
    </w:p>
    <w:p w:rsidR="00F73F53" w:rsidRPr="008A59BB" w:rsidRDefault="00F73F53" w:rsidP="002611AB">
      <w:pPr>
        <w:ind w:right="283"/>
        <w:rPr>
          <w:rFonts w:ascii="Arial" w:hAnsi="Arial" w:cs="Arial"/>
          <w:b/>
          <w:sz w:val="24"/>
          <w:szCs w:val="24"/>
          <w:u w:val="single"/>
        </w:rPr>
      </w:pPr>
    </w:p>
    <w:p w:rsidR="00F73F53" w:rsidRPr="008A59BB" w:rsidRDefault="00F73F53" w:rsidP="002611AB">
      <w:pPr>
        <w:ind w:right="283"/>
        <w:rPr>
          <w:rFonts w:ascii="Arial" w:hAnsi="Arial" w:cs="Arial"/>
          <w:b/>
          <w:sz w:val="24"/>
          <w:szCs w:val="24"/>
          <w:u w:val="single"/>
        </w:rPr>
      </w:pPr>
    </w:p>
    <w:p w:rsidR="00F73F53" w:rsidRPr="008A59BB" w:rsidRDefault="00F73F53" w:rsidP="002611AB">
      <w:pPr>
        <w:ind w:right="283"/>
        <w:rPr>
          <w:rFonts w:ascii="Arial" w:hAnsi="Arial" w:cs="Arial"/>
          <w:b/>
          <w:sz w:val="24"/>
          <w:szCs w:val="24"/>
          <w:u w:val="single"/>
        </w:rPr>
      </w:pPr>
    </w:p>
    <w:p w:rsidR="00F73F53" w:rsidRPr="008A59BB" w:rsidRDefault="00F73F53" w:rsidP="002611AB">
      <w:pPr>
        <w:ind w:right="283"/>
        <w:rPr>
          <w:rFonts w:ascii="Arial" w:hAnsi="Arial" w:cs="Arial"/>
          <w:b/>
          <w:sz w:val="24"/>
          <w:szCs w:val="24"/>
          <w:u w:val="single"/>
        </w:rPr>
      </w:pPr>
    </w:p>
    <w:p w:rsidR="00F73F53" w:rsidRPr="008A59BB" w:rsidRDefault="00F73F53" w:rsidP="002611AB">
      <w:pPr>
        <w:ind w:right="283"/>
        <w:rPr>
          <w:rFonts w:ascii="Arial" w:hAnsi="Arial" w:cs="Arial"/>
          <w:b/>
          <w:sz w:val="24"/>
          <w:szCs w:val="24"/>
          <w:u w:val="single"/>
        </w:rPr>
      </w:pPr>
    </w:p>
    <w:p w:rsidR="00F73F53" w:rsidRPr="008A59BB" w:rsidRDefault="00F73F53" w:rsidP="003C64EF">
      <w:pPr>
        <w:ind w:right="283"/>
        <w:jc w:val="center"/>
        <w:rPr>
          <w:rFonts w:ascii="Arial" w:hAnsi="Arial" w:cs="Arial"/>
          <w:b/>
          <w:sz w:val="24"/>
          <w:szCs w:val="24"/>
          <w:u w:val="single"/>
        </w:rPr>
      </w:pPr>
    </w:p>
    <w:p w:rsidR="00283FAA" w:rsidRDefault="00283FAA" w:rsidP="00283FAA">
      <w:pPr>
        <w:pStyle w:val="NormalNormal11"/>
        <w:ind w:right="283"/>
        <w:jc w:val="center"/>
        <w:rPr>
          <w:rFonts w:ascii="Arial" w:hAnsi="Arial" w:cs="Arial"/>
          <w:b/>
          <w:sz w:val="28"/>
          <w:szCs w:val="28"/>
          <w:u w:val="single"/>
        </w:rPr>
      </w:pPr>
      <w:r w:rsidRPr="00BC6CB1">
        <w:rPr>
          <w:rFonts w:ascii="Arial" w:hAnsi="Arial" w:cs="Arial"/>
          <w:b/>
          <w:sz w:val="28"/>
          <w:szCs w:val="28"/>
          <w:u w:val="single"/>
        </w:rPr>
        <w:t>ANEXO VI</w:t>
      </w:r>
    </w:p>
    <w:p w:rsidR="00283FAA" w:rsidRDefault="00283FAA" w:rsidP="00283FAA">
      <w:pPr>
        <w:pStyle w:val="NormalNormal11"/>
        <w:ind w:right="283"/>
        <w:jc w:val="center"/>
        <w:rPr>
          <w:rFonts w:ascii="Arial" w:hAnsi="Arial" w:cs="Arial"/>
          <w:b/>
          <w:sz w:val="28"/>
          <w:szCs w:val="28"/>
          <w:u w:val="single"/>
        </w:rPr>
      </w:pPr>
    </w:p>
    <w:p w:rsidR="00283FAA" w:rsidRPr="008A59BB" w:rsidRDefault="00283FAA" w:rsidP="00283FAA">
      <w:pPr>
        <w:ind w:right="283"/>
        <w:jc w:val="center"/>
        <w:rPr>
          <w:rFonts w:ascii="Arial" w:hAnsi="Arial" w:cs="Arial"/>
          <w:sz w:val="24"/>
          <w:szCs w:val="24"/>
        </w:rPr>
      </w:pPr>
      <w:r w:rsidRPr="008A59BB">
        <w:rPr>
          <w:rFonts w:ascii="Arial" w:hAnsi="Arial" w:cs="Arial"/>
          <w:sz w:val="24"/>
          <w:szCs w:val="24"/>
        </w:rPr>
        <w:t>(Papel timbrado da Empresa)</w:t>
      </w:r>
    </w:p>
    <w:p w:rsidR="00283FAA" w:rsidRPr="00BC6CB1" w:rsidRDefault="00283FAA" w:rsidP="00283FAA">
      <w:pPr>
        <w:pStyle w:val="NormalNormal11"/>
        <w:ind w:right="283"/>
        <w:jc w:val="center"/>
        <w:rPr>
          <w:rFonts w:ascii="Arial" w:hAnsi="Arial" w:cs="Arial"/>
          <w:sz w:val="24"/>
          <w:szCs w:val="24"/>
          <w:u w:val="single"/>
        </w:rPr>
      </w:pPr>
      <w:r w:rsidRPr="00BC6CB1">
        <w:rPr>
          <w:rFonts w:ascii="Arial" w:hAnsi="Arial" w:cs="Arial"/>
          <w:sz w:val="24"/>
          <w:szCs w:val="24"/>
        </w:rPr>
        <w:t>(Modelo)</w:t>
      </w:r>
    </w:p>
    <w:p w:rsidR="00283FAA" w:rsidRPr="008A59BB" w:rsidRDefault="00283FAA" w:rsidP="00283FAA">
      <w:pPr>
        <w:pStyle w:val="NormalNormal11"/>
        <w:ind w:right="283"/>
        <w:jc w:val="center"/>
        <w:rPr>
          <w:rFonts w:ascii="Arial" w:hAnsi="Arial" w:cs="Arial"/>
          <w:b/>
          <w:sz w:val="24"/>
          <w:szCs w:val="24"/>
          <w:u w:val="single"/>
        </w:rPr>
      </w:pPr>
    </w:p>
    <w:p w:rsidR="00283FAA" w:rsidRPr="00BC6CB1" w:rsidRDefault="00283FAA" w:rsidP="00283FAA">
      <w:pPr>
        <w:pStyle w:val="Recuodecorpodetexto"/>
        <w:ind w:right="283"/>
        <w:jc w:val="center"/>
        <w:rPr>
          <w:rFonts w:ascii="Arial" w:hAnsi="Arial" w:cs="Arial"/>
          <w:b/>
        </w:rPr>
      </w:pPr>
      <w:r w:rsidRPr="008B1793">
        <w:rPr>
          <w:rFonts w:ascii="Arial" w:hAnsi="Arial" w:cs="Arial"/>
          <w:b/>
        </w:rPr>
        <w:t xml:space="preserve">DECLARAÇÃO DE INEXISTÊNCIA DE IMPEDIMENTO DE LICITAR </w:t>
      </w:r>
      <w:r>
        <w:rPr>
          <w:rFonts w:ascii="Arial" w:hAnsi="Arial" w:cs="Arial"/>
          <w:b/>
        </w:rPr>
        <w:br/>
      </w:r>
      <w:r w:rsidRPr="008B1793">
        <w:rPr>
          <w:rFonts w:ascii="Arial" w:hAnsi="Arial" w:cs="Arial"/>
          <w:b/>
        </w:rPr>
        <w:t>OU CONTRATAR COM ADMINISTRAÇÃO</w:t>
      </w:r>
      <w:r w:rsidRPr="008B1793">
        <w:rPr>
          <w:rFonts w:ascii="Arial" w:hAnsi="Arial" w:cs="Arial"/>
        </w:rPr>
        <w:br/>
      </w:r>
    </w:p>
    <w:p w:rsidR="00283FAA" w:rsidRPr="008A59BB" w:rsidRDefault="00283FAA" w:rsidP="00283FAA">
      <w:pPr>
        <w:pStyle w:val="NormalNormal11"/>
        <w:ind w:right="283"/>
        <w:jc w:val="center"/>
        <w:rPr>
          <w:rFonts w:ascii="Arial" w:hAnsi="Arial" w:cs="Arial"/>
          <w:sz w:val="24"/>
          <w:szCs w:val="24"/>
        </w:rPr>
      </w:pPr>
    </w:p>
    <w:p w:rsidR="00283FAA" w:rsidRPr="008A59BB" w:rsidRDefault="00283FAA" w:rsidP="00283FAA">
      <w:pPr>
        <w:pStyle w:val="NormalNormal11"/>
        <w:ind w:right="283"/>
        <w:jc w:val="center"/>
        <w:rPr>
          <w:rFonts w:ascii="Arial" w:hAnsi="Arial" w:cs="Arial"/>
          <w:sz w:val="24"/>
          <w:szCs w:val="24"/>
        </w:rPr>
      </w:pPr>
    </w:p>
    <w:p w:rsidR="00283FAA" w:rsidRPr="008A59BB" w:rsidRDefault="00283FAA" w:rsidP="00283FAA">
      <w:pPr>
        <w:pStyle w:val="NormalNormal11"/>
        <w:ind w:right="283"/>
        <w:jc w:val="center"/>
        <w:rPr>
          <w:rFonts w:ascii="Arial" w:hAnsi="Arial" w:cs="Arial"/>
          <w:sz w:val="24"/>
          <w:szCs w:val="24"/>
        </w:rPr>
      </w:pPr>
    </w:p>
    <w:p w:rsidR="00283FAA" w:rsidRPr="008A59BB" w:rsidRDefault="00283FAA" w:rsidP="00283FAA">
      <w:pPr>
        <w:pStyle w:val="NormalNormal11"/>
        <w:ind w:right="283"/>
        <w:jc w:val="both"/>
        <w:rPr>
          <w:rFonts w:ascii="Arial" w:hAnsi="Arial" w:cs="Arial"/>
          <w:sz w:val="24"/>
          <w:szCs w:val="24"/>
        </w:rPr>
      </w:pPr>
      <w:r w:rsidRPr="008A59BB">
        <w:rPr>
          <w:rFonts w:ascii="Arial" w:hAnsi="Arial" w:cs="Arial"/>
          <w:sz w:val="24"/>
          <w:szCs w:val="24"/>
        </w:rPr>
        <w:t>A firma / Empresa _______</w:t>
      </w:r>
      <w:r>
        <w:rPr>
          <w:rFonts w:ascii="Arial" w:hAnsi="Arial" w:cs="Arial"/>
          <w:sz w:val="24"/>
          <w:szCs w:val="24"/>
        </w:rPr>
        <w:t>______________________________,s</w:t>
      </w:r>
      <w:r w:rsidRPr="008A59BB">
        <w:rPr>
          <w:rFonts w:ascii="Arial" w:hAnsi="Arial" w:cs="Arial"/>
          <w:sz w:val="24"/>
          <w:szCs w:val="24"/>
        </w:rPr>
        <w:t xml:space="preserve">ediada  na rua ____________________________________________,nº______, _____(cidade)      (estado), inscrita no Cadastro Nacional de Pessoa Jurídica (C.N.P.J) sob nº _______por seu representante legal (Diretor gerente, Proprietário , etc.) DECLARA, sob as penas da lei, que não está sujeita a qualquer impedimento legal para licitar ou contratar com a Administração,  ciente da obrigatoriedade de declarar ocorrências posteriores. </w:t>
      </w:r>
    </w:p>
    <w:p w:rsidR="00283FAA" w:rsidRPr="008A59BB" w:rsidRDefault="00283FAA" w:rsidP="00283FAA">
      <w:pPr>
        <w:pStyle w:val="NormalNormal11"/>
        <w:ind w:right="283"/>
        <w:jc w:val="both"/>
        <w:rPr>
          <w:rFonts w:ascii="Arial" w:hAnsi="Arial" w:cs="Arial"/>
          <w:sz w:val="24"/>
          <w:szCs w:val="24"/>
        </w:rPr>
      </w:pPr>
    </w:p>
    <w:p w:rsidR="00283FAA" w:rsidRDefault="00283FAA" w:rsidP="00283FAA">
      <w:pPr>
        <w:pStyle w:val="NormalNormal11"/>
        <w:ind w:right="283"/>
        <w:jc w:val="center"/>
        <w:rPr>
          <w:rFonts w:ascii="Arial" w:hAnsi="Arial" w:cs="Arial"/>
          <w:sz w:val="24"/>
          <w:szCs w:val="24"/>
        </w:rPr>
      </w:pPr>
    </w:p>
    <w:p w:rsidR="00283FAA" w:rsidRPr="008A59BB" w:rsidRDefault="00283FAA" w:rsidP="00283FAA">
      <w:pPr>
        <w:pStyle w:val="NormalNormal11"/>
        <w:ind w:right="283"/>
        <w:jc w:val="center"/>
        <w:rPr>
          <w:rFonts w:ascii="Arial" w:hAnsi="Arial" w:cs="Arial"/>
          <w:sz w:val="24"/>
          <w:szCs w:val="24"/>
        </w:rPr>
      </w:pPr>
      <w:r w:rsidRPr="008A59BB">
        <w:rPr>
          <w:rFonts w:ascii="Arial" w:hAnsi="Arial" w:cs="Arial"/>
          <w:sz w:val="24"/>
          <w:szCs w:val="24"/>
        </w:rPr>
        <w:t>_________,_____ de ________________________de_________</w:t>
      </w:r>
    </w:p>
    <w:p w:rsidR="00283FAA" w:rsidRPr="008A59BB" w:rsidRDefault="00283FAA" w:rsidP="00283FAA">
      <w:pPr>
        <w:pStyle w:val="NormalNormal11"/>
        <w:ind w:right="283"/>
        <w:jc w:val="center"/>
        <w:rPr>
          <w:rFonts w:ascii="Arial" w:hAnsi="Arial" w:cs="Arial"/>
          <w:sz w:val="24"/>
          <w:szCs w:val="24"/>
        </w:rPr>
      </w:pPr>
    </w:p>
    <w:p w:rsidR="00283FAA" w:rsidRPr="008A59BB" w:rsidRDefault="00283FAA" w:rsidP="00283FAA">
      <w:pPr>
        <w:pStyle w:val="NormalNormal11"/>
        <w:ind w:right="283"/>
        <w:jc w:val="center"/>
        <w:rPr>
          <w:rFonts w:ascii="Arial" w:hAnsi="Arial" w:cs="Arial"/>
          <w:sz w:val="24"/>
          <w:szCs w:val="24"/>
        </w:rPr>
      </w:pPr>
    </w:p>
    <w:p w:rsidR="00283FAA" w:rsidRDefault="00283FAA" w:rsidP="00283FAA">
      <w:pPr>
        <w:pStyle w:val="NormalNormal11"/>
        <w:ind w:right="283"/>
        <w:jc w:val="center"/>
        <w:rPr>
          <w:rFonts w:ascii="Arial" w:hAnsi="Arial" w:cs="Arial"/>
          <w:sz w:val="24"/>
          <w:szCs w:val="24"/>
        </w:rPr>
      </w:pPr>
    </w:p>
    <w:p w:rsidR="00283FAA" w:rsidRPr="008A59BB" w:rsidRDefault="00283FAA" w:rsidP="00283FAA">
      <w:pPr>
        <w:pStyle w:val="NormalNormal11"/>
        <w:ind w:right="283"/>
        <w:jc w:val="center"/>
        <w:rPr>
          <w:rFonts w:ascii="Arial" w:hAnsi="Arial" w:cs="Arial"/>
          <w:sz w:val="24"/>
          <w:szCs w:val="24"/>
        </w:rPr>
      </w:pPr>
      <w:r w:rsidRPr="008A59BB">
        <w:rPr>
          <w:rFonts w:ascii="Arial" w:hAnsi="Arial" w:cs="Arial"/>
          <w:sz w:val="24"/>
          <w:szCs w:val="24"/>
        </w:rPr>
        <w:t>____________________________________</w:t>
      </w:r>
    </w:p>
    <w:p w:rsidR="00283FAA" w:rsidRPr="008A59BB" w:rsidRDefault="00283FAA" w:rsidP="00283FAA">
      <w:pPr>
        <w:pStyle w:val="NormalNormal11"/>
        <w:ind w:right="283"/>
        <w:jc w:val="center"/>
        <w:rPr>
          <w:rFonts w:ascii="Arial" w:hAnsi="Arial" w:cs="Arial"/>
          <w:sz w:val="24"/>
          <w:szCs w:val="24"/>
        </w:rPr>
      </w:pPr>
      <w:r w:rsidRPr="008A59BB">
        <w:rPr>
          <w:rFonts w:ascii="Arial" w:hAnsi="Arial" w:cs="Arial"/>
          <w:sz w:val="24"/>
          <w:szCs w:val="24"/>
        </w:rPr>
        <w:t>Assinatura do representante legal</w:t>
      </w:r>
    </w:p>
    <w:p w:rsidR="00F73F53" w:rsidRPr="008A59BB" w:rsidRDefault="00F73F53" w:rsidP="002611AB">
      <w:pPr>
        <w:pStyle w:val="NormalNormal1"/>
        <w:ind w:right="283"/>
        <w:jc w:val="both"/>
        <w:rPr>
          <w:rFonts w:ascii="Arial" w:hAnsi="Arial" w:cs="Arial"/>
          <w:sz w:val="24"/>
          <w:szCs w:val="24"/>
        </w:rPr>
      </w:pPr>
    </w:p>
    <w:p w:rsidR="00F73F53" w:rsidRPr="008A59BB" w:rsidRDefault="00F73F53" w:rsidP="002611AB">
      <w:pPr>
        <w:ind w:right="283"/>
        <w:rPr>
          <w:rFonts w:ascii="Arial" w:hAnsi="Arial" w:cs="Arial"/>
          <w:sz w:val="24"/>
          <w:szCs w:val="24"/>
        </w:rPr>
      </w:pPr>
    </w:p>
    <w:p w:rsidR="00F73F53" w:rsidRPr="008A59BB" w:rsidRDefault="00F73F53" w:rsidP="002611AB">
      <w:pPr>
        <w:ind w:right="283"/>
        <w:rPr>
          <w:rFonts w:ascii="Arial" w:hAnsi="Arial" w:cs="Arial"/>
          <w:sz w:val="24"/>
          <w:szCs w:val="24"/>
        </w:rPr>
      </w:pPr>
    </w:p>
    <w:p w:rsidR="00F73F53" w:rsidRPr="008A59BB" w:rsidRDefault="00F73F53" w:rsidP="002611AB">
      <w:pPr>
        <w:ind w:right="283"/>
        <w:rPr>
          <w:rFonts w:ascii="Arial" w:hAnsi="Arial" w:cs="Arial"/>
          <w:sz w:val="24"/>
          <w:szCs w:val="24"/>
        </w:rPr>
      </w:pPr>
    </w:p>
    <w:p w:rsidR="00F73F53" w:rsidRPr="008A59BB" w:rsidRDefault="00F73F53" w:rsidP="002611AB">
      <w:pPr>
        <w:ind w:right="283"/>
        <w:rPr>
          <w:rFonts w:ascii="Arial" w:hAnsi="Arial" w:cs="Arial"/>
          <w:sz w:val="24"/>
          <w:szCs w:val="24"/>
        </w:rPr>
      </w:pPr>
    </w:p>
    <w:p w:rsidR="00F73F53" w:rsidRPr="008A59BB" w:rsidRDefault="00F73F53" w:rsidP="002611AB">
      <w:pPr>
        <w:ind w:right="283"/>
        <w:rPr>
          <w:rFonts w:ascii="Arial" w:hAnsi="Arial" w:cs="Arial"/>
          <w:sz w:val="24"/>
          <w:szCs w:val="24"/>
        </w:rPr>
      </w:pPr>
    </w:p>
    <w:p w:rsidR="00F73F53" w:rsidRPr="008A59BB" w:rsidRDefault="00F73F53" w:rsidP="002611AB">
      <w:pPr>
        <w:ind w:right="283"/>
        <w:rPr>
          <w:rFonts w:ascii="Arial" w:hAnsi="Arial" w:cs="Arial"/>
          <w:sz w:val="24"/>
          <w:szCs w:val="24"/>
        </w:rPr>
      </w:pPr>
    </w:p>
    <w:p w:rsidR="00F73F53" w:rsidRPr="008A59BB" w:rsidRDefault="00F73F53" w:rsidP="002611AB">
      <w:pPr>
        <w:ind w:right="283"/>
        <w:rPr>
          <w:rFonts w:ascii="Arial" w:hAnsi="Arial" w:cs="Arial"/>
          <w:sz w:val="24"/>
          <w:szCs w:val="24"/>
        </w:rPr>
      </w:pPr>
    </w:p>
    <w:p w:rsidR="00F73F53" w:rsidRPr="008A59BB" w:rsidRDefault="00F73F53" w:rsidP="002611AB">
      <w:pPr>
        <w:ind w:right="283"/>
        <w:rPr>
          <w:rFonts w:ascii="Arial" w:hAnsi="Arial" w:cs="Arial"/>
          <w:sz w:val="24"/>
          <w:szCs w:val="24"/>
        </w:rPr>
      </w:pPr>
    </w:p>
    <w:p w:rsidR="00F73F53" w:rsidRPr="008A59BB" w:rsidRDefault="00F73F53" w:rsidP="002611AB">
      <w:pPr>
        <w:ind w:right="283"/>
        <w:rPr>
          <w:rFonts w:ascii="Arial" w:hAnsi="Arial" w:cs="Arial"/>
          <w:sz w:val="24"/>
          <w:szCs w:val="24"/>
        </w:rPr>
      </w:pPr>
    </w:p>
    <w:p w:rsidR="00F73F53" w:rsidRPr="008A59BB" w:rsidRDefault="00F73F53" w:rsidP="002611AB">
      <w:pPr>
        <w:ind w:right="283"/>
        <w:rPr>
          <w:rFonts w:ascii="Arial" w:hAnsi="Arial" w:cs="Arial"/>
          <w:sz w:val="24"/>
          <w:szCs w:val="24"/>
        </w:rPr>
      </w:pPr>
    </w:p>
    <w:p w:rsidR="00F73F53" w:rsidRPr="008A59BB" w:rsidRDefault="00F73F53" w:rsidP="002611AB">
      <w:pPr>
        <w:ind w:right="283"/>
        <w:rPr>
          <w:rFonts w:ascii="Arial" w:hAnsi="Arial" w:cs="Arial"/>
          <w:sz w:val="24"/>
          <w:szCs w:val="24"/>
        </w:rPr>
      </w:pPr>
    </w:p>
    <w:p w:rsidR="00F73F53" w:rsidRPr="008A59BB" w:rsidRDefault="00F73F53" w:rsidP="002611AB">
      <w:pPr>
        <w:ind w:right="283"/>
        <w:rPr>
          <w:rFonts w:ascii="Arial" w:hAnsi="Arial" w:cs="Arial"/>
          <w:sz w:val="24"/>
          <w:szCs w:val="24"/>
        </w:rPr>
      </w:pPr>
    </w:p>
    <w:p w:rsidR="00F73F53" w:rsidRPr="008A59BB" w:rsidRDefault="00F73F53" w:rsidP="002611AB">
      <w:pPr>
        <w:ind w:right="283"/>
        <w:rPr>
          <w:rFonts w:ascii="Arial" w:hAnsi="Arial" w:cs="Arial"/>
          <w:sz w:val="24"/>
          <w:szCs w:val="24"/>
        </w:rPr>
      </w:pPr>
    </w:p>
    <w:p w:rsidR="00F73F53" w:rsidRPr="008A59BB" w:rsidRDefault="00F73F53" w:rsidP="002611AB">
      <w:pPr>
        <w:ind w:right="283"/>
        <w:rPr>
          <w:rFonts w:ascii="Arial" w:hAnsi="Arial" w:cs="Arial"/>
          <w:sz w:val="24"/>
          <w:szCs w:val="24"/>
        </w:rPr>
      </w:pPr>
    </w:p>
    <w:p w:rsidR="00F73F53" w:rsidRPr="008A59BB" w:rsidRDefault="00F73F53" w:rsidP="002611AB">
      <w:pPr>
        <w:ind w:right="283"/>
        <w:rPr>
          <w:rFonts w:ascii="Arial" w:hAnsi="Arial" w:cs="Arial"/>
          <w:sz w:val="24"/>
          <w:szCs w:val="24"/>
        </w:rPr>
      </w:pPr>
    </w:p>
    <w:p w:rsidR="00F73F53" w:rsidRPr="008A59BB" w:rsidRDefault="00F73F53" w:rsidP="002611AB">
      <w:pPr>
        <w:ind w:right="283"/>
        <w:rPr>
          <w:rFonts w:ascii="Arial" w:hAnsi="Arial" w:cs="Arial"/>
          <w:sz w:val="24"/>
          <w:szCs w:val="24"/>
        </w:rPr>
      </w:pPr>
    </w:p>
    <w:p w:rsidR="00F73F53" w:rsidRPr="008A59BB" w:rsidRDefault="00F73F53" w:rsidP="002611AB">
      <w:pPr>
        <w:ind w:right="283"/>
        <w:rPr>
          <w:rFonts w:ascii="Arial" w:hAnsi="Arial" w:cs="Arial"/>
          <w:sz w:val="24"/>
          <w:szCs w:val="24"/>
        </w:rPr>
      </w:pPr>
    </w:p>
    <w:p w:rsidR="00F73F53" w:rsidRPr="008A59BB" w:rsidRDefault="00F73F53" w:rsidP="002611AB">
      <w:pPr>
        <w:ind w:right="283"/>
        <w:rPr>
          <w:rFonts w:ascii="Arial" w:hAnsi="Arial" w:cs="Arial"/>
          <w:sz w:val="24"/>
          <w:szCs w:val="24"/>
        </w:rPr>
      </w:pPr>
    </w:p>
    <w:p w:rsidR="00F73F53" w:rsidRDefault="00F73F53" w:rsidP="002611AB">
      <w:pPr>
        <w:ind w:right="283"/>
        <w:rPr>
          <w:rFonts w:ascii="Arial" w:hAnsi="Arial" w:cs="Arial"/>
          <w:sz w:val="24"/>
          <w:szCs w:val="24"/>
        </w:rPr>
      </w:pPr>
    </w:p>
    <w:p w:rsidR="00283FAA" w:rsidRDefault="00283FAA" w:rsidP="002611AB">
      <w:pPr>
        <w:ind w:right="283"/>
        <w:rPr>
          <w:rFonts w:ascii="Arial" w:hAnsi="Arial" w:cs="Arial"/>
          <w:sz w:val="24"/>
          <w:szCs w:val="24"/>
        </w:rPr>
      </w:pPr>
    </w:p>
    <w:p w:rsidR="00283FAA" w:rsidRDefault="00283FAA" w:rsidP="002611AB">
      <w:pPr>
        <w:ind w:right="283"/>
        <w:rPr>
          <w:rFonts w:ascii="Arial" w:hAnsi="Arial" w:cs="Arial"/>
          <w:sz w:val="24"/>
          <w:szCs w:val="24"/>
        </w:rPr>
      </w:pPr>
    </w:p>
    <w:p w:rsidR="00F73F53" w:rsidRPr="008A59BB" w:rsidRDefault="00F73F53" w:rsidP="00DE3DE9">
      <w:pPr>
        <w:ind w:right="283"/>
        <w:jc w:val="center"/>
        <w:rPr>
          <w:rFonts w:ascii="Arial" w:hAnsi="Arial" w:cs="Arial"/>
          <w:sz w:val="24"/>
          <w:szCs w:val="24"/>
        </w:rPr>
      </w:pPr>
    </w:p>
    <w:p w:rsidR="00272B31" w:rsidRPr="00BC6CB1" w:rsidRDefault="00272B31" w:rsidP="00272B31">
      <w:pPr>
        <w:ind w:right="283"/>
        <w:jc w:val="center"/>
        <w:rPr>
          <w:rFonts w:ascii="Arial" w:hAnsi="Arial" w:cs="Arial"/>
          <w:b/>
          <w:sz w:val="28"/>
          <w:szCs w:val="28"/>
          <w:u w:val="single"/>
        </w:rPr>
      </w:pPr>
      <w:r w:rsidRPr="00BC6CB1">
        <w:rPr>
          <w:rFonts w:ascii="Arial" w:hAnsi="Arial" w:cs="Arial"/>
          <w:b/>
          <w:sz w:val="28"/>
          <w:szCs w:val="28"/>
          <w:u w:val="single"/>
        </w:rPr>
        <w:t>ANEXO VII</w:t>
      </w:r>
    </w:p>
    <w:p w:rsidR="00272B31" w:rsidRDefault="00272B31" w:rsidP="00272B31">
      <w:pPr>
        <w:ind w:right="283"/>
        <w:jc w:val="center"/>
        <w:rPr>
          <w:rFonts w:ascii="Arial" w:hAnsi="Arial" w:cs="Arial"/>
          <w:b/>
          <w:sz w:val="24"/>
          <w:szCs w:val="24"/>
          <w:u w:val="single"/>
        </w:rPr>
      </w:pPr>
    </w:p>
    <w:p w:rsidR="00272B31" w:rsidRPr="008A59BB" w:rsidRDefault="00272B31" w:rsidP="00272B31">
      <w:pPr>
        <w:ind w:right="283"/>
        <w:jc w:val="center"/>
        <w:rPr>
          <w:rFonts w:ascii="Arial" w:hAnsi="Arial" w:cs="Arial"/>
          <w:b/>
          <w:sz w:val="24"/>
          <w:szCs w:val="24"/>
          <w:u w:val="single"/>
        </w:rPr>
      </w:pPr>
    </w:p>
    <w:p w:rsidR="00272B31" w:rsidRPr="008A59BB" w:rsidRDefault="00272B31" w:rsidP="00272B31">
      <w:pPr>
        <w:ind w:right="283"/>
        <w:jc w:val="center"/>
        <w:rPr>
          <w:rFonts w:ascii="Arial" w:hAnsi="Arial" w:cs="Arial"/>
          <w:sz w:val="24"/>
          <w:szCs w:val="24"/>
        </w:rPr>
      </w:pPr>
      <w:r w:rsidRPr="008A59BB">
        <w:rPr>
          <w:rFonts w:ascii="Arial" w:hAnsi="Arial" w:cs="Arial"/>
          <w:sz w:val="24"/>
          <w:szCs w:val="24"/>
        </w:rPr>
        <w:t>(Papel timbrado da Empresa)</w:t>
      </w:r>
    </w:p>
    <w:p w:rsidR="00272B31" w:rsidRPr="008A59BB" w:rsidRDefault="00272B31" w:rsidP="00272B31">
      <w:pPr>
        <w:ind w:right="283"/>
        <w:jc w:val="center"/>
        <w:rPr>
          <w:rFonts w:ascii="Arial" w:hAnsi="Arial" w:cs="Arial"/>
          <w:b/>
          <w:sz w:val="24"/>
          <w:szCs w:val="24"/>
          <w:u w:val="single"/>
        </w:rPr>
      </w:pPr>
    </w:p>
    <w:p w:rsidR="00272B31" w:rsidRPr="008A59BB" w:rsidRDefault="00272B31" w:rsidP="00272B31">
      <w:pPr>
        <w:ind w:right="283"/>
        <w:rPr>
          <w:rFonts w:ascii="Arial" w:hAnsi="Arial" w:cs="Arial"/>
          <w:b/>
          <w:sz w:val="24"/>
          <w:szCs w:val="24"/>
          <w:u w:val="single"/>
        </w:rPr>
      </w:pPr>
    </w:p>
    <w:p w:rsidR="00272B31" w:rsidRPr="008B1793" w:rsidRDefault="00272B31" w:rsidP="00272B31">
      <w:pPr>
        <w:tabs>
          <w:tab w:val="left" w:pos="-5812"/>
        </w:tabs>
        <w:ind w:right="283" w:firstLine="2"/>
        <w:jc w:val="center"/>
        <w:rPr>
          <w:rFonts w:ascii="Arial" w:hAnsi="Arial" w:cs="Arial"/>
          <w:b/>
          <w:sz w:val="24"/>
          <w:szCs w:val="24"/>
        </w:rPr>
      </w:pPr>
      <w:r w:rsidRPr="008B1793">
        <w:rPr>
          <w:rFonts w:ascii="Arial" w:hAnsi="Arial" w:cs="Arial"/>
          <w:b/>
          <w:sz w:val="24"/>
          <w:szCs w:val="24"/>
        </w:rPr>
        <w:t>ANÁLISE ECONÔMICO-FINANCEIRA</w:t>
      </w:r>
    </w:p>
    <w:p w:rsidR="00272B31" w:rsidRPr="008A59BB" w:rsidRDefault="00272B31" w:rsidP="00272B31">
      <w:pPr>
        <w:tabs>
          <w:tab w:val="left" w:pos="-5812"/>
        </w:tabs>
        <w:ind w:right="283" w:firstLine="2"/>
        <w:jc w:val="center"/>
        <w:rPr>
          <w:rFonts w:ascii="Arial" w:hAnsi="Arial" w:cs="Arial"/>
          <w:b/>
          <w:sz w:val="24"/>
          <w:szCs w:val="24"/>
          <w:u w:val="single"/>
        </w:rPr>
      </w:pPr>
    </w:p>
    <w:p w:rsidR="00272B31" w:rsidRPr="008A59BB" w:rsidRDefault="00272B31" w:rsidP="00272B31">
      <w:pPr>
        <w:ind w:right="283"/>
        <w:rPr>
          <w:rFonts w:ascii="Arial" w:hAnsi="Arial" w:cs="Arial"/>
          <w:b/>
          <w:sz w:val="24"/>
          <w:szCs w:val="24"/>
          <w:u w:val="single"/>
        </w:rPr>
      </w:pPr>
    </w:p>
    <w:p w:rsidR="00272B31" w:rsidRPr="008A59BB" w:rsidRDefault="00272B31" w:rsidP="00272B31">
      <w:pPr>
        <w:ind w:right="283"/>
        <w:rPr>
          <w:rFonts w:ascii="Arial" w:hAnsi="Arial" w:cs="Arial"/>
          <w:sz w:val="24"/>
          <w:szCs w:val="24"/>
        </w:rPr>
      </w:pPr>
      <w:r w:rsidRPr="008A59BB">
        <w:rPr>
          <w:rFonts w:ascii="Arial" w:hAnsi="Arial" w:cs="Arial"/>
          <w:sz w:val="24"/>
          <w:szCs w:val="24"/>
        </w:rPr>
        <w:t>A situação financeira das licitantes será aferida por meio dos índices de: liquidez corrente -</w:t>
      </w:r>
      <w:r>
        <w:rPr>
          <w:rFonts w:ascii="Arial" w:hAnsi="Arial" w:cs="Arial"/>
          <w:sz w:val="24"/>
          <w:szCs w:val="24"/>
        </w:rPr>
        <w:t xml:space="preserve"> </w:t>
      </w:r>
      <w:r w:rsidRPr="008A59BB">
        <w:rPr>
          <w:rFonts w:ascii="Arial" w:hAnsi="Arial" w:cs="Arial"/>
          <w:sz w:val="24"/>
          <w:szCs w:val="24"/>
        </w:rPr>
        <w:t>ILC, de liquidez ger</w:t>
      </w:r>
      <w:r>
        <w:rPr>
          <w:rFonts w:ascii="Arial" w:hAnsi="Arial" w:cs="Arial"/>
          <w:sz w:val="24"/>
          <w:szCs w:val="24"/>
        </w:rPr>
        <w:t>al - ILG e solvência geral – SG.</w:t>
      </w:r>
    </w:p>
    <w:p w:rsidR="00272B31" w:rsidRPr="008A59BB" w:rsidRDefault="00272B31" w:rsidP="00272B31">
      <w:pPr>
        <w:ind w:right="283"/>
        <w:rPr>
          <w:rFonts w:ascii="Arial" w:hAnsi="Arial" w:cs="Arial"/>
          <w:sz w:val="24"/>
          <w:szCs w:val="24"/>
        </w:rPr>
      </w:pPr>
    </w:p>
    <w:p w:rsidR="00272B31" w:rsidRPr="008A59BB" w:rsidRDefault="00272B31" w:rsidP="00272B31">
      <w:pPr>
        <w:tabs>
          <w:tab w:val="left" w:pos="708"/>
          <w:tab w:val="left" w:pos="1416"/>
          <w:tab w:val="left" w:pos="2124"/>
          <w:tab w:val="left" w:pos="6435"/>
        </w:tabs>
        <w:ind w:right="283"/>
        <w:rPr>
          <w:rFonts w:ascii="Arial" w:hAnsi="Arial" w:cs="Arial"/>
          <w:sz w:val="24"/>
          <w:szCs w:val="24"/>
          <w:u w:val="single"/>
        </w:rPr>
      </w:pPr>
      <w:r w:rsidRPr="008A59BB">
        <w:rPr>
          <w:rFonts w:ascii="Arial" w:hAnsi="Arial" w:cs="Arial"/>
          <w:sz w:val="24"/>
          <w:szCs w:val="24"/>
        </w:rPr>
        <w:t xml:space="preserve">ILC= </w:t>
      </w:r>
      <w:r w:rsidRPr="008A59BB">
        <w:rPr>
          <w:rFonts w:ascii="Arial" w:hAnsi="Arial" w:cs="Arial"/>
          <w:sz w:val="24"/>
          <w:szCs w:val="24"/>
          <w:u w:val="single"/>
        </w:rPr>
        <w:t>Ativo Circulante</w:t>
      </w:r>
      <w:r w:rsidRPr="008A59BB">
        <w:rPr>
          <w:rFonts w:ascii="Arial" w:hAnsi="Arial" w:cs="Arial"/>
          <w:sz w:val="24"/>
          <w:szCs w:val="24"/>
          <w:u w:val="single"/>
        </w:rPr>
        <w:tab/>
      </w:r>
    </w:p>
    <w:p w:rsidR="00272B31" w:rsidRPr="008A59BB" w:rsidRDefault="00272B31" w:rsidP="00272B31">
      <w:pPr>
        <w:ind w:right="283"/>
        <w:rPr>
          <w:rFonts w:ascii="Arial" w:hAnsi="Arial" w:cs="Arial"/>
          <w:sz w:val="24"/>
          <w:szCs w:val="24"/>
        </w:rPr>
      </w:pPr>
      <w:r w:rsidRPr="008A59BB">
        <w:rPr>
          <w:rFonts w:ascii="Arial" w:hAnsi="Arial" w:cs="Arial"/>
          <w:sz w:val="24"/>
          <w:szCs w:val="24"/>
        </w:rPr>
        <w:t xml:space="preserve">        Passivo Circulante</w:t>
      </w:r>
      <w:r w:rsidRPr="008A59BB">
        <w:rPr>
          <w:rFonts w:ascii="Arial" w:hAnsi="Arial" w:cs="Arial"/>
          <w:sz w:val="24"/>
          <w:szCs w:val="24"/>
        </w:rPr>
        <w:tab/>
      </w:r>
      <w:r w:rsidRPr="008A59BB">
        <w:rPr>
          <w:rFonts w:ascii="Arial" w:hAnsi="Arial" w:cs="Arial"/>
          <w:sz w:val="24"/>
          <w:szCs w:val="24"/>
        </w:rPr>
        <w:tab/>
      </w:r>
      <w:r w:rsidRPr="008A59BB">
        <w:rPr>
          <w:rFonts w:ascii="Arial" w:hAnsi="Arial" w:cs="Arial"/>
          <w:sz w:val="24"/>
          <w:szCs w:val="24"/>
        </w:rPr>
        <w:tab/>
      </w:r>
      <w:r w:rsidRPr="008A59BB">
        <w:rPr>
          <w:rFonts w:ascii="Arial" w:hAnsi="Arial" w:cs="Arial"/>
          <w:sz w:val="24"/>
          <w:szCs w:val="24"/>
        </w:rPr>
        <w:tab/>
      </w:r>
    </w:p>
    <w:p w:rsidR="00272B31" w:rsidRPr="008A59BB" w:rsidRDefault="00272B31" w:rsidP="00272B31">
      <w:pPr>
        <w:ind w:right="283"/>
        <w:rPr>
          <w:rFonts w:ascii="Arial" w:hAnsi="Arial" w:cs="Arial"/>
          <w:sz w:val="24"/>
          <w:szCs w:val="24"/>
        </w:rPr>
      </w:pPr>
    </w:p>
    <w:p w:rsidR="00272B31" w:rsidRPr="008A59BB" w:rsidRDefault="00272B31" w:rsidP="00272B31">
      <w:pPr>
        <w:ind w:right="283"/>
        <w:rPr>
          <w:rFonts w:ascii="Arial" w:hAnsi="Arial" w:cs="Arial"/>
          <w:sz w:val="24"/>
          <w:szCs w:val="24"/>
          <w:u w:val="single"/>
        </w:rPr>
      </w:pPr>
      <w:r w:rsidRPr="008A59BB">
        <w:rPr>
          <w:rFonts w:ascii="Arial" w:hAnsi="Arial" w:cs="Arial"/>
          <w:sz w:val="24"/>
          <w:szCs w:val="24"/>
        </w:rPr>
        <w:t xml:space="preserve">ILG= </w:t>
      </w:r>
      <w:r w:rsidRPr="008A59BB">
        <w:rPr>
          <w:rFonts w:ascii="Arial" w:hAnsi="Arial" w:cs="Arial"/>
          <w:sz w:val="24"/>
          <w:szCs w:val="24"/>
          <w:u w:val="single"/>
        </w:rPr>
        <w:t>Ativo Circulante (+) Realizável a Longo Prazo</w:t>
      </w:r>
      <w:r>
        <w:rPr>
          <w:rFonts w:ascii="Arial" w:hAnsi="Arial" w:cs="Arial"/>
          <w:sz w:val="24"/>
          <w:szCs w:val="24"/>
          <w:u w:val="single"/>
        </w:rPr>
        <w:t>________</w:t>
      </w:r>
    </w:p>
    <w:p w:rsidR="00272B31" w:rsidRPr="008A59BB" w:rsidRDefault="00272B31" w:rsidP="00272B31">
      <w:pPr>
        <w:ind w:right="283"/>
        <w:rPr>
          <w:rFonts w:ascii="Arial" w:hAnsi="Arial" w:cs="Arial"/>
          <w:sz w:val="24"/>
          <w:szCs w:val="24"/>
        </w:rPr>
      </w:pPr>
      <w:r w:rsidRPr="008A59BB">
        <w:rPr>
          <w:rFonts w:ascii="Arial" w:hAnsi="Arial" w:cs="Arial"/>
          <w:sz w:val="24"/>
          <w:szCs w:val="24"/>
        </w:rPr>
        <w:t xml:space="preserve">        Passivo Circulante (+) Exigível a Longo Prazo</w:t>
      </w:r>
    </w:p>
    <w:p w:rsidR="00272B31" w:rsidRPr="008A59BB" w:rsidRDefault="00272B31" w:rsidP="00272B31">
      <w:pPr>
        <w:ind w:right="283"/>
        <w:rPr>
          <w:rFonts w:ascii="Arial" w:hAnsi="Arial" w:cs="Arial"/>
          <w:sz w:val="24"/>
          <w:szCs w:val="24"/>
        </w:rPr>
      </w:pPr>
    </w:p>
    <w:p w:rsidR="00272B31" w:rsidRPr="008A59BB" w:rsidRDefault="00272B31" w:rsidP="00272B31">
      <w:pPr>
        <w:tabs>
          <w:tab w:val="left" w:pos="6379"/>
        </w:tabs>
        <w:ind w:right="283"/>
        <w:rPr>
          <w:rFonts w:ascii="Arial" w:hAnsi="Arial" w:cs="Arial"/>
          <w:sz w:val="24"/>
          <w:szCs w:val="24"/>
          <w:u w:val="single"/>
        </w:rPr>
      </w:pPr>
      <w:r w:rsidRPr="008A59BB">
        <w:rPr>
          <w:rFonts w:ascii="Arial" w:hAnsi="Arial" w:cs="Arial"/>
          <w:sz w:val="24"/>
          <w:szCs w:val="24"/>
        </w:rPr>
        <w:t xml:space="preserve">SG= </w:t>
      </w:r>
      <w:r w:rsidRPr="008A59BB">
        <w:rPr>
          <w:rFonts w:ascii="Arial" w:hAnsi="Arial" w:cs="Arial"/>
          <w:sz w:val="24"/>
          <w:szCs w:val="24"/>
          <w:u w:val="single"/>
        </w:rPr>
        <w:t>Ativo Total</w:t>
      </w:r>
      <w:r>
        <w:rPr>
          <w:rFonts w:ascii="Arial" w:hAnsi="Arial" w:cs="Arial"/>
          <w:sz w:val="24"/>
          <w:szCs w:val="24"/>
          <w:u w:val="single"/>
        </w:rPr>
        <w:t>____________________________________</w:t>
      </w:r>
    </w:p>
    <w:p w:rsidR="00272B31" w:rsidRPr="008A59BB" w:rsidRDefault="00272B31" w:rsidP="00272B31">
      <w:pPr>
        <w:ind w:right="283"/>
        <w:rPr>
          <w:rFonts w:ascii="Arial" w:hAnsi="Arial" w:cs="Arial"/>
          <w:sz w:val="24"/>
          <w:szCs w:val="24"/>
        </w:rPr>
      </w:pPr>
      <w:r>
        <w:rPr>
          <w:rFonts w:ascii="Arial" w:hAnsi="Arial" w:cs="Arial"/>
          <w:sz w:val="24"/>
          <w:szCs w:val="24"/>
        </w:rPr>
        <w:t xml:space="preserve">        </w:t>
      </w:r>
      <w:r w:rsidRPr="008A59BB">
        <w:rPr>
          <w:rFonts w:ascii="Arial" w:hAnsi="Arial" w:cs="Arial"/>
          <w:sz w:val="24"/>
          <w:szCs w:val="24"/>
        </w:rPr>
        <w:t>Passivo Circulante (+) Exigível a Longo Prazo</w:t>
      </w:r>
    </w:p>
    <w:p w:rsidR="00272B31" w:rsidRPr="008A59BB" w:rsidRDefault="00272B31" w:rsidP="00272B31">
      <w:pPr>
        <w:ind w:right="283"/>
        <w:rPr>
          <w:rFonts w:ascii="Arial" w:hAnsi="Arial" w:cs="Arial"/>
          <w:sz w:val="24"/>
          <w:szCs w:val="24"/>
        </w:rPr>
      </w:pPr>
    </w:p>
    <w:p w:rsidR="00272B31" w:rsidRPr="008A59BB" w:rsidRDefault="00272B31" w:rsidP="00272B31">
      <w:pPr>
        <w:ind w:right="283"/>
        <w:rPr>
          <w:rFonts w:ascii="Arial" w:hAnsi="Arial" w:cs="Arial"/>
          <w:sz w:val="24"/>
          <w:szCs w:val="24"/>
        </w:rPr>
      </w:pPr>
      <w:r w:rsidRPr="008A59BB">
        <w:rPr>
          <w:rFonts w:ascii="Arial" w:hAnsi="Arial" w:cs="Arial"/>
          <w:sz w:val="24"/>
          <w:szCs w:val="24"/>
        </w:rPr>
        <w:t>Os índices calculados, obrigatoriamente, acompanharão as demonstrações contábeis, sendo consideradas habilitadas as empresas que apresentarem os seguintes resultados:</w:t>
      </w:r>
    </w:p>
    <w:p w:rsidR="00272B31" w:rsidRPr="008A59BB" w:rsidRDefault="00272B31" w:rsidP="00272B31">
      <w:pPr>
        <w:ind w:right="283"/>
        <w:rPr>
          <w:rFonts w:ascii="Arial" w:hAnsi="Arial" w:cs="Arial"/>
          <w:sz w:val="24"/>
          <w:szCs w:val="24"/>
        </w:rPr>
      </w:pPr>
    </w:p>
    <w:p w:rsidR="00272B31" w:rsidRPr="008A59BB" w:rsidRDefault="00272B31" w:rsidP="00272B31">
      <w:pPr>
        <w:ind w:right="283"/>
        <w:rPr>
          <w:rFonts w:ascii="Arial" w:hAnsi="Arial" w:cs="Arial"/>
          <w:sz w:val="24"/>
          <w:szCs w:val="24"/>
        </w:rPr>
      </w:pPr>
      <w:r w:rsidRPr="008A59BB">
        <w:rPr>
          <w:rFonts w:ascii="Arial" w:hAnsi="Arial" w:cs="Arial"/>
          <w:sz w:val="24"/>
          <w:szCs w:val="24"/>
        </w:rPr>
        <w:t>Índice de Liquidez corrente</w:t>
      </w:r>
      <w:r w:rsidRPr="008A59BB">
        <w:rPr>
          <w:rFonts w:ascii="Arial" w:hAnsi="Arial" w:cs="Arial"/>
          <w:sz w:val="24"/>
          <w:szCs w:val="24"/>
        </w:rPr>
        <w:tab/>
      </w:r>
      <w:r>
        <w:rPr>
          <w:rFonts w:ascii="Arial" w:hAnsi="Arial" w:cs="Arial"/>
          <w:sz w:val="24"/>
          <w:szCs w:val="24"/>
        </w:rPr>
        <w:t>Í</w:t>
      </w:r>
      <w:r w:rsidRPr="008A59BB">
        <w:rPr>
          <w:rFonts w:ascii="Arial" w:hAnsi="Arial" w:cs="Arial"/>
          <w:sz w:val="24"/>
          <w:szCs w:val="24"/>
        </w:rPr>
        <w:t>ndice igual ou maior que 1,00</w:t>
      </w:r>
    </w:p>
    <w:p w:rsidR="00272B31" w:rsidRPr="008A59BB" w:rsidRDefault="00272B31" w:rsidP="00272B31">
      <w:pPr>
        <w:ind w:right="283"/>
        <w:rPr>
          <w:rFonts w:ascii="Arial" w:hAnsi="Arial" w:cs="Arial"/>
          <w:sz w:val="24"/>
          <w:szCs w:val="24"/>
        </w:rPr>
      </w:pPr>
      <w:r w:rsidRPr="008A59BB">
        <w:rPr>
          <w:rFonts w:ascii="Arial" w:hAnsi="Arial" w:cs="Arial"/>
          <w:sz w:val="24"/>
          <w:szCs w:val="24"/>
        </w:rPr>
        <w:t>Índice de Liquidez geral</w:t>
      </w:r>
      <w:r w:rsidRPr="008A59BB">
        <w:rPr>
          <w:rFonts w:ascii="Arial" w:hAnsi="Arial" w:cs="Arial"/>
          <w:sz w:val="24"/>
          <w:szCs w:val="24"/>
        </w:rPr>
        <w:tab/>
      </w:r>
      <w:r w:rsidRPr="008A59BB">
        <w:rPr>
          <w:rFonts w:ascii="Arial" w:hAnsi="Arial" w:cs="Arial"/>
          <w:sz w:val="24"/>
          <w:szCs w:val="24"/>
        </w:rPr>
        <w:tab/>
        <w:t>índice igual ou maior que 1,00</w:t>
      </w:r>
    </w:p>
    <w:p w:rsidR="00272B31" w:rsidRPr="008A59BB" w:rsidRDefault="00272B31" w:rsidP="00272B31">
      <w:pPr>
        <w:ind w:right="283"/>
        <w:rPr>
          <w:rFonts w:ascii="Arial" w:hAnsi="Arial" w:cs="Arial"/>
          <w:sz w:val="24"/>
          <w:szCs w:val="24"/>
        </w:rPr>
      </w:pPr>
      <w:r w:rsidRPr="008A59BB">
        <w:rPr>
          <w:rFonts w:ascii="Arial" w:hAnsi="Arial" w:cs="Arial"/>
          <w:sz w:val="24"/>
          <w:szCs w:val="24"/>
        </w:rPr>
        <w:t xml:space="preserve">Solvência geral           </w:t>
      </w:r>
      <w:r w:rsidRPr="008A59BB">
        <w:rPr>
          <w:rFonts w:ascii="Arial" w:hAnsi="Arial" w:cs="Arial"/>
          <w:sz w:val="24"/>
          <w:szCs w:val="24"/>
        </w:rPr>
        <w:tab/>
      </w:r>
      <w:r w:rsidRPr="008A59BB">
        <w:rPr>
          <w:rFonts w:ascii="Arial" w:hAnsi="Arial" w:cs="Arial"/>
          <w:sz w:val="24"/>
          <w:szCs w:val="24"/>
        </w:rPr>
        <w:tab/>
        <w:t>índice igual ou maior que 1,00</w:t>
      </w:r>
    </w:p>
    <w:p w:rsidR="00F73F53" w:rsidRPr="008A59BB" w:rsidRDefault="00F73F53" w:rsidP="002611AB">
      <w:pPr>
        <w:ind w:right="283"/>
        <w:rPr>
          <w:rFonts w:ascii="Arial" w:hAnsi="Arial" w:cs="Arial"/>
          <w:sz w:val="24"/>
          <w:szCs w:val="24"/>
        </w:rPr>
      </w:pPr>
    </w:p>
    <w:p w:rsidR="00F73F53" w:rsidRPr="008A59BB" w:rsidRDefault="00F73F53" w:rsidP="002611AB">
      <w:pPr>
        <w:ind w:right="283"/>
        <w:jc w:val="center"/>
        <w:rPr>
          <w:rFonts w:ascii="Arial" w:hAnsi="Arial" w:cs="Arial"/>
          <w:b/>
          <w:sz w:val="24"/>
          <w:szCs w:val="24"/>
          <w:u w:val="single"/>
        </w:rPr>
      </w:pPr>
    </w:p>
    <w:p w:rsidR="00F73F53" w:rsidRPr="008A59BB" w:rsidRDefault="00F73F53" w:rsidP="002611AB">
      <w:pPr>
        <w:ind w:right="283"/>
        <w:jc w:val="center"/>
        <w:rPr>
          <w:rFonts w:ascii="Arial" w:hAnsi="Arial" w:cs="Arial"/>
          <w:b/>
          <w:sz w:val="24"/>
          <w:szCs w:val="24"/>
          <w:u w:val="single"/>
        </w:rPr>
      </w:pPr>
    </w:p>
    <w:p w:rsidR="00CB4F7C" w:rsidRPr="008A59BB" w:rsidRDefault="00CB4F7C" w:rsidP="00CB4F7C">
      <w:pPr>
        <w:ind w:right="283"/>
        <w:jc w:val="center"/>
        <w:rPr>
          <w:rFonts w:ascii="Arial" w:hAnsi="Arial" w:cs="Arial"/>
          <w:sz w:val="24"/>
          <w:szCs w:val="24"/>
        </w:rPr>
      </w:pPr>
      <w:r w:rsidRPr="008A59BB">
        <w:rPr>
          <w:rFonts w:ascii="Arial" w:hAnsi="Arial" w:cs="Arial"/>
          <w:sz w:val="24"/>
          <w:szCs w:val="24"/>
        </w:rPr>
        <w:t>Carimbo da Empresa</w:t>
      </w:r>
    </w:p>
    <w:p w:rsidR="00CB4F7C" w:rsidRPr="008A59BB" w:rsidRDefault="00CB4F7C" w:rsidP="00CB4F7C">
      <w:pPr>
        <w:ind w:right="283"/>
        <w:jc w:val="center"/>
        <w:rPr>
          <w:rFonts w:ascii="Arial" w:hAnsi="Arial" w:cs="Arial"/>
          <w:sz w:val="24"/>
          <w:szCs w:val="24"/>
        </w:rPr>
      </w:pPr>
      <w:r w:rsidRPr="008A59BB">
        <w:rPr>
          <w:rFonts w:ascii="Arial" w:hAnsi="Arial" w:cs="Arial"/>
          <w:sz w:val="24"/>
          <w:szCs w:val="24"/>
        </w:rPr>
        <w:t>Assinatura o Representante Legal</w:t>
      </w:r>
    </w:p>
    <w:p w:rsidR="00F73F53" w:rsidRDefault="00F73F53" w:rsidP="002611AB">
      <w:pPr>
        <w:ind w:right="283"/>
        <w:jc w:val="center"/>
        <w:rPr>
          <w:rFonts w:ascii="Arial" w:hAnsi="Arial" w:cs="Arial"/>
          <w:b/>
          <w:sz w:val="24"/>
          <w:szCs w:val="24"/>
          <w:u w:val="single"/>
        </w:rPr>
      </w:pPr>
    </w:p>
    <w:p w:rsidR="00CB4F7C" w:rsidRDefault="00CB4F7C" w:rsidP="002611AB">
      <w:pPr>
        <w:ind w:right="283"/>
        <w:jc w:val="center"/>
        <w:rPr>
          <w:rFonts w:ascii="Arial" w:hAnsi="Arial" w:cs="Arial"/>
          <w:b/>
          <w:sz w:val="24"/>
          <w:szCs w:val="24"/>
          <w:u w:val="single"/>
        </w:rPr>
      </w:pPr>
    </w:p>
    <w:p w:rsidR="00CB4F7C" w:rsidRPr="00CB4F7C" w:rsidRDefault="00CB4F7C" w:rsidP="002611AB">
      <w:pPr>
        <w:ind w:right="283"/>
        <w:jc w:val="center"/>
        <w:rPr>
          <w:rFonts w:ascii="Arial" w:hAnsi="Arial" w:cs="Arial"/>
          <w:sz w:val="24"/>
          <w:szCs w:val="24"/>
        </w:rPr>
      </w:pPr>
    </w:p>
    <w:p w:rsidR="00CB4F7C" w:rsidRPr="00CB4F7C" w:rsidRDefault="00CB4F7C" w:rsidP="002611AB">
      <w:pPr>
        <w:ind w:right="283"/>
        <w:jc w:val="center"/>
        <w:rPr>
          <w:rFonts w:ascii="Arial" w:hAnsi="Arial" w:cs="Arial"/>
          <w:sz w:val="24"/>
          <w:szCs w:val="24"/>
        </w:rPr>
      </w:pPr>
      <w:r w:rsidRPr="00CB4F7C">
        <w:rPr>
          <w:rFonts w:ascii="Arial" w:hAnsi="Arial" w:cs="Arial"/>
          <w:sz w:val="24"/>
          <w:szCs w:val="24"/>
        </w:rPr>
        <w:t>Carimbo</w:t>
      </w:r>
    </w:p>
    <w:p w:rsidR="00CB4F7C" w:rsidRPr="008A59BB" w:rsidRDefault="00CB4F7C" w:rsidP="002611AB">
      <w:pPr>
        <w:ind w:right="283"/>
        <w:jc w:val="center"/>
        <w:rPr>
          <w:rFonts w:ascii="Arial" w:hAnsi="Arial" w:cs="Arial"/>
          <w:b/>
          <w:sz w:val="24"/>
          <w:szCs w:val="24"/>
          <w:u w:val="single"/>
        </w:rPr>
      </w:pPr>
      <w:r w:rsidRPr="00CB4F7C">
        <w:rPr>
          <w:rFonts w:ascii="Arial" w:hAnsi="Arial" w:cs="Arial"/>
          <w:sz w:val="24"/>
          <w:szCs w:val="24"/>
        </w:rPr>
        <w:t>Assinatura do Contador</w:t>
      </w:r>
    </w:p>
    <w:p w:rsidR="00F73F53" w:rsidRPr="008A59BB" w:rsidRDefault="00F73F53" w:rsidP="002611AB">
      <w:pPr>
        <w:ind w:right="283"/>
        <w:jc w:val="center"/>
        <w:rPr>
          <w:rFonts w:ascii="Arial" w:hAnsi="Arial" w:cs="Arial"/>
          <w:b/>
          <w:sz w:val="24"/>
          <w:szCs w:val="24"/>
          <w:u w:val="single"/>
        </w:rPr>
      </w:pPr>
    </w:p>
    <w:p w:rsidR="00F73F53" w:rsidRPr="008A59BB" w:rsidRDefault="00F73F53" w:rsidP="002611AB">
      <w:pPr>
        <w:ind w:right="283"/>
        <w:jc w:val="center"/>
        <w:rPr>
          <w:rFonts w:ascii="Arial" w:hAnsi="Arial" w:cs="Arial"/>
          <w:b/>
          <w:sz w:val="24"/>
          <w:szCs w:val="24"/>
          <w:u w:val="single"/>
        </w:rPr>
      </w:pPr>
    </w:p>
    <w:p w:rsidR="00F73F53" w:rsidRPr="008A59BB" w:rsidRDefault="00F73F53" w:rsidP="002611AB">
      <w:pPr>
        <w:ind w:right="283"/>
        <w:jc w:val="center"/>
        <w:rPr>
          <w:rFonts w:ascii="Arial" w:hAnsi="Arial" w:cs="Arial"/>
          <w:b/>
          <w:sz w:val="24"/>
          <w:szCs w:val="24"/>
          <w:u w:val="single"/>
        </w:rPr>
      </w:pPr>
    </w:p>
    <w:p w:rsidR="003A2063" w:rsidRDefault="003A2063" w:rsidP="0098321D">
      <w:pPr>
        <w:autoSpaceDE w:val="0"/>
        <w:autoSpaceDN w:val="0"/>
        <w:adjustRightInd w:val="0"/>
        <w:ind w:right="283"/>
        <w:jc w:val="center"/>
        <w:rPr>
          <w:rFonts w:ascii="Arial" w:hAnsi="Arial" w:cs="Arial"/>
          <w:b/>
          <w:bCs/>
          <w:sz w:val="28"/>
          <w:szCs w:val="28"/>
          <w:u w:val="single"/>
        </w:rPr>
      </w:pPr>
    </w:p>
    <w:p w:rsidR="003A2063" w:rsidRDefault="003A2063" w:rsidP="0098321D">
      <w:pPr>
        <w:autoSpaceDE w:val="0"/>
        <w:autoSpaceDN w:val="0"/>
        <w:adjustRightInd w:val="0"/>
        <w:ind w:right="283"/>
        <w:jc w:val="center"/>
        <w:rPr>
          <w:rFonts w:ascii="Arial" w:hAnsi="Arial" w:cs="Arial"/>
          <w:b/>
          <w:bCs/>
          <w:sz w:val="28"/>
          <w:szCs w:val="28"/>
          <w:u w:val="single"/>
        </w:rPr>
      </w:pPr>
    </w:p>
    <w:p w:rsidR="003A2063" w:rsidRDefault="003A2063" w:rsidP="0098321D">
      <w:pPr>
        <w:autoSpaceDE w:val="0"/>
        <w:autoSpaceDN w:val="0"/>
        <w:adjustRightInd w:val="0"/>
        <w:ind w:right="283"/>
        <w:jc w:val="center"/>
        <w:rPr>
          <w:rFonts w:ascii="Arial" w:hAnsi="Arial" w:cs="Arial"/>
          <w:b/>
          <w:bCs/>
          <w:sz w:val="28"/>
          <w:szCs w:val="28"/>
          <w:u w:val="single"/>
        </w:rPr>
      </w:pPr>
    </w:p>
    <w:p w:rsidR="003A2063" w:rsidRDefault="003A2063" w:rsidP="0098321D">
      <w:pPr>
        <w:autoSpaceDE w:val="0"/>
        <w:autoSpaceDN w:val="0"/>
        <w:adjustRightInd w:val="0"/>
        <w:ind w:right="283"/>
        <w:jc w:val="center"/>
        <w:rPr>
          <w:rFonts w:ascii="Arial" w:hAnsi="Arial" w:cs="Arial"/>
          <w:b/>
          <w:bCs/>
          <w:sz w:val="28"/>
          <w:szCs w:val="28"/>
          <w:u w:val="single"/>
        </w:rPr>
      </w:pPr>
    </w:p>
    <w:p w:rsidR="003A2063" w:rsidRDefault="003A2063" w:rsidP="0098321D">
      <w:pPr>
        <w:autoSpaceDE w:val="0"/>
        <w:autoSpaceDN w:val="0"/>
        <w:adjustRightInd w:val="0"/>
        <w:ind w:right="283"/>
        <w:jc w:val="center"/>
        <w:rPr>
          <w:rFonts w:ascii="Arial" w:hAnsi="Arial" w:cs="Arial"/>
          <w:b/>
          <w:bCs/>
          <w:sz w:val="28"/>
          <w:szCs w:val="28"/>
          <w:u w:val="single"/>
        </w:rPr>
      </w:pPr>
    </w:p>
    <w:p w:rsidR="003A2063" w:rsidRDefault="003A2063" w:rsidP="0098321D">
      <w:pPr>
        <w:autoSpaceDE w:val="0"/>
        <w:autoSpaceDN w:val="0"/>
        <w:adjustRightInd w:val="0"/>
        <w:ind w:right="283"/>
        <w:jc w:val="center"/>
        <w:rPr>
          <w:rFonts w:ascii="Arial" w:hAnsi="Arial" w:cs="Arial"/>
          <w:b/>
          <w:bCs/>
          <w:sz w:val="28"/>
          <w:szCs w:val="28"/>
          <w:u w:val="single"/>
        </w:rPr>
      </w:pPr>
    </w:p>
    <w:p w:rsidR="003A2063" w:rsidRDefault="003A2063" w:rsidP="0098321D">
      <w:pPr>
        <w:autoSpaceDE w:val="0"/>
        <w:autoSpaceDN w:val="0"/>
        <w:adjustRightInd w:val="0"/>
        <w:ind w:right="283"/>
        <w:jc w:val="center"/>
        <w:rPr>
          <w:rFonts w:ascii="Arial" w:hAnsi="Arial" w:cs="Arial"/>
          <w:b/>
          <w:bCs/>
          <w:sz w:val="28"/>
          <w:szCs w:val="28"/>
          <w:u w:val="single"/>
        </w:rPr>
      </w:pPr>
    </w:p>
    <w:p w:rsidR="003A2063" w:rsidRDefault="003A2063" w:rsidP="0098321D">
      <w:pPr>
        <w:autoSpaceDE w:val="0"/>
        <w:autoSpaceDN w:val="0"/>
        <w:adjustRightInd w:val="0"/>
        <w:ind w:right="283"/>
        <w:jc w:val="center"/>
        <w:rPr>
          <w:rFonts w:ascii="Arial" w:hAnsi="Arial" w:cs="Arial"/>
          <w:b/>
          <w:bCs/>
          <w:sz w:val="28"/>
          <w:szCs w:val="28"/>
          <w:u w:val="single"/>
        </w:rPr>
      </w:pPr>
    </w:p>
    <w:p w:rsidR="0098321D" w:rsidRDefault="0098321D" w:rsidP="0098321D">
      <w:pPr>
        <w:autoSpaceDE w:val="0"/>
        <w:autoSpaceDN w:val="0"/>
        <w:adjustRightInd w:val="0"/>
        <w:ind w:right="283"/>
        <w:jc w:val="center"/>
        <w:rPr>
          <w:rFonts w:ascii="Arial" w:hAnsi="Arial" w:cs="Arial"/>
          <w:b/>
          <w:bCs/>
          <w:sz w:val="28"/>
          <w:szCs w:val="28"/>
          <w:u w:val="single"/>
        </w:rPr>
      </w:pPr>
      <w:r w:rsidRPr="00941FF3">
        <w:rPr>
          <w:rFonts w:ascii="Arial" w:hAnsi="Arial" w:cs="Arial"/>
          <w:b/>
          <w:bCs/>
          <w:sz w:val="28"/>
          <w:szCs w:val="28"/>
          <w:u w:val="single"/>
        </w:rPr>
        <w:t>ANEXO VIII</w:t>
      </w:r>
    </w:p>
    <w:p w:rsidR="0098321D" w:rsidRPr="00941FF3" w:rsidRDefault="0098321D" w:rsidP="0098321D">
      <w:pPr>
        <w:autoSpaceDE w:val="0"/>
        <w:autoSpaceDN w:val="0"/>
        <w:adjustRightInd w:val="0"/>
        <w:ind w:right="283"/>
        <w:jc w:val="center"/>
        <w:rPr>
          <w:rFonts w:ascii="Arial" w:hAnsi="Arial" w:cs="Arial"/>
          <w:b/>
          <w:bCs/>
          <w:sz w:val="28"/>
          <w:szCs w:val="28"/>
          <w:u w:val="single"/>
        </w:rPr>
      </w:pPr>
    </w:p>
    <w:p w:rsidR="0098321D" w:rsidRPr="008A59BB" w:rsidRDefault="0098321D" w:rsidP="0098321D">
      <w:pPr>
        <w:autoSpaceDE w:val="0"/>
        <w:autoSpaceDN w:val="0"/>
        <w:adjustRightInd w:val="0"/>
        <w:ind w:right="283"/>
        <w:jc w:val="center"/>
        <w:rPr>
          <w:rFonts w:ascii="Arial" w:hAnsi="Arial" w:cs="Arial"/>
          <w:b/>
          <w:bCs/>
          <w:sz w:val="24"/>
          <w:szCs w:val="24"/>
        </w:rPr>
      </w:pPr>
    </w:p>
    <w:p w:rsidR="0098321D" w:rsidRPr="008A59BB" w:rsidRDefault="0098321D" w:rsidP="0098321D">
      <w:pPr>
        <w:ind w:right="283"/>
        <w:jc w:val="center"/>
        <w:rPr>
          <w:rFonts w:ascii="Arial" w:hAnsi="Arial" w:cs="Arial"/>
          <w:sz w:val="24"/>
          <w:szCs w:val="24"/>
        </w:rPr>
      </w:pPr>
      <w:r w:rsidRPr="008A59BB">
        <w:rPr>
          <w:rFonts w:ascii="Arial" w:hAnsi="Arial" w:cs="Arial"/>
          <w:sz w:val="24"/>
          <w:szCs w:val="24"/>
        </w:rPr>
        <w:t>(Papel timbrado da Empresa)</w:t>
      </w:r>
    </w:p>
    <w:p w:rsidR="0098321D" w:rsidRPr="008B1793" w:rsidRDefault="0098321D" w:rsidP="0098321D">
      <w:pPr>
        <w:autoSpaceDE w:val="0"/>
        <w:autoSpaceDN w:val="0"/>
        <w:adjustRightInd w:val="0"/>
        <w:ind w:right="283"/>
        <w:jc w:val="center"/>
        <w:rPr>
          <w:rFonts w:ascii="Arial" w:hAnsi="Arial" w:cs="Arial"/>
          <w:b/>
          <w:bCs/>
          <w:sz w:val="24"/>
          <w:szCs w:val="24"/>
        </w:rPr>
      </w:pPr>
    </w:p>
    <w:p w:rsidR="0098321D" w:rsidRPr="008B1793" w:rsidRDefault="0098321D" w:rsidP="0098321D">
      <w:pPr>
        <w:autoSpaceDE w:val="0"/>
        <w:autoSpaceDN w:val="0"/>
        <w:adjustRightInd w:val="0"/>
        <w:ind w:right="283"/>
        <w:jc w:val="center"/>
        <w:rPr>
          <w:rFonts w:ascii="Arial" w:hAnsi="Arial" w:cs="Arial"/>
          <w:b/>
          <w:bCs/>
          <w:sz w:val="24"/>
          <w:szCs w:val="24"/>
        </w:rPr>
      </w:pPr>
      <w:r w:rsidRPr="008B1793">
        <w:rPr>
          <w:rFonts w:ascii="Arial" w:hAnsi="Arial" w:cs="Arial"/>
          <w:b/>
          <w:bCs/>
          <w:sz w:val="24"/>
          <w:szCs w:val="24"/>
        </w:rPr>
        <w:t>DECLARAÇÃO DE QUE A EMPRESA NÃO POSSUI</w:t>
      </w:r>
    </w:p>
    <w:p w:rsidR="0098321D" w:rsidRPr="008B1793" w:rsidRDefault="0098321D" w:rsidP="0098321D">
      <w:pPr>
        <w:autoSpaceDE w:val="0"/>
        <w:autoSpaceDN w:val="0"/>
        <w:adjustRightInd w:val="0"/>
        <w:ind w:right="283"/>
        <w:jc w:val="center"/>
        <w:rPr>
          <w:rFonts w:ascii="Arial" w:hAnsi="Arial" w:cs="Arial"/>
          <w:b/>
          <w:bCs/>
          <w:sz w:val="24"/>
          <w:szCs w:val="24"/>
        </w:rPr>
      </w:pPr>
      <w:r w:rsidRPr="008B1793">
        <w:rPr>
          <w:rFonts w:ascii="Arial" w:hAnsi="Arial" w:cs="Arial"/>
          <w:b/>
          <w:bCs/>
          <w:sz w:val="24"/>
          <w:szCs w:val="24"/>
        </w:rPr>
        <w:t>MENORES DE IDADE NO SEU QUADRO FUNCIONAL</w:t>
      </w:r>
    </w:p>
    <w:p w:rsidR="0098321D" w:rsidRPr="008A59BB" w:rsidRDefault="0098321D" w:rsidP="0098321D">
      <w:pPr>
        <w:autoSpaceDE w:val="0"/>
        <w:autoSpaceDN w:val="0"/>
        <w:adjustRightInd w:val="0"/>
        <w:ind w:right="283"/>
        <w:jc w:val="center"/>
        <w:rPr>
          <w:rFonts w:ascii="Arial" w:hAnsi="Arial" w:cs="Arial"/>
          <w:b/>
          <w:bCs/>
          <w:sz w:val="24"/>
          <w:szCs w:val="24"/>
        </w:rPr>
      </w:pPr>
    </w:p>
    <w:p w:rsidR="0098321D" w:rsidRPr="008A59BB" w:rsidRDefault="0098321D" w:rsidP="0098321D">
      <w:pPr>
        <w:autoSpaceDE w:val="0"/>
        <w:autoSpaceDN w:val="0"/>
        <w:adjustRightInd w:val="0"/>
        <w:ind w:right="283"/>
        <w:rPr>
          <w:rFonts w:ascii="Arial" w:hAnsi="Arial" w:cs="Arial"/>
          <w:b/>
          <w:bCs/>
          <w:sz w:val="24"/>
          <w:szCs w:val="24"/>
        </w:rPr>
      </w:pPr>
    </w:p>
    <w:p w:rsidR="0098321D" w:rsidRPr="008A59BB" w:rsidRDefault="0098321D" w:rsidP="0098321D">
      <w:pPr>
        <w:autoSpaceDE w:val="0"/>
        <w:autoSpaceDN w:val="0"/>
        <w:adjustRightInd w:val="0"/>
        <w:ind w:right="283"/>
        <w:rPr>
          <w:rFonts w:ascii="Arial" w:hAnsi="Arial" w:cs="Arial"/>
          <w:b/>
          <w:bCs/>
          <w:sz w:val="24"/>
          <w:szCs w:val="24"/>
        </w:rPr>
      </w:pPr>
    </w:p>
    <w:p w:rsidR="0098321D" w:rsidRPr="008A59BB" w:rsidRDefault="0098321D" w:rsidP="0098321D">
      <w:pPr>
        <w:autoSpaceDE w:val="0"/>
        <w:autoSpaceDN w:val="0"/>
        <w:adjustRightInd w:val="0"/>
        <w:ind w:right="283"/>
        <w:rPr>
          <w:rFonts w:ascii="Arial" w:hAnsi="Arial" w:cs="Arial"/>
          <w:sz w:val="24"/>
          <w:szCs w:val="24"/>
        </w:rPr>
      </w:pPr>
      <w:r w:rsidRPr="008A59BB">
        <w:rPr>
          <w:rFonts w:ascii="Arial" w:hAnsi="Arial" w:cs="Arial"/>
          <w:sz w:val="24"/>
          <w:szCs w:val="24"/>
        </w:rPr>
        <w:t>O(A) empresa _________________________________</w:t>
      </w:r>
      <w:r>
        <w:rPr>
          <w:rFonts w:ascii="Arial" w:hAnsi="Arial" w:cs="Arial"/>
          <w:sz w:val="24"/>
          <w:szCs w:val="24"/>
        </w:rPr>
        <w:t xml:space="preserve">__________, inscrita no CNPJ nº_______________________________________________, sediada </w:t>
      </w:r>
      <w:r w:rsidRPr="008A59BB">
        <w:rPr>
          <w:rFonts w:ascii="Arial" w:hAnsi="Arial" w:cs="Arial"/>
          <w:sz w:val="24"/>
          <w:szCs w:val="24"/>
        </w:rPr>
        <w:t>na</w:t>
      </w:r>
      <w:r>
        <w:rPr>
          <w:rFonts w:ascii="Arial" w:hAnsi="Arial" w:cs="Arial"/>
          <w:sz w:val="24"/>
          <w:szCs w:val="24"/>
        </w:rPr>
        <w:t xml:space="preserve"> __________</w:t>
      </w:r>
      <w:r w:rsidRPr="008A59BB">
        <w:rPr>
          <w:rFonts w:ascii="Arial" w:hAnsi="Arial" w:cs="Arial"/>
          <w:sz w:val="24"/>
          <w:szCs w:val="24"/>
        </w:rPr>
        <w:t xml:space="preserve"> ___________</w:t>
      </w:r>
      <w:r>
        <w:rPr>
          <w:rFonts w:ascii="Arial" w:hAnsi="Arial" w:cs="Arial"/>
          <w:sz w:val="24"/>
          <w:szCs w:val="24"/>
        </w:rPr>
        <w:t>______________________________</w:t>
      </w:r>
      <w:r w:rsidRPr="008A59BB">
        <w:rPr>
          <w:rFonts w:ascii="Arial" w:hAnsi="Arial" w:cs="Arial"/>
          <w:sz w:val="24"/>
          <w:szCs w:val="24"/>
        </w:rPr>
        <w:t>, DECLARA que não</w:t>
      </w:r>
      <w:r>
        <w:rPr>
          <w:rFonts w:ascii="Arial" w:hAnsi="Arial" w:cs="Arial"/>
          <w:sz w:val="24"/>
          <w:szCs w:val="24"/>
        </w:rPr>
        <w:t xml:space="preserve"> </w:t>
      </w:r>
      <w:r w:rsidRPr="008A59BB">
        <w:rPr>
          <w:rFonts w:ascii="Arial" w:hAnsi="Arial" w:cs="Arial"/>
          <w:sz w:val="24"/>
          <w:szCs w:val="24"/>
        </w:rPr>
        <w:t>possui no seu quadro de funcionários, trabalhador menor de 18(dezoito) anos atuando em trabalho noturno, perigoso ou insalubre e menor de 16(dezesseis) anos atuando em qualquer trabalho, salvo na condição de aprendiz, a partir de 14(quatorze) anos, em cumprimento ao disposto no artigo 7º, inciso XXXIII da Constituição Federal, conforme determina o artigo 27, inciso V, da Lei</w:t>
      </w:r>
      <w:r>
        <w:rPr>
          <w:rFonts w:ascii="Arial" w:hAnsi="Arial" w:cs="Arial"/>
          <w:sz w:val="24"/>
          <w:szCs w:val="24"/>
        </w:rPr>
        <w:t xml:space="preserve"> Federal</w:t>
      </w:r>
      <w:r w:rsidRPr="008A59BB">
        <w:rPr>
          <w:rFonts w:ascii="Arial" w:hAnsi="Arial" w:cs="Arial"/>
          <w:sz w:val="24"/>
          <w:szCs w:val="24"/>
        </w:rPr>
        <w:t xml:space="preserve"> nº 8.666/93.</w:t>
      </w:r>
    </w:p>
    <w:p w:rsidR="0098321D" w:rsidRPr="008A59BB" w:rsidRDefault="0098321D" w:rsidP="0098321D">
      <w:pPr>
        <w:autoSpaceDE w:val="0"/>
        <w:autoSpaceDN w:val="0"/>
        <w:adjustRightInd w:val="0"/>
        <w:ind w:right="283"/>
        <w:rPr>
          <w:rFonts w:ascii="Arial" w:hAnsi="Arial" w:cs="Arial"/>
          <w:sz w:val="24"/>
          <w:szCs w:val="24"/>
        </w:rPr>
      </w:pPr>
    </w:p>
    <w:p w:rsidR="0098321D" w:rsidRPr="008A59BB" w:rsidRDefault="0098321D" w:rsidP="0098321D">
      <w:pPr>
        <w:autoSpaceDE w:val="0"/>
        <w:autoSpaceDN w:val="0"/>
        <w:adjustRightInd w:val="0"/>
        <w:ind w:right="283"/>
        <w:rPr>
          <w:rFonts w:ascii="Arial" w:hAnsi="Arial" w:cs="Arial"/>
          <w:sz w:val="24"/>
          <w:szCs w:val="24"/>
        </w:rPr>
      </w:pPr>
    </w:p>
    <w:p w:rsidR="0098321D" w:rsidRDefault="0098321D" w:rsidP="0098321D">
      <w:pPr>
        <w:autoSpaceDE w:val="0"/>
        <w:autoSpaceDN w:val="0"/>
        <w:adjustRightInd w:val="0"/>
        <w:ind w:right="283"/>
        <w:rPr>
          <w:rFonts w:ascii="Arial" w:hAnsi="Arial" w:cs="Arial"/>
          <w:sz w:val="24"/>
          <w:szCs w:val="24"/>
        </w:rPr>
      </w:pPr>
    </w:p>
    <w:p w:rsidR="0098321D" w:rsidRDefault="0098321D" w:rsidP="0098321D">
      <w:pPr>
        <w:autoSpaceDE w:val="0"/>
        <w:autoSpaceDN w:val="0"/>
        <w:adjustRightInd w:val="0"/>
        <w:ind w:right="283"/>
        <w:rPr>
          <w:rFonts w:ascii="Arial" w:hAnsi="Arial" w:cs="Arial"/>
          <w:sz w:val="24"/>
          <w:szCs w:val="24"/>
        </w:rPr>
      </w:pPr>
    </w:p>
    <w:p w:rsidR="0098321D" w:rsidRPr="008A59BB" w:rsidRDefault="0098321D" w:rsidP="0098321D">
      <w:pPr>
        <w:autoSpaceDE w:val="0"/>
        <w:autoSpaceDN w:val="0"/>
        <w:adjustRightInd w:val="0"/>
        <w:ind w:right="283"/>
        <w:rPr>
          <w:rFonts w:ascii="Arial" w:hAnsi="Arial" w:cs="Arial"/>
          <w:sz w:val="24"/>
          <w:szCs w:val="24"/>
        </w:rPr>
      </w:pPr>
      <w:r w:rsidRPr="008A59BB">
        <w:rPr>
          <w:rFonts w:ascii="Arial" w:hAnsi="Arial" w:cs="Arial"/>
          <w:sz w:val="24"/>
          <w:szCs w:val="24"/>
        </w:rPr>
        <w:t>___________________________________________</w:t>
      </w:r>
    </w:p>
    <w:p w:rsidR="0098321D" w:rsidRPr="008A59BB" w:rsidRDefault="0098321D" w:rsidP="0098321D">
      <w:pPr>
        <w:autoSpaceDE w:val="0"/>
        <w:autoSpaceDN w:val="0"/>
        <w:adjustRightInd w:val="0"/>
        <w:ind w:right="283"/>
        <w:rPr>
          <w:rFonts w:ascii="Arial" w:hAnsi="Arial" w:cs="Arial"/>
          <w:sz w:val="24"/>
          <w:szCs w:val="24"/>
        </w:rPr>
      </w:pPr>
      <w:r w:rsidRPr="008A59BB">
        <w:rPr>
          <w:rFonts w:ascii="Arial" w:hAnsi="Arial" w:cs="Arial"/>
          <w:sz w:val="24"/>
          <w:szCs w:val="24"/>
        </w:rPr>
        <w:t>Local e Data</w:t>
      </w:r>
    </w:p>
    <w:p w:rsidR="0098321D" w:rsidRPr="008A59BB" w:rsidRDefault="0098321D" w:rsidP="0098321D">
      <w:pPr>
        <w:autoSpaceDE w:val="0"/>
        <w:autoSpaceDN w:val="0"/>
        <w:adjustRightInd w:val="0"/>
        <w:ind w:right="283"/>
        <w:rPr>
          <w:rFonts w:ascii="Arial" w:hAnsi="Arial" w:cs="Arial"/>
          <w:sz w:val="24"/>
          <w:szCs w:val="24"/>
        </w:rPr>
      </w:pPr>
    </w:p>
    <w:p w:rsidR="0098321D" w:rsidRPr="008A59BB" w:rsidRDefault="0098321D" w:rsidP="0098321D">
      <w:pPr>
        <w:autoSpaceDE w:val="0"/>
        <w:autoSpaceDN w:val="0"/>
        <w:adjustRightInd w:val="0"/>
        <w:ind w:right="283"/>
        <w:rPr>
          <w:rFonts w:ascii="Arial" w:hAnsi="Arial" w:cs="Arial"/>
          <w:sz w:val="24"/>
          <w:szCs w:val="24"/>
        </w:rPr>
      </w:pPr>
    </w:p>
    <w:p w:rsidR="0098321D" w:rsidRPr="008A59BB" w:rsidRDefault="0098321D" w:rsidP="0098321D">
      <w:pPr>
        <w:autoSpaceDE w:val="0"/>
        <w:autoSpaceDN w:val="0"/>
        <w:adjustRightInd w:val="0"/>
        <w:ind w:right="283"/>
        <w:rPr>
          <w:rFonts w:ascii="Arial" w:hAnsi="Arial" w:cs="Arial"/>
          <w:sz w:val="24"/>
          <w:szCs w:val="24"/>
        </w:rPr>
      </w:pPr>
    </w:p>
    <w:p w:rsidR="0098321D" w:rsidRPr="008A59BB" w:rsidRDefault="0098321D" w:rsidP="0098321D">
      <w:pPr>
        <w:autoSpaceDE w:val="0"/>
        <w:autoSpaceDN w:val="0"/>
        <w:adjustRightInd w:val="0"/>
        <w:ind w:right="283"/>
        <w:rPr>
          <w:rFonts w:ascii="Arial" w:hAnsi="Arial" w:cs="Arial"/>
          <w:sz w:val="24"/>
          <w:szCs w:val="24"/>
        </w:rPr>
      </w:pPr>
    </w:p>
    <w:p w:rsidR="0098321D" w:rsidRPr="008A59BB" w:rsidRDefault="0098321D" w:rsidP="0098321D">
      <w:pPr>
        <w:autoSpaceDE w:val="0"/>
        <w:autoSpaceDN w:val="0"/>
        <w:adjustRightInd w:val="0"/>
        <w:ind w:right="283"/>
        <w:rPr>
          <w:rFonts w:ascii="Arial" w:hAnsi="Arial" w:cs="Arial"/>
          <w:sz w:val="24"/>
          <w:szCs w:val="24"/>
        </w:rPr>
      </w:pPr>
      <w:r w:rsidRPr="008A59BB">
        <w:rPr>
          <w:rFonts w:ascii="Arial" w:hAnsi="Arial" w:cs="Arial"/>
          <w:sz w:val="24"/>
          <w:szCs w:val="24"/>
        </w:rPr>
        <w:t>__________________________________________</w:t>
      </w:r>
    </w:p>
    <w:p w:rsidR="0098321D" w:rsidRPr="008A59BB" w:rsidRDefault="0098321D" w:rsidP="0098321D">
      <w:pPr>
        <w:autoSpaceDE w:val="0"/>
        <w:autoSpaceDN w:val="0"/>
        <w:adjustRightInd w:val="0"/>
        <w:ind w:right="283"/>
        <w:rPr>
          <w:rFonts w:ascii="Arial" w:hAnsi="Arial" w:cs="Arial"/>
          <w:sz w:val="24"/>
          <w:szCs w:val="24"/>
        </w:rPr>
      </w:pPr>
      <w:r w:rsidRPr="008A59BB">
        <w:rPr>
          <w:rFonts w:ascii="Arial" w:hAnsi="Arial" w:cs="Arial"/>
          <w:sz w:val="24"/>
          <w:szCs w:val="24"/>
        </w:rPr>
        <w:t>(Assinatura e Carimbo do Declarante)</w:t>
      </w:r>
    </w:p>
    <w:p w:rsidR="00F73F53" w:rsidRPr="008A59BB" w:rsidRDefault="00F73F53" w:rsidP="002611AB">
      <w:pPr>
        <w:autoSpaceDE w:val="0"/>
        <w:autoSpaceDN w:val="0"/>
        <w:adjustRightInd w:val="0"/>
        <w:ind w:right="283"/>
        <w:rPr>
          <w:rFonts w:ascii="Arial" w:hAnsi="Arial" w:cs="Arial"/>
          <w:sz w:val="24"/>
          <w:szCs w:val="24"/>
        </w:rPr>
      </w:pPr>
    </w:p>
    <w:p w:rsidR="00F73F53" w:rsidRPr="008A59BB" w:rsidRDefault="00F73F53" w:rsidP="002611AB">
      <w:pPr>
        <w:autoSpaceDE w:val="0"/>
        <w:autoSpaceDN w:val="0"/>
        <w:adjustRightInd w:val="0"/>
        <w:ind w:right="283"/>
        <w:rPr>
          <w:rFonts w:ascii="Arial" w:hAnsi="Arial" w:cs="Arial"/>
          <w:sz w:val="24"/>
          <w:szCs w:val="24"/>
        </w:rPr>
      </w:pPr>
    </w:p>
    <w:p w:rsidR="00F73F53" w:rsidRPr="008A59BB" w:rsidRDefault="00F73F53" w:rsidP="002611AB">
      <w:pPr>
        <w:autoSpaceDE w:val="0"/>
        <w:autoSpaceDN w:val="0"/>
        <w:adjustRightInd w:val="0"/>
        <w:ind w:right="283"/>
        <w:rPr>
          <w:rFonts w:ascii="Arial" w:hAnsi="Arial" w:cs="Arial"/>
          <w:sz w:val="24"/>
          <w:szCs w:val="24"/>
        </w:rPr>
      </w:pPr>
    </w:p>
    <w:p w:rsidR="00F73F53" w:rsidRPr="008A59BB" w:rsidRDefault="00F73F53" w:rsidP="002611AB">
      <w:pPr>
        <w:autoSpaceDE w:val="0"/>
        <w:autoSpaceDN w:val="0"/>
        <w:adjustRightInd w:val="0"/>
        <w:ind w:right="283"/>
        <w:rPr>
          <w:rFonts w:ascii="Arial" w:hAnsi="Arial" w:cs="Arial"/>
          <w:b/>
          <w:bCs/>
          <w:sz w:val="24"/>
          <w:szCs w:val="24"/>
        </w:rPr>
      </w:pPr>
    </w:p>
    <w:p w:rsidR="00F73F53" w:rsidRPr="008A59BB" w:rsidRDefault="00F73F53" w:rsidP="002611AB">
      <w:pPr>
        <w:autoSpaceDE w:val="0"/>
        <w:autoSpaceDN w:val="0"/>
        <w:adjustRightInd w:val="0"/>
        <w:ind w:right="283"/>
        <w:rPr>
          <w:rFonts w:ascii="Arial" w:hAnsi="Arial" w:cs="Arial"/>
          <w:b/>
          <w:bCs/>
          <w:sz w:val="24"/>
          <w:szCs w:val="24"/>
        </w:rPr>
      </w:pPr>
    </w:p>
    <w:p w:rsidR="00F73F53" w:rsidRPr="008A59BB" w:rsidRDefault="00F73F53" w:rsidP="002611AB">
      <w:pPr>
        <w:spacing w:before="100" w:beforeAutospacing="1"/>
        <w:ind w:right="283"/>
        <w:rPr>
          <w:rFonts w:ascii="Arial" w:hAnsi="Arial" w:cs="Arial"/>
          <w:sz w:val="24"/>
          <w:szCs w:val="24"/>
        </w:rPr>
      </w:pPr>
    </w:p>
    <w:p w:rsidR="00F73F53" w:rsidRPr="008A59BB" w:rsidRDefault="00F73F53" w:rsidP="002611AB">
      <w:pPr>
        <w:spacing w:before="100" w:beforeAutospacing="1"/>
        <w:ind w:right="283"/>
        <w:rPr>
          <w:rFonts w:ascii="Arial" w:hAnsi="Arial" w:cs="Arial"/>
          <w:sz w:val="24"/>
          <w:szCs w:val="24"/>
        </w:rPr>
      </w:pPr>
    </w:p>
    <w:p w:rsidR="00F73F53" w:rsidRDefault="00F73F53" w:rsidP="002611AB">
      <w:pPr>
        <w:spacing w:before="100" w:beforeAutospacing="1"/>
        <w:ind w:right="283"/>
        <w:rPr>
          <w:rFonts w:ascii="Arial" w:hAnsi="Arial" w:cs="Arial"/>
          <w:sz w:val="24"/>
          <w:szCs w:val="24"/>
        </w:rPr>
      </w:pPr>
    </w:p>
    <w:p w:rsidR="003B6991" w:rsidRDefault="003B6991" w:rsidP="002611AB">
      <w:pPr>
        <w:spacing w:before="100" w:beforeAutospacing="1"/>
        <w:ind w:right="283"/>
        <w:rPr>
          <w:rFonts w:ascii="Arial" w:hAnsi="Arial" w:cs="Arial"/>
          <w:sz w:val="24"/>
          <w:szCs w:val="24"/>
        </w:rPr>
      </w:pPr>
    </w:p>
    <w:p w:rsidR="00EE1DE3" w:rsidRDefault="00EE1DE3" w:rsidP="002611AB">
      <w:pPr>
        <w:autoSpaceDE w:val="0"/>
        <w:autoSpaceDN w:val="0"/>
        <w:adjustRightInd w:val="0"/>
        <w:ind w:right="283"/>
        <w:jc w:val="center"/>
        <w:rPr>
          <w:rFonts w:ascii="Arial" w:hAnsi="Arial" w:cs="Arial"/>
          <w:sz w:val="24"/>
          <w:szCs w:val="24"/>
        </w:rPr>
      </w:pPr>
    </w:p>
    <w:p w:rsidR="00EE1DE3" w:rsidRDefault="00EE1DE3" w:rsidP="002611AB">
      <w:pPr>
        <w:autoSpaceDE w:val="0"/>
        <w:autoSpaceDN w:val="0"/>
        <w:adjustRightInd w:val="0"/>
        <w:ind w:right="283"/>
        <w:jc w:val="center"/>
        <w:rPr>
          <w:rFonts w:ascii="Arial" w:hAnsi="Arial" w:cs="Arial"/>
          <w:sz w:val="24"/>
          <w:szCs w:val="24"/>
        </w:rPr>
      </w:pPr>
    </w:p>
    <w:p w:rsidR="00D96D32" w:rsidRDefault="00D96D32" w:rsidP="002611AB">
      <w:pPr>
        <w:autoSpaceDE w:val="0"/>
        <w:autoSpaceDN w:val="0"/>
        <w:adjustRightInd w:val="0"/>
        <w:ind w:right="283"/>
        <w:jc w:val="center"/>
        <w:rPr>
          <w:rFonts w:ascii="Arial" w:hAnsi="Arial" w:cs="Arial"/>
          <w:b/>
          <w:bCs/>
          <w:sz w:val="28"/>
          <w:szCs w:val="28"/>
          <w:u w:val="single"/>
        </w:rPr>
      </w:pPr>
    </w:p>
    <w:p w:rsidR="00D96D32" w:rsidRDefault="00D96D32" w:rsidP="002611AB">
      <w:pPr>
        <w:autoSpaceDE w:val="0"/>
        <w:autoSpaceDN w:val="0"/>
        <w:adjustRightInd w:val="0"/>
        <w:ind w:right="283"/>
        <w:jc w:val="center"/>
        <w:rPr>
          <w:rFonts w:ascii="Arial" w:hAnsi="Arial" w:cs="Arial"/>
          <w:b/>
          <w:bCs/>
          <w:sz w:val="28"/>
          <w:szCs w:val="28"/>
          <w:u w:val="single"/>
        </w:rPr>
      </w:pPr>
    </w:p>
    <w:p w:rsidR="00EA4B76" w:rsidRDefault="00EA4B76" w:rsidP="00980E79">
      <w:pPr>
        <w:autoSpaceDE w:val="0"/>
        <w:autoSpaceDN w:val="0"/>
        <w:adjustRightInd w:val="0"/>
        <w:ind w:right="283"/>
        <w:jc w:val="center"/>
        <w:rPr>
          <w:rFonts w:ascii="Arial" w:hAnsi="Arial" w:cs="Arial"/>
          <w:b/>
          <w:bCs/>
          <w:sz w:val="28"/>
          <w:szCs w:val="28"/>
          <w:u w:val="single"/>
        </w:rPr>
      </w:pPr>
    </w:p>
    <w:p w:rsidR="00444F54" w:rsidRPr="009D7630" w:rsidRDefault="00444F54" w:rsidP="00444F54">
      <w:pPr>
        <w:autoSpaceDE w:val="0"/>
        <w:autoSpaceDN w:val="0"/>
        <w:adjustRightInd w:val="0"/>
        <w:ind w:right="283"/>
        <w:jc w:val="center"/>
        <w:rPr>
          <w:rFonts w:ascii="Arial" w:hAnsi="Arial" w:cs="Arial"/>
          <w:b/>
          <w:bCs/>
          <w:sz w:val="28"/>
          <w:szCs w:val="28"/>
          <w:u w:val="single"/>
        </w:rPr>
      </w:pPr>
      <w:r w:rsidRPr="009D7630">
        <w:rPr>
          <w:rFonts w:ascii="Arial" w:hAnsi="Arial" w:cs="Arial"/>
          <w:b/>
          <w:bCs/>
          <w:sz w:val="28"/>
          <w:szCs w:val="28"/>
          <w:u w:val="single"/>
        </w:rPr>
        <w:t>ANEXO IX</w:t>
      </w:r>
    </w:p>
    <w:p w:rsidR="00444F54" w:rsidRPr="008A59BB" w:rsidRDefault="00444F54" w:rsidP="00444F54">
      <w:pPr>
        <w:ind w:right="283"/>
        <w:jc w:val="center"/>
        <w:rPr>
          <w:rFonts w:ascii="Arial" w:hAnsi="Arial" w:cs="Arial"/>
          <w:b/>
          <w:sz w:val="24"/>
          <w:szCs w:val="24"/>
          <w:u w:val="single"/>
        </w:rPr>
      </w:pPr>
    </w:p>
    <w:p w:rsidR="00444F54" w:rsidRPr="008A59BB" w:rsidRDefault="00444F54" w:rsidP="00444F54">
      <w:pPr>
        <w:ind w:right="283"/>
        <w:jc w:val="center"/>
        <w:rPr>
          <w:rFonts w:ascii="Arial" w:hAnsi="Arial" w:cs="Arial"/>
          <w:b/>
          <w:sz w:val="24"/>
          <w:szCs w:val="24"/>
          <w:u w:val="single"/>
        </w:rPr>
      </w:pPr>
    </w:p>
    <w:p w:rsidR="00444F54" w:rsidRPr="008A59BB" w:rsidRDefault="00444F54" w:rsidP="00444F54">
      <w:pPr>
        <w:ind w:right="283"/>
        <w:jc w:val="center"/>
        <w:rPr>
          <w:rFonts w:ascii="Arial" w:hAnsi="Arial" w:cs="Arial"/>
          <w:sz w:val="24"/>
          <w:szCs w:val="24"/>
        </w:rPr>
      </w:pPr>
      <w:r w:rsidRPr="008A59BB">
        <w:rPr>
          <w:rFonts w:ascii="Arial" w:hAnsi="Arial" w:cs="Arial"/>
          <w:sz w:val="24"/>
          <w:szCs w:val="24"/>
        </w:rPr>
        <w:t>(Papel timbrado da Empresa)</w:t>
      </w:r>
    </w:p>
    <w:p w:rsidR="00444F54" w:rsidRPr="008A59BB" w:rsidRDefault="00444F54" w:rsidP="00444F54">
      <w:pPr>
        <w:ind w:right="283"/>
        <w:jc w:val="center"/>
        <w:rPr>
          <w:rFonts w:ascii="Arial" w:hAnsi="Arial" w:cs="Arial"/>
          <w:b/>
          <w:sz w:val="24"/>
          <w:szCs w:val="24"/>
          <w:u w:val="single"/>
        </w:rPr>
      </w:pPr>
    </w:p>
    <w:p w:rsidR="00444F54" w:rsidRPr="008A59BB" w:rsidRDefault="00444F54" w:rsidP="00444F54">
      <w:pPr>
        <w:pStyle w:val="Default"/>
        <w:ind w:right="283"/>
        <w:jc w:val="center"/>
      </w:pPr>
    </w:p>
    <w:p w:rsidR="00444F54" w:rsidRPr="008A59BB" w:rsidRDefault="00444F54" w:rsidP="00444F54">
      <w:pPr>
        <w:pStyle w:val="Default"/>
        <w:ind w:right="283"/>
        <w:jc w:val="center"/>
      </w:pPr>
      <w:r w:rsidRPr="008A59BB">
        <w:rPr>
          <w:b/>
          <w:bCs/>
        </w:rPr>
        <w:t xml:space="preserve">DECLARAÇÃO DE MICROEMPRESA OU </w:t>
      </w:r>
    </w:p>
    <w:p w:rsidR="00444F54" w:rsidRPr="008A59BB" w:rsidRDefault="00444F54" w:rsidP="00444F54">
      <w:pPr>
        <w:pStyle w:val="Default"/>
        <w:ind w:right="283"/>
        <w:jc w:val="center"/>
        <w:rPr>
          <w:b/>
          <w:bCs/>
        </w:rPr>
      </w:pPr>
      <w:r w:rsidRPr="008A59BB">
        <w:rPr>
          <w:b/>
          <w:bCs/>
        </w:rPr>
        <w:t xml:space="preserve">EMPRESA DE PEQUENO PORTE </w:t>
      </w:r>
    </w:p>
    <w:p w:rsidR="00444F54" w:rsidRPr="008A59BB" w:rsidRDefault="00444F54" w:rsidP="00444F54">
      <w:pPr>
        <w:pStyle w:val="Default"/>
        <w:ind w:right="283"/>
        <w:jc w:val="center"/>
      </w:pPr>
    </w:p>
    <w:p w:rsidR="00444F54" w:rsidRPr="008A59BB" w:rsidRDefault="00444F54" w:rsidP="00444F54">
      <w:pPr>
        <w:pStyle w:val="Default"/>
        <w:ind w:right="283"/>
        <w:jc w:val="center"/>
        <w:rPr>
          <w:b/>
          <w:bCs/>
        </w:rPr>
      </w:pPr>
      <w:r w:rsidRPr="008A59BB">
        <w:rPr>
          <w:b/>
          <w:bCs/>
        </w:rPr>
        <w:t xml:space="preserve">Ref.: </w:t>
      </w:r>
      <w:r>
        <w:rPr>
          <w:b/>
          <w:bCs/>
        </w:rPr>
        <w:t xml:space="preserve">Pregão Presencial Nº </w:t>
      </w:r>
      <w:r w:rsidR="00263468">
        <w:rPr>
          <w:b/>
          <w:bCs/>
        </w:rPr>
        <w:t>031</w:t>
      </w:r>
      <w:r w:rsidRPr="008A59BB">
        <w:rPr>
          <w:b/>
          <w:bCs/>
        </w:rPr>
        <w:t>/201</w:t>
      </w:r>
      <w:r w:rsidR="00537649">
        <w:rPr>
          <w:b/>
          <w:bCs/>
        </w:rPr>
        <w:t>8</w:t>
      </w:r>
    </w:p>
    <w:p w:rsidR="00444F54" w:rsidRPr="008A59BB" w:rsidRDefault="00444F54" w:rsidP="00444F54">
      <w:pPr>
        <w:pStyle w:val="Default"/>
        <w:ind w:right="283"/>
        <w:jc w:val="center"/>
        <w:rPr>
          <w:b/>
          <w:bCs/>
        </w:rPr>
      </w:pPr>
    </w:p>
    <w:p w:rsidR="00444F54" w:rsidRPr="008A59BB" w:rsidRDefault="00444F54" w:rsidP="00444F54">
      <w:pPr>
        <w:pStyle w:val="Default"/>
        <w:ind w:right="283"/>
        <w:jc w:val="center"/>
      </w:pPr>
    </w:p>
    <w:p w:rsidR="00444F54" w:rsidRPr="008A59BB" w:rsidRDefault="00444F54" w:rsidP="00444F54">
      <w:pPr>
        <w:pStyle w:val="Default"/>
        <w:ind w:right="283"/>
        <w:jc w:val="both"/>
      </w:pPr>
      <w:r w:rsidRPr="008A59BB">
        <w:t>. . . . . . . . . . . . . . . . . . . . . . . . . . . . . . . . . . . . . . . . . . . . . . . . . . . . . . . . . . . . . . . . . . . . ., inscrita no CNPJ n</w:t>
      </w:r>
      <w:r w:rsidRPr="008A59BB">
        <w:rPr>
          <w:u w:val="single"/>
        </w:rPr>
        <w:t xml:space="preserve">o </w:t>
      </w:r>
      <w:r w:rsidRPr="008A59BB">
        <w:t>. . . . . . . . . . . . . . . . . . . . . . . . , por intermédio de seu representante legal, o(a) Sr.(a.) . . . . . . . . . . . . . . . . . . . . . . . . . . . . . . . . . . . . . . . ., portador(a) da Carteira de Identidade nº . . . . . . . . . . . . . . . e do CPF n</w:t>
      </w:r>
      <w:r w:rsidRPr="008A59BB">
        <w:rPr>
          <w:u w:val="single"/>
        </w:rPr>
        <w:t xml:space="preserve">o </w:t>
      </w:r>
      <w:r w:rsidRPr="008A59BB">
        <w:t xml:space="preserve">. . . . . . . . . . . . . . . . . . . . . . ., DECLARA, para fins do disposto no </w:t>
      </w:r>
      <w:r w:rsidRPr="009D7630">
        <w:t>subitem 6.4</w:t>
      </w:r>
      <w:r w:rsidRPr="008A59BB">
        <w:t xml:space="preserve"> do Edital, sob as sanções administrativas cabíveis e sob as penas da lei, que esta empresa, na presente data, é considerada: </w:t>
      </w:r>
    </w:p>
    <w:p w:rsidR="00444F54" w:rsidRPr="008A59BB" w:rsidRDefault="00444F54" w:rsidP="00444F54">
      <w:pPr>
        <w:pStyle w:val="Default"/>
        <w:ind w:right="283"/>
        <w:jc w:val="both"/>
      </w:pPr>
    </w:p>
    <w:p w:rsidR="00444F54" w:rsidRPr="008A59BB" w:rsidRDefault="00444F54" w:rsidP="00444F54">
      <w:pPr>
        <w:pStyle w:val="Default"/>
        <w:ind w:right="283"/>
        <w:jc w:val="both"/>
      </w:pPr>
      <w:r w:rsidRPr="008A59BB">
        <w:rPr>
          <w:b/>
          <w:bCs/>
        </w:rPr>
        <w:t xml:space="preserve">( </w:t>
      </w:r>
      <w:r>
        <w:rPr>
          <w:b/>
          <w:bCs/>
        </w:rPr>
        <w:t xml:space="preserve">   </w:t>
      </w:r>
      <w:r w:rsidRPr="008A59BB">
        <w:rPr>
          <w:b/>
          <w:bCs/>
        </w:rPr>
        <w:t>) MICROEMPRESA</w:t>
      </w:r>
      <w:r w:rsidRPr="008A59BB">
        <w:t xml:space="preserve">, conforme Inciso I do artigo 3º </w:t>
      </w:r>
      <w:r>
        <w:t xml:space="preserve">da Lei Complementar nº 123, de </w:t>
      </w:r>
      <w:r w:rsidRPr="008A59BB">
        <w:t xml:space="preserve">14/12/2006; </w:t>
      </w:r>
    </w:p>
    <w:p w:rsidR="00444F54" w:rsidRPr="008A59BB" w:rsidRDefault="00444F54" w:rsidP="00444F54">
      <w:pPr>
        <w:pStyle w:val="Default"/>
        <w:ind w:right="283"/>
        <w:jc w:val="both"/>
      </w:pPr>
    </w:p>
    <w:p w:rsidR="00444F54" w:rsidRPr="008A59BB" w:rsidRDefault="00444F54" w:rsidP="00444F54">
      <w:pPr>
        <w:pStyle w:val="Default"/>
        <w:ind w:right="283"/>
        <w:jc w:val="both"/>
      </w:pPr>
      <w:r w:rsidRPr="008A59BB">
        <w:rPr>
          <w:b/>
          <w:bCs/>
        </w:rPr>
        <w:t xml:space="preserve">( </w:t>
      </w:r>
      <w:r>
        <w:rPr>
          <w:b/>
          <w:bCs/>
        </w:rPr>
        <w:t xml:space="preserve"> </w:t>
      </w:r>
      <w:r w:rsidRPr="008A59BB">
        <w:rPr>
          <w:b/>
          <w:bCs/>
        </w:rPr>
        <w:t xml:space="preserve">) EMPRESA DE PEQUENO PORTE, </w:t>
      </w:r>
      <w:r w:rsidRPr="008A59BB">
        <w:t>conforme</w:t>
      </w:r>
      <w:r>
        <w:t xml:space="preserve"> Inciso II do artigo 3º da Lei </w:t>
      </w:r>
      <w:r w:rsidRPr="008A59BB">
        <w:t>Complementar nº 123, de 14/12/2006.</w:t>
      </w:r>
    </w:p>
    <w:p w:rsidR="00444F54" w:rsidRPr="008A59BB" w:rsidRDefault="00444F54" w:rsidP="00444F54">
      <w:pPr>
        <w:pStyle w:val="Default"/>
        <w:ind w:right="283"/>
        <w:jc w:val="both"/>
      </w:pPr>
    </w:p>
    <w:p w:rsidR="00444F54" w:rsidRPr="008A59BB" w:rsidRDefault="00444F54" w:rsidP="00444F54">
      <w:pPr>
        <w:pStyle w:val="Default"/>
        <w:ind w:right="283"/>
        <w:jc w:val="both"/>
      </w:pPr>
    </w:p>
    <w:p w:rsidR="00444F54" w:rsidRPr="008A59BB" w:rsidRDefault="00444F54" w:rsidP="00444F54">
      <w:pPr>
        <w:pStyle w:val="Default"/>
        <w:ind w:right="283"/>
        <w:jc w:val="both"/>
      </w:pPr>
      <w:r w:rsidRPr="008A59BB">
        <w:t xml:space="preserve">Declara ainda que a empresa está excluída das vedações constantes do parágrafo 4º do artigo 3º da Lei Complementar nº 123, de 14 de dezembro de 2006. </w:t>
      </w:r>
    </w:p>
    <w:p w:rsidR="00444F54" w:rsidRPr="008A59BB" w:rsidRDefault="00444F54" w:rsidP="00444F54">
      <w:pPr>
        <w:pStyle w:val="Default"/>
        <w:ind w:right="283"/>
        <w:jc w:val="both"/>
      </w:pPr>
    </w:p>
    <w:p w:rsidR="00444F54" w:rsidRPr="008A59BB" w:rsidRDefault="00444F54" w:rsidP="00444F54">
      <w:pPr>
        <w:pStyle w:val="Default"/>
        <w:ind w:right="283"/>
        <w:jc w:val="both"/>
      </w:pPr>
    </w:p>
    <w:p w:rsidR="00444F54" w:rsidRPr="008A59BB" w:rsidRDefault="00444F54" w:rsidP="00444F54">
      <w:pPr>
        <w:pStyle w:val="Default"/>
        <w:ind w:right="283"/>
        <w:jc w:val="both"/>
      </w:pPr>
    </w:p>
    <w:p w:rsidR="00444F54" w:rsidRPr="008A59BB" w:rsidRDefault="00444F54" w:rsidP="00444F54">
      <w:pPr>
        <w:pStyle w:val="Default"/>
        <w:ind w:right="283"/>
        <w:jc w:val="center"/>
      </w:pPr>
      <w:r w:rsidRPr="008A59BB">
        <w:t xml:space="preserve">. . . . . . . . . . . . . . . . . . . . . . . . . . . . . . . . . . . . . . </w:t>
      </w:r>
    </w:p>
    <w:p w:rsidR="00444F54" w:rsidRPr="008A59BB" w:rsidRDefault="00444F54" w:rsidP="00444F54">
      <w:pPr>
        <w:pStyle w:val="Default"/>
        <w:ind w:right="283"/>
        <w:jc w:val="center"/>
      </w:pPr>
      <w:r w:rsidRPr="008A59BB">
        <w:t>(data)</w:t>
      </w:r>
    </w:p>
    <w:p w:rsidR="00444F54" w:rsidRPr="008A59BB" w:rsidRDefault="00444F54" w:rsidP="00444F54">
      <w:pPr>
        <w:pStyle w:val="Default"/>
        <w:ind w:right="283"/>
        <w:jc w:val="center"/>
      </w:pPr>
    </w:p>
    <w:p w:rsidR="00444F54" w:rsidRPr="008A59BB" w:rsidRDefault="00444F54" w:rsidP="00444F54">
      <w:pPr>
        <w:pStyle w:val="Default"/>
        <w:ind w:right="283"/>
        <w:jc w:val="center"/>
      </w:pPr>
    </w:p>
    <w:p w:rsidR="00444F54" w:rsidRPr="008A59BB" w:rsidRDefault="00444F54" w:rsidP="00444F54">
      <w:pPr>
        <w:pStyle w:val="Default"/>
        <w:ind w:right="283"/>
        <w:jc w:val="center"/>
      </w:pPr>
    </w:p>
    <w:p w:rsidR="00444F54" w:rsidRPr="008A59BB" w:rsidRDefault="00444F54" w:rsidP="00444F54">
      <w:pPr>
        <w:pStyle w:val="Default"/>
        <w:ind w:right="283"/>
        <w:jc w:val="center"/>
      </w:pPr>
    </w:p>
    <w:p w:rsidR="00444F54" w:rsidRPr="008A59BB" w:rsidRDefault="00444F54" w:rsidP="00444F54">
      <w:pPr>
        <w:pStyle w:val="Default"/>
        <w:ind w:right="283"/>
        <w:jc w:val="center"/>
      </w:pPr>
      <w:r w:rsidRPr="008A59BB">
        <w:t xml:space="preserve">. . . . . . . . . . . . . . . . . . . . . . . . . . . . . . . . . . . . . . . . . . . . . . . . . . . . . . . . . . </w:t>
      </w:r>
    </w:p>
    <w:p w:rsidR="00444F54" w:rsidRPr="009C678E" w:rsidRDefault="00444F54" w:rsidP="00444F54">
      <w:pPr>
        <w:pStyle w:val="Default"/>
        <w:ind w:right="283"/>
        <w:jc w:val="center"/>
      </w:pPr>
      <w:r>
        <w:t>(representante legal)</w:t>
      </w:r>
    </w:p>
    <w:p w:rsidR="00487954" w:rsidRDefault="00487954" w:rsidP="002611AB">
      <w:pPr>
        <w:ind w:right="283"/>
        <w:jc w:val="center"/>
        <w:rPr>
          <w:rFonts w:ascii="Arial" w:hAnsi="Arial" w:cs="Arial"/>
          <w:b/>
          <w:sz w:val="24"/>
          <w:szCs w:val="24"/>
          <w:u w:val="single"/>
        </w:rPr>
      </w:pPr>
    </w:p>
    <w:p w:rsidR="00487954" w:rsidRDefault="00487954" w:rsidP="002611AB">
      <w:pPr>
        <w:ind w:right="283"/>
        <w:jc w:val="center"/>
        <w:rPr>
          <w:rFonts w:ascii="Arial" w:hAnsi="Arial" w:cs="Arial"/>
          <w:b/>
          <w:sz w:val="24"/>
          <w:szCs w:val="24"/>
          <w:u w:val="single"/>
        </w:rPr>
      </w:pPr>
    </w:p>
    <w:p w:rsidR="00487954" w:rsidRDefault="00487954" w:rsidP="002611AB">
      <w:pPr>
        <w:ind w:right="283"/>
        <w:jc w:val="center"/>
        <w:rPr>
          <w:rFonts w:ascii="Arial" w:hAnsi="Arial" w:cs="Arial"/>
          <w:b/>
          <w:sz w:val="24"/>
          <w:szCs w:val="24"/>
          <w:u w:val="single"/>
        </w:rPr>
      </w:pPr>
    </w:p>
    <w:p w:rsidR="00487954" w:rsidRDefault="00487954" w:rsidP="002611AB">
      <w:pPr>
        <w:ind w:right="283"/>
        <w:jc w:val="center"/>
        <w:rPr>
          <w:rFonts w:ascii="Arial" w:hAnsi="Arial" w:cs="Arial"/>
          <w:b/>
          <w:sz w:val="24"/>
          <w:szCs w:val="24"/>
          <w:u w:val="single"/>
        </w:rPr>
      </w:pPr>
    </w:p>
    <w:p w:rsidR="00EE1DE3" w:rsidRDefault="00EE1DE3" w:rsidP="006C14AE">
      <w:pPr>
        <w:ind w:right="-1"/>
        <w:jc w:val="center"/>
        <w:rPr>
          <w:rFonts w:ascii="Arial" w:hAnsi="Arial" w:cs="Arial"/>
          <w:b/>
          <w:sz w:val="24"/>
          <w:szCs w:val="24"/>
          <w:u w:val="single"/>
        </w:rPr>
      </w:pPr>
    </w:p>
    <w:p w:rsidR="00EE1DE3" w:rsidRDefault="00EE1DE3" w:rsidP="006C14AE">
      <w:pPr>
        <w:ind w:right="-1"/>
        <w:jc w:val="center"/>
        <w:rPr>
          <w:rFonts w:ascii="Arial" w:hAnsi="Arial" w:cs="Arial"/>
          <w:b/>
          <w:sz w:val="28"/>
          <w:szCs w:val="28"/>
          <w:u w:val="single"/>
        </w:rPr>
      </w:pPr>
    </w:p>
    <w:p w:rsidR="00EA4B76" w:rsidRDefault="00EA4B76" w:rsidP="006C14AE">
      <w:pPr>
        <w:ind w:right="-1"/>
        <w:jc w:val="center"/>
        <w:rPr>
          <w:rFonts w:ascii="Arial" w:hAnsi="Arial" w:cs="Arial"/>
          <w:b/>
          <w:sz w:val="28"/>
          <w:szCs w:val="28"/>
          <w:u w:val="single"/>
        </w:rPr>
        <w:sectPr w:rsidR="00EA4B76" w:rsidSect="006704DB">
          <w:headerReference w:type="default" r:id="rId9"/>
          <w:footerReference w:type="default" r:id="rId10"/>
          <w:pgSz w:w="11907" w:h="16839" w:code="9"/>
          <w:pgMar w:top="1532" w:right="1134" w:bottom="1134" w:left="1134" w:header="709" w:footer="709" w:gutter="0"/>
          <w:cols w:space="708"/>
          <w:docGrid w:linePitch="360"/>
        </w:sectPr>
      </w:pPr>
    </w:p>
    <w:p w:rsidR="00EE1DE3" w:rsidRDefault="00EE1DE3" w:rsidP="006C14AE">
      <w:pPr>
        <w:ind w:right="-1"/>
        <w:jc w:val="center"/>
        <w:rPr>
          <w:rFonts w:ascii="Arial" w:hAnsi="Arial" w:cs="Arial"/>
          <w:b/>
          <w:sz w:val="28"/>
          <w:szCs w:val="28"/>
          <w:u w:val="single"/>
        </w:rPr>
      </w:pPr>
    </w:p>
    <w:p w:rsidR="00D56ABD" w:rsidRPr="004D1499" w:rsidRDefault="00053963" w:rsidP="00EA4B76">
      <w:pPr>
        <w:ind w:right="-1"/>
        <w:jc w:val="center"/>
        <w:rPr>
          <w:rFonts w:ascii="Arial" w:hAnsi="Arial" w:cs="Arial"/>
          <w:b/>
          <w:sz w:val="28"/>
          <w:szCs w:val="28"/>
          <w:u w:val="single"/>
        </w:rPr>
      </w:pPr>
      <w:r>
        <w:rPr>
          <w:rFonts w:ascii="Arial" w:hAnsi="Arial" w:cs="Arial"/>
          <w:b/>
          <w:sz w:val="28"/>
          <w:szCs w:val="28"/>
          <w:u w:val="single"/>
        </w:rPr>
        <w:t>ANEXO X</w:t>
      </w:r>
    </w:p>
    <w:p w:rsidR="00D56ABD" w:rsidRDefault="00D56ABD" w:rsidP="00D56ABD">
      <w:pPr>
        <w:pStyle w:val="TxBrc8"/>
        <w:tabs>
          <w:tab w:val="left" w:pos="402"/>
        </w:tabs>
        <w:spacing w:line="240" w:lineRule="auto"/>
        <w:ind w:right="283"/>
        <w:rPr>
          <w:rFonts w:ascii="Arial" w:hAnsi="Arial" w:cs="Arial"/>
          <w:b/>
          <w:u w:val="single"/>
          <w:lang w:val="pt-BR"/>
        </w:rPr>
      </w:pPr>
    </w:p>
    <w:p w:rsidR="00D56ABD" w:rsidRPr="009B033C" w:rsidRDefault="00D56ABD" w:rsidP="0087703C">
      <w:pPr>
        <w:pStyle w:val="TxBrc8"/>
        <w:tabs>
          <w:tab w:val="left" w:pos="402"/>
        </w:tabs>
        <w:spacing w:line="240" w:lineRule="auto"/>
        <w:ind w:right="283"/>
        <w:rPr>
          <w:rFonts w:ascii="Arial" w:hAnsi="Arial" w:cs="Arial"/>
          <w:b/>
          <w:lang w:val="pt-BR"/>
        </w:rPr>
      </w:pPr>
      <w:r w:rsidRPr="009B033C">
        <w:rPr>
          <w:rFonts w:ascii="Arial" w:hAnsi="Arial" w:cs="Arial"/>
          <w:b/>
          <w:lang w:val="pt-BR"/>
        </w:rPr>
        <w:t>MINUTA DO CONTRATO</w:t>
      </w:r>
    </w:p>
    <w:p w:rsidR="00D56ABD" w:rsidRPr="00851798" w:rsidRDefault="00D56ABD" w:rsidP="00D56ABD">
      <w:pPr>
        <w:ind w:right="283"/>
        <w:jc w:val="center"/>
        <w:rPr>
          <w:rFonts w:ascii="Arial" w:hAnsi="Arial" w:cs="Arial"/>
          <w:b/>
          <w:sz w:val="24"/>
          <w:szCs w:val="24"/>
          <w:u w:val="single"/>
        </w:rPr>
      </w:pPr>
    </w:p>
    <w:p w:rsidR="00D56ABD" w:rsidRPr="00851798" w:rsidRDefault="00D56ABD" w:rsidP="00D56ABD">
      <w:pPr>
        <w:jc w:val="center"/>
        <w:rPr>
          <w:rFonts w:ascii="Arial" w:hAnsi="Arial" w:cs="Arial"/>
          <w:b/>
          <w:sz w:val="24"/>
          <w:szCs w:val="24"/>
          <w:u w:val="single"/>
        </w:rPr>
      </w:pPr>
    </w:p>
    <w:p w:rsidR="004D1499" w:rsidRDefault="00D56ABD" w:rsidP="004D1499">
      <w:pPr>
        <w:pStyle w:val="Ttulo4"/>
        <w:spacing w:line="360" w:lineRule="auto"/>
        <w:jc w:val="left"/>
        <w:rPr>
          <w:rFonts w:ascii="Arial" w:hAnsi="Arial" w:cs="Arial"/>
          <w:sz w:val="24"/>
          <w:szCs w:val="24"/>
        </w:rPr>
      </w:pPr>
      <w:r w:rsidRPr="00851798">
        <w:rPr>
          <w:rFonts w:ascii="Arial" w:hAnsi="Arial" w:cs="Arial"/>
          <w:b/>
          <w:bCs/>
          <w:sz w:val="24"/>
          <w:szCs w:val="24"/>
        </w:rPr>
        <w:t xml:space="preserve">PROCESSO Nº </w:t>
      </w:r>
      <w:r w:rsidR="000A3D47">
        <w:rPr>
          <w:rFonts w:ascii="Arial" w:hAnsi="Arial" w:cs="Arial"/>
          <w:b/>
          <w:sz w:val="24"/>
          <w:szCs w:val="24"/>
        </w:rPr>
        <w:t>1224</w:t>
      </w:r>
      <w:r w:rsidR="00C75D2F">
        <w:rPr>
          <w:rFonts w:ascii="Arial" w:hAnsi="Arial" w:cs="Arial"/>
          <w:b/>
          <w:sz w:val="24"/>
          <w:szCs w:val="24"/>
        </w:rPr>
        <w:t>8</w:t>
      </w:r>
      <w:r w:rsidR="00EE1DE3">
        <w:rPr>
          <w:rFonts w:ascii="Arial" w:hAnsi="Arial" w:cs="Arial"/>
          <w:b/>
          <w:sz w:val="24"/>
          <w:szCs w:val="24"/>
        </w:rPr>
        <w:t>/201</w:t>
      </w:r>
      <w:r w:rsidR="001865F1">
        <w:rPr>
          <w:rFonts w:ascii="Arial" w:hAnsi="Arial" w:cs="Arial"/>
          <w:b/>
          <w:sz w:val="24"/>
          <w:szCs w:val="24"/>
        </w:rPr>
        <w:t>7</w:t>
      </w:r>
    </w:p>
    <w:p w:rsidR="00D56ABD" w:rsidRPr="00851798" w:rsidRDefault="001865F1" w:rsidP="004D1499">
      <w:pPr>
        <w:pStyle w:val="Ttulo4"/>
        <w:spacing w:line="360" w:lineRule="auto"/>
        <w:jc w:val="left"/>
        <w:rPr>
          <w:rFonts w:ascii="Arial" w:hAnsi="Arial" w:cs="Arial"/>
          <w:b/>
          <w:bCs/>
          <w:sz w:val="24"/>
          <w:szCs w:val="24"/>
        </w:rPr>
      </w:pPr>
      <w:r>
        <w:rPr>
          <w:rFonts w:ascii="Arial" w:hAnsi="Arial" w:cs="Arial"/>
          <w:b/>
          <w:bCs/>
          <w:sz w:val="24"/>
          <w:szCs w:val="24"/>
        </w:rPr>
        <w:t>CONTRATO Nº ___</w:t>
      </w:r>
      <w:r w:rsidR="003A2063">
        <w:rPr>
          <w:rFonts w:ascii="Arial" w:hAnsi="Arial" w:cs="Arial"/>
          <w:b/>
          <w:bCs/>
          <w:sz w:val="24"/>
          <w:szCs w:val="24"/>
        </w:rPr>
        <w:t>_</w:t>
      </w:r>
      <w:r>
        <w:rPr>
          <w:rFonts w:ascii="Arial" w:hAnsi="Arial" w:cs="Arial"/>
          <w:b/>
          <w:bCs/>
          <w:sz w:val="24"/>
          <w:szCs w:val="24"/>
        </w:rPr>
        <w:t>_/201</w:t>
      </w:r>
      <w:r w:rsidR="00537649">
        <w:rPr>
          <w:rFonts w:ascii="Arial" w:hAnsi="Arial" w:cs="Arial"/>
          <w:b/>
          <w:bCs/>
          <w:sz w:val="24"/>
          <w:szCs w:val="24"/>
        </w:rPr>
        <w:t>8</w:t>
      </w:r>
    </w:p>
    <w:p w:rsidR="00D56ABD" w:rsidRPr="00851798" w:rsidRDefault="00D56ABD" w:rsidP="00D56ABD">
      <w:pPr>
        <w:pStyle w:val="Ttulo5"/>
        <w:jc w:val="both"/>
        <w:rPr>
          <w:rFonts w:ascii="Arial" w:hAnsi="Arial" w:cs="Arial"/>
          <w:color w:val="auto"/>
          <w:sz w:val="24"/>
          <w:szCs w:val="24"/>
        </w:rPr>
      </w:pPr>
      <w:r w:rsidRPr="00851798">
        <w:rPr>
          <w:rFonts w:ascii="Arial" w:hAnsi="Arial" w:cs="Arial"/>
          <w:color w:val="auto"/>
          <w:sz w:val="24"/>
          <w:szCs w:val="24"/>
        </w:rPr>
        <w:t xml:space="preserve">Por este Termo de Contrato, de um lado </w:t>
      </w:r>
      <w:r w:rsidRPr="00851798">
        <w:rPr>
          <w:rFonts w:ascii="Arial" w:hAnsi="Arial" w:cs="Arial"/>
          <w:b/>
          <w:color w:val="auto"/>
          <w:sz w:val="24"/>
          <w:szCs w:val="24"/>
        </w:rPr>
        <w:t>o MUNICÍPIO DE SÃO PEDRO DA ALDEIA</w:t>
      </w:r>
      <w:r w:rsidRPr="00851798">
        <w:rPr>
          <w:rFonts w:ascii="Arial" w:hAnsi="Arial" w:cs="Arial"/>
          <w:color w:val="auto"/>
          <w:sz w:val="24"/>
          <w:szCs w:val="24"/>
        </w:rPr>
        <w:t xml:space="preserve">, neste </w:t>
      </w:r>
      <w:r w:rsidRPr="005B1B5F">
        <w:rPr>
          <w:rFonts w:ascii="Arial" w:hAnsi="Arial" w:cs="Arial"/>
          <w:color w:val="auto"/>
          <w:sz w:val="24"/>
          <w:szCs w:val="24"/>
        </w:rPr>
        <w:t xml:space="preserve">ato representado pelo Secretário Municipal de </w:t>
      </w:r>
      <w:r w:rsidR="00FF7654">
        <w:rPr>
          <w:rFonts w:ascii="Arial" w:hAnsi="Arial" w:cs="Arial"/>
          <w:color w:val="auto"/>
          <w:sz w:val="24"/>
          <w:szCs w:val="24"/>
        </w:rPr>
        <w:t>xxxxxxxxxxxx</w:t>
      </w:r>
      <w:r w:rsidR="00CF3241" w:rsidRPr="005B1B5F">
        <w:rPr>
          <w:rFonts w:ascii="Arial" w:hAnsi="Arial" w:cs="Arial"/>
          <w:color w:val="auto"/>
          <w:sz w:val="24"/>
          <w:szCs w:val="24"/>
        </w:rPr>
        <w:t xml:space="preserve">, </w:t>
      </w:r>
      <w:r w:rsidR="00444F54" w:rsidRPr="005B1B5F">
        <w:rPr>
          <w:rFonts w:ascii="Arial" w:hAnsi="Arial" w:cs="Arial"/>
          <w:b/>
          <w:color w:val="auto"/>
          <w:sz w:val="24"/>
          <w:szCs w:val="24"/>
        </w:rPr>
        <w:t>xxxxxxxxxxxxxxxxxxxxxx</w:t>
      </w:r>
      <w:r w:rsidRPr="005B1B5F">
        <w:rPr>
          <w:rFonts w:ascii="Arial" w:hAnsi="Arial" w:cs="Arial"/>
          <w:b/>
          <w:color w:val="auto"/>
          <w:sz w:val="24"/>
          <w:szCs w:val="24"/>
        </w:rPr>
        <w:t>,</w:t>
      </w:r>
      <w:r w:rsidRPr="00851798">
        <w:rPr>
          <w:rFonts w:ascii="Arial" w:hAnsi="Arial" w:cs="Arial"/>
          <w:color w:val="auto"/>
          <w:sz w:val="24"/>
          <w:szCs w:val="24"/>
        </w:rPr>
        <w:t xml:space="preserve"> </w:t>
      </w:r>
      <w:r w:rsidR="00CF3241">
        <w:rPr>
          <w:rFonts w:ascii="Arial" w:hAnsi="Arial" w:cs="Arial"/>
          <w:color w:val="auto"/>
          <w:sz w:val="24"/>
          <w:szCs w:val="24"/>
        </w:rPr>
        <w:t>xxxxxxxx</w:t>
      </w:r>
      <w:r w:rsidRPr="00851798">
        <w:rPr>
          <w:rFonts w:ascii="Arial" w:hAnsi="Arial" w:cs="Arial"/>
          <w:color w:val="auto"/>
          <w:sz w:val="24"/>
          <w:szCs w:val="24"/>
        </w:rPr>
        <w:t xml:space="preserve">, </w:t>
      </w:r>
      <w:r w:rsidR="00CF3241">
        <w:rPr>
          <w:rFonts w:ascii="Arial" w:hAnsi="Arial" w:cs="Arial"/>
          <w:color w:val="auto"/>
          <w:sz w:val="24"/>
          <w:szCs w:val="24"/>
        </w:rPr>
        <w:t>xxxxxxxx</w:t>
      </w:r>
      <w:r w:rsidRPr="00851798">
        <w:rPr>
          <w:rFonts w:ascii="Arial" w:hAnsi="Arial" w:cs="Arial"/>
          <w:color w:val="auto"/>
          <w:sz w:val="24"/>
          <w:szCs w:val="24"/>
        </w:rPr>
        <w:t xml:space="preserve">, Portador da Carteira De Identidade Nº </w:t>
      </w:r>
      <w:r w:rsidR="00CF3241">
        <w:rPr>
          <w:rFonts w:ascii="Arial" w:hAnsi="Arial" w:cs="Arial"/>
          <w:color w:val="auto"/>
          <w:sz w:val="24"/>
          <w:szCs w:val="24"/>
        </w:rPr>
        <w:t>xxxxxxxxxxxxxxxx</w:t>
      </w:r>
      <w:r w:rsidRPr="00851798">
        <w:rPr>
          <w:rFonts w:ascii="Arial" w:hAnsi="Arial" w:cs="Arial"/>
          <w:color w:val="auto"/>
          <w:sz w:val="24"/>
          <w:szCs w:val="24"/>
        </w:rPr>
        <w:t xml:space="preserve"> E CPF Nº </w:t>
      </w:r>
      <w:r w:rsidR="00CF3241">
        <w:rPr>
          <w:rFonts w:ascii="Arial" w:hAnsi="Arial" w:cs="Arial"/>
          <w:color w:val="auto"/>
          <w:sz w:val="24"/>
          <w:szCs w:val="24"/>
        </w:rPr>
        <w:t>xxxxxxxxxxxxxxx</w:t>
      </w:r>
      <w:r w:rsidRPr="00851798">
        <w:rPr>
          <w:rFonts w:ascii="Arial" w:hAnsi="Arial" w:cs="Arial"/>
          <w:color w:val="auto"/>
          <w:sz w:val="24"/>
          <w:szCs w:val="24"/>
        </w:rPr>
        <w:t xml:space="preserve">, doravante simplesmente denominado como </w:t>
      </w:r>
      <w:r w:rsidRPr="00851798">
        <w:rPr>
          <w:rFonts w:ascii="Arial" w:hAnsi="Arial" w:cs="Arial"/>
          <w:b/>
          <w:color w:val="auto"/>
          <w:sz w:val="24"/>
          <w:szCs w:val="24"/>
        </w:rPr>
        <w:t>CONTRATANTE</w:t>
      </w:r>
      <w:r w:rsidRPr="00851798">
        <w:rPr>
          <w:rFonts w:ascii="Arial" w:hAnsi="Arial" w:cs="Arial"/>
          <w:color w:val="auto"/>
          <w:sz w:val="24"/>
          <w:szCs w:val="24"/>
        </w:rPr>
        <w:t xml:space="preserve">, e de outro lado a firma _____________________________, com sede social à _______________________________, no município de _________, inscrita no CNPJ sob o nº __________________________, </w:t>
      </w:r>
      <w:r w:rsidRPr="00851798">
        <w:rPr>
          <w:rFonts w:ascii="Arial" w:hAnsi="Arial" w:cs="Arial"/>
          <w:bCs/>
          <w:color w:val="auto"/>
          <w:sz w:val="24"/>
          <w:szCs w:val="24"/>
        </w:rPr>
        <w:t>tem como represe</w:t>
      </w:r>
      <w:r w:rsidRPr="00851798">
        <w:rPr>
          <w:rFonts w:ascii="Arial" w:hAnsi="Arial" w:cs="Arial"/>
          <w:color w:val="auto"/>
          <w:sz w:val="24"/>
          <w:szCs w:val="24"/>
        </w:rPr>
        <w:t xml:space="preserve">ntante legal Senhor ________________________, portador da carteira de identidade nº _____________, e do CPF sob o nº ___________________, doravante simplesmente designada como </w:t>
      </w:r>
      <w:r w:rsidRPr="00851798">
        <w:rPr>
          <w:rFonts w:ascii="Arial" w:hAnsi="Arial" w:cs="Arial"/>
          <w:b/>
          <w:color w:val="auto"/>
          <w:sz w:val="24"/>
          <w:szCs w:val="24"/>
        </w:rPr>
        <w:t>CONTRATADA</w:t>
      </w:r>
      <w:r w:rsidRPr="00851798">
        <w:rPr>
          <w:rFonts w:ascii="Arial" w:hAnsi="Arial" w:cs="Arial"/>
          <w:color w:val="auto"/>
          <w:sz w:val="24"/>
          <w:szCs w:val="24"/>
        </w:rPr>
        <w:t xml:space="preserve">, têm entre si, justo e contratado o que se segue, que mutuamente aceitem e se obrigam a cumprir mediante as cláusulas e condições abaixo especificadas, a </w:t>
      </w:r>
      <w:r w:rsidR="004D1499" w:rsidRPr="00851798">
        <w:rPr>
          <w:rFonts w:ascii="Arial" w:hAnsi="Arial" w:cs="Arial"/>
          <w:color w:val="auto"/>
          <w:sz w:val="24"/>
          <w:szCs w:val="24"/>
        </w:rPr>
        <w:t>saber:</w:t>
      </w:r>
    </w:p>
    <w:p w:rsidR="00D56ABD" w:rsidRPr="00851798" w:rsidRDefault="00D56ABD" w:rsidP="00D56ABD">
      <w:pPr>
        <w:rPr>
          <w:rFonts w:ascii="Arial" w:hAnsi="Arial" w:cs="Arial"/>
          <w:sz w:val="24"/>
          <w:szCs w:val="24"/>
          <w:lang w:eastAsia="pt-BR"/>
        </w:rPr>
      </w:pPr>
    </w:p>
    <w:p w:rsidR="003B2592" w:rsidRDefault="00D56ABD" w:rsidP="003B2592">
      <w:pPr>
        <w:pStyle w:val="TxBrp3"/>
        <w:tabs>
          <w:tab w:val="clear" w:pos="2619"/>
          <w:tab w:val="left" w:pos="0"/>
        </w:tabs>
        <w:spacing w:line="240" w:lineRule="auto"/>
        <w:ind w:left="0" w:right="283" w:firstLine="0"/>
        <w:jc w:val="both"/>
        <w:rPr>
          <w:rFonts w:ascii="Arial" w:hAnsi="Arial" w:cs="Arial"/>
          <w:lang w:val="pt-BR"/>
        </w:rPr>
      </w:pPr>
      <w:r w:rsidRPr="00B124AC">
        <w:rPr>
          <w:rFonts w:ascii="Arial" w:hAnsi="Arial" w:cs="Arial"/>
          <w:b/>
          <w:u w:val="single"/>
          <w:lang w:val="pt-BR"/>
        </w:rPr>
        <w:t>CLÁUSULA PRIMEIRA</w:t>
      </w:r>
      <w:r w:rsidR="00CF3241" w:rsidRPr="00B124AC">
        <w:rPr>
          <w:rFonts w:ascii="Arial" w:hAnsi="Arial" w:cs="Arial"/>
          <w:b/>
          <w:u w:val="single"/>
          <w:lang w:val="pt-BR"/>
        </w:rPr>
        <w:t xml:space="preserve"> </w:t>
      </w:r>
      <w:r w:rsidRPr="00B124AC">
        <w:rPr>
          <w:rFonts w:ascii="Arial" w:hAnsi="Arial" w:cs="Arial"/>
          <w:b/>
          <w:u w:val="single"/>
          <w:lang w:val="pt-BR"/>
        </w:rPr>
        <w:t>– DO OBJETO</w:t>
      </w:r>
      <w:r w:rsidR="00856776" w:rsidRPr="00B124AC">
        <w:rPr>
          <w:rFonts w:ascii="Arial" w:hAnsi="Arial" w:cs="Arial"/>
          <w:b/>
          <w:lang w:val="pt-BR"/>
        </w:rPr>
        <w:t xml:space="preserve">: </w:t>
      </w:r>
      <w:r w:rsidRPr="00B124AC">
        <w:rPr>
          <w:rFonts w:ascii="Arial" w:hAnsi="Arial" w:cs="Arial"/>
          <w:lang w:val="pt-BR"/>
        </w:rPr>
        <w:t>A</w:t>
      </w:r>
      <w:r w:rsidRPr="00B124AC">
        <w:rPr>
          <w:rFonts w:ascii="Arial" w:hAnsi="Arial" w:cs="Arial"/>
          <w:b/>
          <w:lang w:val="pt-BR"/>
        </w:rPr>
        <w:t xml:space="preserve"> CONTRATADA</w:t>
      </w:r>
      <w:r w:rsidRPr="00B124AC">
        <w:rPr>
          <w:rFonts w:ascii="Arial" w:hAnsi="Arial" w:cs="Arial"/>
          <w:lang w:val="pt-BR"/>
        </w:rPr>
        <w:t>, vencedora da Licita</w:t>
      </w:r>
      <w:r w:rsidR="00FB4A9C" w:rsidRPr="00B124AC">
        <w:rPr>
          <w:rFonts w:ascii="Arial" w:hAnsi="Arial" w:cs="Arial"/>
          <w:lang w:val="pt-BR"/>
        </w:rPr>
        <w:t xml:space="preserve">ção </w:t>
      </w:r>
      <w:r w:rsidR="00B41D5C" w:rsidRPr="00B124AC">
        <w:rPr>
          <w:rFonts w:ascii="Arial" w:hAnsi="Arial" w:cs="Arial"/>
          <w:highlight w:val="lightGray"/>
          <w:lang w:val="pt-BR"/>
        </w:rPr>
        <w:t xml:space="preserve">pelo regime de execução de empreitada por preço </w:t>
      </w:r>
      <w:r w:rsidR="005C0C56" w:rsidRPr="00B124AC">
        <w:rPr>
          <w:rFonts w:ascii="Arial" w:hAnsi="Arial" w:cs="Arial"/>
          <w:highlight w:val="lightGray"/>
          <w:lang w:val="pt-BR"/>
        </w:rPr>
        <w:t>unitário</w:t>
      </w:r>
      <w:r w:rsidR="00B41D5C" w:rsidRPr="00B124AC">
        <w:rPr>
          <w:rFonts w:ascii="Arial" w:hAnsi="Arial" w:cs="Arial"/>
          <w:highlight w:val="lightGray"/>
          <w:lang w:val="pt-BR"/>
        </w:rPr>
        <w:t xml:space="preserve">, pelo critério de julgamento do tipo menor preço </w:t>
      </w:r>
      <w:r w:rsidR="003B2DCB" w:rsidRPr="00B124AC">
        <w:rPr>
          <w:rFonts w:ascii="Arial" w:hAnsi="Arial" w:cs="Arial"/>
          <w:highlight w:val="lightGray"/>
          <w:lang w:val="pt-BR"/>
        </w:rPr>
        <w:t>por item</w:t>
      </w:r>
      <w:r w:rsidR="001A0F00" w:rsidRPr="00B124AC">
        <w:rPr>
          <w:rFonts w:ascii="Arial" w:hAnsi="Arial" w:cs="Arial"/>
          <w:lang w:val="pt-BR"/>
        </w:rPr>
        <w:t>, r</w:t>
      </w:r>
      <w:r w:rsidRPr="00B124AC">
        <w:rPr>
          <w:rFonts w:ascii="Arial" w:hAnsi="Arial" w:cs="Arial"/>
          <w:lang w:val="pt-BR"/>
        </w:rPr>
        <w:t xml:space="preserve">eferente ao </w:t>
      </w:r>
      <w:r w:rsidRPr="00B124AC">
        <w:rPr>
          <w:rFonts w:ascii="Arial" w:hAnsi="Arial" w:cs="Arial"/>
          <w:bCs/>
          <w:lang w:val="pt-BR"/>
        </w:rPr>
        <w:t>PREGÃO</w:t>
      </w:r>
      <w:r w:rsidR="00CF3241" w:rsidRPr="00B124AC">
        <w:rPr>
          <w:rFonts w:ascii="Arial" w:hAnsi="Arial" w:cs="Arial"/>
          <w:lang w:val="pt-BR"/>
        </w:rPr>
        <w:t xml:space="preserve"> Presencial </w:t>
      </w:r>
      <w:r w:rsidR="00FF7654">
        <w:rPr>
          <w:rFonts w:ascii="Arial" w:hAnsi="Arial" w:cs="Arial"/>
          <w:lang w:val="pt-BR"/>
        </w:rPr>
        <w:t>n</w:t>
      </w:r>
      <w:r w:rsidR="00CF3241" w:rsidRPr="00B124AC">
        <w:rPr>
          <w:rFonts w:ascii="Arial" w:hAnsi="Arial" w:cs="Arial"/>
          <w:lang w:val="pt-BR"/>
        </w:rPr>
        <w:t xml:space="preserve">º </w:t>
      </w:r>
      <w:r w:rsidR="00FF7654">
        <w:rPr>
          <w:rFonts w:ascii="Arial" w:hAnsi="Arial" w:cs="Arial"/>
          <w:lang w:val="pt-BR"/>
        </w:rPr>
        <w:t>031</w:t>
      </w:r>
      <w:r w:rsidRPr="00B124AC">
        <w:rPr>
          <w:rFonts w:ascii="Arial" w:hAnsi="Arial" w:cs="Arial"/>
          <w:lang w:val="pt-BR"/>
        </w:rPr>
        <w:t>/201</w:t>
      </w:r>
      <w:r w:rsidR="00537649" w:rsidRPr="00B124AC">
        <w:rPr>
          <w:rFonts w:ascii="Arial" w:hAnsi="Arial" w:cs="Arial"/>
          <w:lang w:val="pt-BR"/>
        </w:rPr>
        <w:t>8</w:t>
      </w:r>
      <w:r w:rsidRPr="00B124AC">
        <w:rPr>
          <w:rFonts w:ascii="Arial" w:hAnsi="Arial" w:cs="Arial"/>
          <w:lang w:val="pt-BR"/>
        </w:rPr>
        <w:t xml:space="preserve">, obriga-se </w:t>
      </w:r>
      <w:r w:rsidR="00C57C43" w:rsidRPr="00B124AC">
        <w:rPr>
          <w:rFonts w:ascii="Arial" w:hAnsi="Arial" w:cs="Arial"/>
          <w:lang w:val="pt-BR"/>
        </w:rPr>
        <w:t xml:space="preserve">a </w:t>
      </w:r>
      <w:r w:rsidR="00825FBB" w:rsidRPr="00B124AC">
        <w:rPr>
          <w:rFonts w:ascii="Arial" w:hAnsi="Arial" w:cs="Arial"/>
          <w:lang w:val="pt-BR"/>
        </w:rPr>
        <w:t>realiza</w:t>
      </w:r>
      <w:r w:rsidR="00713E5D" w:rsidRPr="00B124AC">
        <w:rPr>
          <w:rFonts w:ascii="Arial" w:hAnsi="Arial" w:cs="Arial"/>
          <w:lang w:val="pt-BR"/>
        </w:rPr>
        <w:t>r</w:t>
      </w:r>
      <w:r w:rsidR="00825FBB" w:rsidRPr="00B124AC">
        <w:rPr>
          <w:rFonts w:ascii="Arial" w:hAnsi="Arial" w:cs="Arial"/>
          <w:lang w:val="pt-BR"/>
        </w:rPr>
        <w:t xml:space="preserve"> </w:t>
      </w:r>
      <w:r w:rsidR="005868A3" w:rsidRPr="00B124AC">
        <w:rPr>
          <w:rFonts w:ascii="Arial" w:hAnsi="Arial" w:cs="Arial"/>
          <w:lang w:val="pt-BR"/>
        </w:rPr>
        <w:t>manutenção e conservação de vias públicas do Município de São Pedro da Aldeia, com equipamento e pessoal,</w:t>
      </w:r>
      <w:r w:rsidR="005868A3" w:rsidRPr="00A5755B">
        <w:rPr>
          <w:rFonts w:ascii="Arial" w:hAnsi="Arial" w:cs="Arial"/>
          <w:lang w:val="pt-BR"/>
        </w:rPr>
        <w:t xml:space="preserve"> </w:t>
      </w:r>
      <w:r w:rsidR="005868A3" w:rsidRPr="00ED73A6">
        <w:rPr>
          <w:rFonts w:ascii="Arial" w:hAnsi="Arial" w:cs="Arial"/>
          <w:lang w:val="pt-BR"/>
        </w:rPr>
        <w:t xml:space="preserve">conforme termo de referência e especificações em anexo ao </w:t>
      </w:r>
      <w:r w:rsidR="005868A3">
        <w:rPr>
          <w:rFonts w:ascii="Arial" w:hAnsi="Arial" w:cs="Arial"/>
          <w:lang w:val="pt-BR"/>
        </w:rPr>
        <w:t>e</w:t>
      </w:r>
      <w:r w:rsidR="005868A3" w:rsidRPr="00ED73A6">
        <w:rPr>
          <w:rFonts w:ascii="Arial" w:hAnsi="Arial" w:cs="Arial"/>
          <w:lang w:val="pt-BR"/>
        </w:rPr>
        <w:t>dital.</w:t>
      </w:r>
    </w:p>
    <w:p w:rsidR="00D56ABD" w:rsidRPr="00851798" w:rsidRDefault="00D56ABD" w:rsidP="00D56ABD">
      <w:pPr>
        <w:pStyle w:val="Ttulo6"/>
        <w:rPr>
          <w:rFonts w:ascii="Arial" w:eastAsia="Times New Roman" w:hAnsi="Arial" w:cs="Arial"/>
          <w:i w:val="0"/>
          <w:color w:val="auto"/>
          <w:sz w:val="24"/>
          <w:szCs w:val="24"/>
        </w:rPr>
      </w:pPr>
      <w:r w:rsidRPr="00856776">
        <w:rPr>
          <w:rFonts w:ascii="Arial" w:eastAsia="Times New Roman" w:hAnsi="Arial" w:cs="Arial"/>
          <w:b/>
          <w:i w:val="0"/>
          <w:color w:val="auto"/>
          <w:sz w:val="24"/>
          <w:szCs w:val="24"/>
          <w:u w:val="single"/>
        </w:rPr>
        <w:t>CLÁUSULA SEGUNDA</w:t>
      </w:r>
      <w:r w:rsidR="00CF3241" w:rsidRPr="00856776">
        <w:rPr>
          <w:rFonts w:ascii="Arial" w:eastAsia="Times New Roman" w:hAnsi="Arial" w:cs="Arial"/>
          <w:b/>
          <w:i w:val="0"/>
          <w:color w:val="auto"/>
          <w:sz w:val="24"/>
          <w:szCs w:val="24"/>
          <w:u w:val="single"/>
        </w:rPr>
        <w:t xml:space="preserve"> </w:t>
      </w:r>
      <w:r w:rsidRPr="00856776">
        <w:rPr>
          <w:rFonts w:ascii="Arial" w:eastAsia="Times New Roman" w:hAnsi="Arial" w:cs="Arial"/>
          <w:b/>
          <w:i w:val="0"/>
          <w:color w:val="auto"/>
          <w:sz w:val="24"/>
          <w:szCs w:val="24"/>
          <w:u w:val="single"/>
        </w:rPr>
        <w:t>– DO VALOR DO CONTRATO:</w:t>
      </w:r>
      <w:r w:rsidRPr="00851798">
        <w:rPr>
          <w:rFonts w:ascii="Arial" w:eastAsia="Times New Roman" w:hAnsi="Arial" w:cs="Arial"/>
          <w:b/>
          <w:i w:val="0"/>
          <w:color w:val="auto"/>
          <w:sz w:val="24"/>
          <w:szCs w:val="24"/>
        </w:rPr>
        <w:t xml:space="preserve"> </w:t>
      </w:r>
      <w:r w:rsidRPr="00851798">
        <w:rPr>
          <w:rFonts w:ascii="Arial" w:eastAsia="Times New Roman" w:hAnsi="Arial" w:cs="Arial"/>
          <w:i w:val="0"/>
          <w:color w:val="auto"/>
          <w:sz w:val="24"/>
          <w:szCs w:val="24"/>
        </w:rPr>
        <w:t>O valor gl</w:t>
      </w:r>
      <w:r w:rsidR="00CF3241">
        <w:rPr>
          <w:rFonts w:ascii="Arial" w:eastAsia="Times New Roman" w:hAnsi="Arial" w:cs="Arial"/>
          <w:i w:val="0"/>
          <w:color w:val="auto"/>
          <w:sz w:val="24"/>
          <w:szCs w:val="24"/>
        </w:rPr>
        <w:t xml:space="preserve">obal deste contrato é de R$ xxxxxxxxxxxxx </w:t>
      </w:r>
      <w:r w:rsidRPr="00851798">
        <w:rPr>
          <w:rFonts w:ascii="Arial" w:eastAsia="Times New Roman" w:hAnsi="Arial" w:cs="Arial"/>
          <w:i w:val="0"/>
          <w:color w:val="auto"/>
          <w:sz w:val="24"/>
          <w:szCs w:val="24"/>
        </w:rPr>
        <w:t>(</w:t>
      </w:r>
      <w:r w:rsidR="00CF3241">
        <w:rPr>
          <w:rFonts w:ascii="Arial" w:eastAsia="Times New Roman" w:hAnsi="Arial" w:cs="Arial"/>
          <w:i w:val="0"/>
          <w:color w:val="auto"/>
          <w:sz w:val="24"/>
          <w:szCs w:val="24"/>
        </w:rPr>
        <w:t>xxxxxx</w:t>
      </w:r>
      <w:r w:rsidRPr="00851798">
        <w:rPr>
          <w:rFonts w:ascii="Arial" w:eastAsia="Times New Roman" w:hAnsi="Arial" w:cs="Arial"/>
          <w:i w:val="0"/>
          <w:color w:val="auto"/>
          <w:sz w:val="24"/>
          <w:szCs w:val="24"/>
        </w:rPr>
        <w:t>xxxxxxx)</w:t>
      </w:r>
      <w:r w:rsidR="00C330A4">
        <w:rPr>
          <w:rFonts w:ascii="Arial" w:eastAsia="Times New Roman" w:hAnsi="Arial" w:cs="Arial"/>
          <w:i w:val="0"/>
          <w:color w:val="auto"/>
          <w:sz w:val="24"/>
          <w:szCs w:val="24"/>
        </w:rPr>
        <w:t>, conforme proposta vencedora.</w:t>
      </w:r>
    </w:p>
    <w:p w:rsidR="00D56ABD" w:rsidRPr="00851798" w:rsidRDefault="00D56ABD" w:rsidP="00D56ABD">
      <w:pPr>
        <w:rPr>
          <w:rFonts w:ascii="Arial" w:hAnsi="Arial" w:cs="Arial"/>
          <w:b/>
          <w:sz w:val="24"/>
          <w:szCs w:val="24"/>
        </w:rPr>
      </w:pPr>
    </w:p>
    <w:p w:rsidR="00EE1DE3" w:rsidRPr="001C154A" w:rsidRDefault="00D56ABD" w:rsidP="00EE1DE3">
      <w:pPr>
        <w:tabs>
          <w:tab w:val="left" w:pos="360"/>
        </w:tabs>
        <w:rPr>
          <w:rFonts w:ascii="Arial" w:hAnsi="Arial" w:cs="Arial"/>
          <w:sz w:val="24"/>
          <w:szCs w:val="24"/>
          <w:highlight w:val="yellow"/>
        </w:rPr>
      </w:pPr>
      <w:r w:rsidRPr="00856776">
        <w:rPr>
          <w:rFonts w:ascii="Arial" w:hAnsi="Arial" w:cs="Arial"/>
          <w:b/>
          <w:sz w:val="24"/>
          <w:szCs w:val="24"/>
          <w:u w:val="single"/>
        </w:rPr>
        <w:t>CLÁUSULA TERCEIRA – DO PAGAMENT</w:t>
      </w:r>
      <w:r w:rsidR="00BE45A9">
        <w:rPr>
          <w:rFonts w:ascii="Arial" w:hAnsi="Arial" w:cs="Arial"/>
          <w:b/>
          <w:sz w:val="24"/>
          <w:szCs w:val="24"/>
          <w:u w:val="single"/>
        </w:rPr>
        <w:t>O:</w:t>
      </w:r>
      <w:r w:rsidR="00BE45A9" w:rsidRPr="00BE45A9">
        <w:rPr>
          <w:rFonts w:ascii="Arial" w:hAnsi="Arial" w:cs="Arial"/>
          <w:b/>
          <w:sz w:val="24"/>
          <w:szCs w:val="24"/>
        </w:rPr>
        <w:t xml:space="preserve"> </w:t>
      </w:r>
      <w:r w:rsidR="001366EA" w:rsidRPr="00B3796C">
        <w:rPr>
          <w:rFonts w:ascii="Arial" w:hAnsi="Arial" w:cs="Arial"/>
          <w:sz w:val="24"/>
          <w:szCs w:val="24"/>
        </w:rPr>
        <w:t>Para efeito de pagamento, a CONTRATADA encaminhará</w:t>
      </w:r>
      <w:r w:rsidR="001366EA">
        <w:rPr>
          <w:rFonts w:ascii="Arial" w:hAnsi="Arial" w:cs="Arial"/>
          <w:sz w:val="24"/>
          <w:szCs w:val="24"/>
        </w:rPr>
        <w:t xml:space="preserve"> a secretaria solicitante dos serviços</w:t>
      </w:r>
      <w:r w:rsidR="001366EA" w:rsidRPr="00B3796C">
        <w:rPr>
          <w:rFonts w:ascii="Arial" w:hAnsi="Arial" w:cs="Arial"/>
          <w:sz w:val="24"/>
          <w:szCs w:val="24"/>
        </w:rPr>
        <w:t xml:space="preserve">, a respectiva nota fiscal devidamente atestada pela Secretaria responsável, em 03 </w:t>
      </w:r>
      <w:r w:rsidR="001366EA">
        <w:rPr>
          <w:rFonts w:ascii="Arial" w:hAnsi="Arial" w:cs="Arial"/>
          <w:sz w:val="24"/>
          <w:szCs w:val="24"/>
        </w:rPr>
        <w:t xml:space="preserve">vias, acompanhada da respectiva </w:t>
      </w:r>
      <w:r w:rsidR="001366EA" w:rsidRPr="00B3796C">
        <w:rPr>
          <w:rFonts w:ascii="Arial" w:hAnsi="Arial" w:cs="Arial"/>
          <w:sz w:val="24"/>
          <w:szCs w:val="24"/>
        </w:rPr>
        <w:t>ou Ordem d</w:t>
      </w:r>
      <w:r w:rsidR="001366EA">
        <w:rPr>
          <w:rFonts w:ascii="Arial" w:hAnsi="Arial" w:cs="Arial"/>
          <w:sz w:val="24"/>
          <w:szCs w:val="24"/>
        </w:rPr>
        <w:t>e Serviço.</w:t>
      </w:r>
    </w:p>
    <w:p w:rsidR="00EE1DE3" w:rsidRPr="001C154A" w:rsidRDefault="00EE1DE3" w:rsidP="00EE1DE3">
      <w:pPr>
        <w:tabs>
          <w:tab w:val="left" w:pos="360"/>
        </w:tabs>
        <w:rPr>
          <w:rFonts w:ascii="Arial" w:hAnsi="Arial" w:cs="Arial"/>
          <w:sz w:val="24"/>
          <w:szCs w:val="24"/>
          <w:highlight w:val="yellow"/>
        </w:rPr>
      </w:pPr>
    </w:p>
    <w:p w:rsidR="00EE1DE3" w:rsidRDefault="00EE1DE3" w:rsidP="00EE1DE3">
      <w:pPr>
        <w:tabs>
          <w:tab w:val="left" w:pos="360"/>
        </w:tabs>
        <w:rPr>
          <w:rFonts w:ascii="Arial" w:hAnsi="Arial" w:cs="Arial"/>
          <w:sz w:val="24"/>
          <w:szCs w:val="24"/>
        </w:rPr>
      </w:pPr>
      <w:r w:rsidRPr="00EE1DE3">
        <w:rPr>
          <w:rFonts w:ascii="Arial" w:hAnsi="Arial" w:cs="Arial"/>
          <w:b/>
          <w:sz w:val="24"/>
          <w:szCs w:val="24"/>
        </w:rPr>
        <w:t xml:space="preserve">Parágrafo </w:t>
      </w:r>
      <w:r>
        <w:rPr>
          <w:rFonts w:ascii="Arial" w:hAnsi="Arial" w:cs="Arial"/>
          <w:b/>
          <w:sz w:val="24"/>
          <w:szCs w:val="24"/>
        </w:rPr>
        <w:t xml:space="preserve">Primeiro </w:t>
      </w:r>
      <w:r w:rsidRPr="00EE1DE3">
        <w:rPr>
          <w:rFonts w:ascii="Arial" w:hAnsi="Arial" w:cs="Arial"/>
          <w:sz w:val="24"/>
          <w:szCs w:val="24"/>
        </w:rPr>
        <w:t>-</w:t>
      </w:r>
      <w:r>
        <w:rPr>
          <w:rFonts w:ascii="Arial" w:hAnsi="Arial" w:cs="Arial"/>
          <w:sz w:val="24"/>
          <w:szCs w:val="24"/>
        </w:rPr>
        <w:t xml:space="preserve"> </w:t>
      </w:r>
      <w:r w:rsidRPr="00EE1DE3">
        <w:rPr>
          <w:rFonts w:ascii="Arial" w:hAnsi="Arial" w:cs="Arial"/>
          <w:sz w:val="24"/>
          <w:szCs w:val="24"/>
        </w:rPr>
        <w:t>Os pagamentos serão efetuados pela PMSPA, através da conta corrente da empresa, pelo setor de Tesouraria, mediante apresentação de nota fiscal devidamente atestada, no prazo de até 30 (trinta) dias a contar da data em que for atestado o fornecimento dos</w:t>
      </w:r>
      <w:r w:rsidR="00D53C28">
        <w:rPr>
          <w:rFonts w:ascii="Arial" w:hAnsi="Arial" w:cs="Arial"/>
          <w:sz w:val="24"/>
          <w:szCs w:val="24"/>
        </w:rPr>
        <w:t xml:space="preserve"> serviços</w:t>
      </w:r>
      <w:r w:rsidRPr="00EE1DE3">
        <w:rPr>
          <w:rFonts w:ascii="Arial" w:hAnsi="Arial" w:cs="Arial"/>
          <w:sz w:val="24"/>
          <w:szCs w:val="24"/>
        </w:rPr>
        <w:t>.</w:t>
      </w:r>
    </w:p>
    <w:p w:rsidR="00D56ABD" w:rsidRPr="00382C07" w:rsidRDefault="00D56ABD" w:rsidP="00EE1DE3">
      <w:pPr>
        <w:tabs>
          <w:tab w:val="left" w:pos="360"/>
        </w:tabs>
        <w:rPr>
          <w:rFonts w:ascii="Arial" w:hAnsi="Arial" w:cs="Arial"/>
          <w:sz w:val="24"/>
          <w:szCs w:val="24"/>
        </w:rPr>
      </w:pPr>
    </w:p>
    <w:p w:rsidR="00D56ABD" w:rsidRPr="00382C07" w:rsidRDefault="00EE1DE3" w:rsidP="00D56ABD">
      <w:pPr>
        <w:tabs>
          <w:tab w:val="left" w:pos="360"/>
        </w:tabs>
        <w:rPr>
          <w:rFonts w:ascii="Arial" w:hAnsi="Arial" w:cs="Arial"/>
          <w:sz w:val="24"/>
          <w:szCs w:val="24"/>
        </w:rPr>
      </w:pPr>
      <w:r>
        <w:rPr>
          <w:rFonts w:ascii="Arial" w:hAnsi="Arial" w:cs="Arial"/>
          <w:b/>
          <w:sz w:val="24"/>
          <w:szCs w:val="24"/>
        </w:rPr>
        <w:t xml:space="preserve">Parágrafo Segundo </w:t>
      </w:r>
      <w:r w:rsidR="00D56ABD" w:rsidRPr="00F15FD7">
        <w:rPr>
          <w:rFonts w:ascii="Arial" w:hAnsi="Arial" w:cs="Arial"/>
          <w:sz w:val="24"/>
          <w:szCs w:val="24"/>
        </w:rPr>
        <w:t>-</w:t>
      </w:r>
      <w:r w:rsidR="00D56ABD">
        <w:rPr>
          <w:rFonts w:ascii="Arial" w:hAnsi="Arial" w:cs="Arial"/>
          <w:b/>
          <w:sz w:val="24"/>
          <w:szCs w:val="24"/>
        </w:rPr>
        <w:t xml:space="preserve"> </w:t>
      </w:r>
      <w:r w:rsidR="00D56ABD" w:rsidRPr="00382C07">
        <w:rPr>
          <w:rFonts w:ascii="Arial" w:hAnsi="Arial" w:cs="Arial"/>
          <w:sz w:val="24"/>
          <w:szCs w:val="24"/>
        </w:rPr>
        <w:t>As notas fiscais/faturas que apresentarem incorreções serão devolvidas à CONTRATADA para as devidas correções. Nesse caso, o prazo começará a fluir a partir da data de apresentação da nota fiscal/fatura, sem incorreções.</w:t>
      </w:r>
    </w:p>
    <w:p w:rsidR="006845D6" w:rsidRDefault="006845D6" w:rsidP="00D56ABD">
      <w:pPr>
        <w:tabs>
          <w:tab w:val="left" w:pos="360"/>
        </w:tabs>
        <w:rPr>
          <w:rFonts w:ascii="Arial" w:hAnsi="Arial" w:cs="Arial"/>
          <w:b/>
          <w:sz w:val="24"/>
          <w:szCs w:val="24"/>
        </w:rPr>
      </w:pPr>
    </w:p>
    <w:p w:rsidR="00D56ABD" w:rsidRDefault="00D56ABD" w:rsidP="00D56ABD">
      <w:pPr>
        <w:tabs>
          <w:tab w:val="left" w:pos="360"/>
        </w:tabs>
        <w:rPr>
          <w:rFonts w:ascii="Arial" w:hAnsi="Arial" w:cs="Arial"/>
          <w:sz w:val="24"/>
          <w:szCs w:val="24"/>
        </w:rPr>
      </w:pPr>
      <w:r w:rsidRPr="00382C07">
        <w:rPr>
          <w:rFonts w:ascii="Arial" w:hAnsi="Arial" w:cs="Arial"/>
          <w:b/>
          <w:sz w:val="24"/>
          <w:szCs w:val="24"/>
        </w:rPr>
        <w:t xml:space="preserve">Parágrafo </w:t>
      </w:r>
      <w:r w:rsidR="00EE1DE3">
        <w:rPr>
          <w:rFonts w:ascii="Arial" w:hAnsi="Arial" w:cs="Arial"/>
          <w:b/>
          <w:sz w:val="24"/>
          <w:szCs w:val="24"/>
        </w:rPr>
        <w:t xml:space="preserve">Terceiro </w:t>
      </w:r>
      <w:r w:rsidRPr="00382C07">
        <w:rPr>
          <w:rFonts w:ascii="Arial" w:hAnsi="Arial" w:cs="Arial"/>
          <w:sz w:val="24"/>
          <w:szCs w:val="24"/>
        </w:rPr>
        <w:t>- O pagamento será feito mediante crédito aberto em conta corrente em nome da CONTRATADA no Banco correspondente.</w:t>
      </w:r>
    </w:p>
    <w:p w:rsidR="00140744" w:rsidRDefault="00140744" w:rsidP="00D56ABD">
      <w:pPr>
        <w:tabs>
          <w:tab w:val="left" w:pos="360"/>
        </w:tabs>
        <w:rPr>
          <w:rFonts w:ascii="Arial" w:hAnsi="Arial" w:cs="Arial"/>
          <w:b/>
          <w:sz w:val="24"/>
          <w:szCs w:val="24"/>
        </w:rPr>
      </w:pPr>
    </w:p>
    <w:p w:rsidR="003A2063" w:rsidRDefault="003A2063" w:rsidP="00D56ABD">
      <w:pPr>
        <w:tabs>
          <w:tab w:val="left" w:pos="360"/>
        </w:tabs>
        <w:rPr>
          <w:rFonts w:ascii="Arial" w:hAnsi="Arial" w:cs="Arial"/>
          <w:b/>
          <w:sz w:val="24"/>
          <w:szCs w:val="24"/>
        </w:rPr>
      </w:pPr>
    </w:p>
    <w:p w:rsidR="003A2063" w:rsidRDefault="003A2063" w:rsidP="00D56ABD">
      <w:pPr>
        <w:tabs>
          <w:tab w:val="left" w:pos="360"/>
        </w:tabs>
        <w:rPr>
          <w:rFonts w:ascii="Arial" w:hAnsi="Arial" w:cs="Arial"/>
          <w:b/>
          <w:sz w:val="24"/>
          <w:szCs w:val="24"/>
        </w:rPr>
      </w:pPr>
    </w:p>
    <w:p w:rsidR="00140744" w:rsidRPr="00382C07" w:rsidRDefault="00140744" w:rsidP="00D56ABD">
      <w:pPr>
        <w:tabs>
          <w:tab w:val="left" w:pos="360"/>
        </w:tabs>
        <w:rPr>
          <w:rFonts w:ascii="Arial" w:hAnsi="Arial" w:cs="Arial"/>
          <w:sz w:val="24"/>
          <w:szCs w:val="24"/>
        </w:rPr>
      </w:pPr>
      <w:r w:rsidRPr="005B1B5F">
        <w:rPr>
          <w:rFonts w:ascii="Arial" w:hAnsi="Arial" w:cs="Arial"/>
          <w:b/>
          <w:sz w:val="24"/>
          <w:szCs w:val="24"/>
        </w:rPr>
        <w:t xml:space="preserve">Parágrafo </w:t>
      </w:r>
      <w:r w:rsidR="00EE1DE3" w:rsidRPr="005B1B5F">
        <w:rPr>
          <w:rFonts w:ascii="Arial" w:hAnsi="Arial" w:cs="Arial"/>
          <w:b/>
          <w:sz w:val="24"/>
          <w:szCs w:val="24"/>
        </w:rPr>
        <w:t>Quarto</w:t>
      </w:r>
      <w:r w:rsidRPr="005B1B5F">
        <w:rPr>
          <w:rFonts w:ascii="Arial" w:hAnsi="Arial" w:cs="Arial"/>
          <w:sz w:val="24"/>
          <w:szCs w:val="24"/>
        </w:rPr>
        <w:t xml:space="preserve"> - O documento de cobrança será apresentado à Fiscalização para </w:t>
      </w:r>
      <w:r w:rsidRPr="00E257E8">
        <w:rPr>
          <w:rFonts w:ascii="Arial" w:hAnsi="Arial" w:cs="Arial"/>
          <w:sz w:val="24"/>
          <w:szCs w:val="24"/>
        </w:rPr>
        <w:t xml:space="preserve">atestação e, após, protocolizado na Secretaria Municipal de </w:t>
      </w:r>
      <w:r w:rsidR="0014296F" w:rsidRPr="00E257E8">
        <w:rPr>
          <w:rFonts w:ascii="Arial" w:hAnsi="Arial" w:cs="Arial"/>
          <w:sz w:val="24"/>
          <w:szCs w:val="24"/>
        </w:rPr>
        <w:t>Serviços Públicos</w:t>
      </w:r>
      <w:r w:rsidRPr="00E257E8">
        <w:rPr>
          <w:rFonts w:ascii="Arial" w:hAnsi="Arial" w:cs="Arial"/>
          <w:sz w:val="24"/>
          <w:szCs w:val="24"/>
        </w:rPr>
        <w:t>. Verificados</w:t>
      </w:r>
      <w:r w:rsidRPr="00332CA8">
        <w:rPr>
          <w:rFonts w:ascii="Arial" w:hAnsi="Arial" w:cs="Arial"/>
          <w:sz w:val="24"/>
          <w:szCs w:val="24"/>
        </w:rPr>
        <w:t xml:space="preserve"> erros</w:t>
      </w:r>
      <w:r w:rsidRPr="00B04348">
        <w:rPr>
          <w:rFonts w:ascii="Arial" w:hAnsi="Arial" w:cs="Arial"/>
          <w:sz w:val="24"/>
          <w:szCs w:val="24"/>
        </w:rPr>
        <w:t xml:space="preserve"> no preenchimento da nota fiscal/fatura, será fixado novo prazo de até 30 (trinta) dias, que será contado a partir da nova apresentação da nota fiscal/fatura, devidamente corrigida</w:t>
      </w:r>
      <w:r>
        <w:rPr>
          <w:rFonts w:ascii="Arial" w:hAnsi="Arial" w:cs="Arial"/>
          <w:sz w:val="24"/>
          <w:szCs w:val="24"/>
        </w:rPr>
        <w:t>.</w:t>
      </w:r>
    </w:p>
    <w:p w:rsidR="00D56ABD" w:rsidRPr="009A310C" w:rsidRDefault="00D56ABD" w:rsidP="00D56ABD">
      <w:pPr>
        <w:tabs>
          <w:tab w:val="left" w:pos="786"/>
        </w:tabs>
        <w:rPr>
          <w:rFonts w:ascii="Arial" w:hAnsi="Arial" w:cs="Arial"/>
          <w:sz w:val="16"/>
          <w:szCs w:val="16"/>
        </w:rPr>
      </w:pPr>
    </w:p>
    <w:p w:rsidR="00020E5D" w:rsidRPr="00E257E8" w:rsidRDefault="00020E5D" w:rsidP="00020E5D">
      <w:pPr>
        <w:pStyle w:val="Corpodetexto21"/>
        <w:tabs>
          <w:tab w:val="left" w:pos="417"/>
        </w:tabs>
        <w:jc w:val="both"/>
        <w:rPr>
          <w:rFonts w:ascii="Arial" w:hAnsi="Arial" w:cs="Arial"/>
        </w:rPr>
      </w:pPr>
      <w:r w:rsidRPr="00D95CEC">
        <w:rPr>
          <w:rFonts w:ascii="Arial" w:hAnsi="Arial" w:cs="Arial"/>
          <w:b/>
        </w:rPr>
        <w:t xml:space="preserve">Parágrafo </w:t>
      </w:r>
      <w:r w:rsidR="00EE1DE3">
        <w:rPr>
          <w:rFonts w:ascii="Arial" w:hAnsi="Arial" w:cs="Arial"/>
          <w:b/>
        </w:rPr>
        <w:t>Quinto</w:t>
      </w:r>
      <w:r w:rsidRPr="00D95CEC">
        <w:rPr>
          <w:rFonts w:ascii="Arial" w:hAnsi="Arial" w:cs="Arial"/>
        </w:rPr>
        <w:t xml:space="preserve"> – </w:t>
      </w:r>
      <w:r w:rsidRPr="009554B4">
        <w:rPr>
          <w:rFonts w:ascii="Arial" w:hAnsi="Arial" w:cs="Arial"/>
        </w:rPr>
        <w:t>O valor dos pagamentos eventualmente efetuados com atraso, e desde que este atraso decorra de culpa da prefeitura,</w:t>
      </w:r>
      <w:r>
        <w:rPr>
          <w:rFonts w:ascii="Arial" w:hAnsi="Arial" w:cs="Arial"/>
        </w:rPr>
        <w:t xml:space="preserve"> o valor devido será acrescido de 0,1 % (um décimo por cento) à </w:t>
      </w:r>
      <w:r w:rsidR="00E01751">
        <w:rPr>
          <w:rFonts w:ascii="Arial" w:hAnsi="Arial" w:cs="Arial"/>
        </w:rPr>
        <w:t>título</w:t>
      </w:r>
      <w:r>
        <w:rPr>
          <w:rFonts w:ascii="Arial" w:hAnsi="Arial" w:cs="Arial"/>
        </w:rPr>
        <w:t xml:space="preserve"> de multa, além d</w:t>
      </w:r>
      <w:r w:rsidRPr="009554B4">
        <w:rPr>
          <w:rFonts w:ascii="Arial" w:hAnsi="Arial" w:cs="Arial"/>
        </w:rPr>
        <w:t xml:space="preserve">a incidência de juros de 1% (um por cento) </w:t>
      </w:r>
      <w:r w:rsidRPr="00E257E8">
        <w:rPr>
          <w:rFonts w:ascii="Arial" w:hAnsi="Arial" w:cs="Arial"/>
        </w:rPr>
        <w:t xml:space="preserve">ao mês, calculado </w:t>
      </w:r>
      <w:r w:rsidRPr="00E257E8">
        <w:rPr>
          <w:rFonts w:ascii="Arial" w:hAnsi="Arial" w:cs="Arial"/>
          <w:i/>
        </w:rPr>
        <w:t>pro rata die</w:t>
      </w:r>
      <w:r w:rsidRPr="00E257E8">
        <w:rPr>
          <w:rFonts w:ascii="Arial" w:hAnsi="Arial" w:cs="Arial"/>
        </w:rPr>
        <w:t xml:space="preserve"> entre o 31º (trigésimo primeiro) dia da data do protocolo do documento de cobrança na </w:t>
      </w:r>
      <w:r w:rsidR="0014296F" w:rsidRPr="00E257E8">
        <w:rPr>
          <w:rFonts w:ascii="Arial" w:hAnsi="Arial" w:cs="Arial"/>
        </w:rPr>
        <w:t>Secretaria Municipal de Serviços Públicos</w:t>
      </w:r>
      <w:r w:rsidRPr="00E257E8">
        <w:rPr>
          <w:rFonts w:ascii="Arial" w:hAnsi="Arial" w:cs="Arial"/>
        </w:rPr>
        <w:t>, e a data do efetivo pagamento.</w:t>
      </w:r>
    </w:p>
    <w:p w:rsidR="00020E5D" w:rsidRPr="00E257E8" w:rsidRDefault="00020E5D" w:rsidP="00020E5D">
      <w:pPr>
        <w:tabs>
          <w:tab w:val="left" w:pos="786"/>
        </w:tabs>
        <w:rPr>
          <w:rFonts w:ascii="Arial" w:hAnsi="Arial" w:cs="Arial"/>
          <w:sz w:val="16"/>
          <w:szCs w:val="16"/>
        </w:rPr>
      </w:pPr>
    </w:p>
    <w:p w:rsidR="00020E5D" w:rsidRDefault="00020E5D" w:rsidP="00020E5D">
      <w:pPr>
        <w:pStyle w:val="Corpodetexto21"/>
        <w:tabs>
          <w:tab w:val="left" w:pos="417"/>
        </w:tabs>
        <w:jc w:val="both"/>
        <w:rPr>
          <w:rFonts w:ascii="Arial" w:hAnsi="Arial" w:cs="Arial"/>
        </w:rPr>
      </w:pPr>
      <w:r w:rsidRPr="00E257E8">
        <w:rPr>
          <w:rFonts w:ascii="Arial" w:hAnsi="Arial" w:cs="Arial"/>
          <w:b/>
        </w:rPr>
        <w:t>Parágrafo Sexto</w:t>
      </w:r>
      <w:r w:rsidRPr="00E257E8">
        <w:rPr>
          <w:rFonts w:ascii="Arial" w:hAnsi="Arial" w:cs="Arial"/>
        </w:rPr>
        <w:t xml:space="preserve"> – O valor dos pagamentos eventualmente antecipados será descontado da taxa de 1% (um por cento) ao mês, calculado “</w:t>
      </w:r>
      <w:r w:rsidRPr="00E257E8">
        <w:rPr>
          <w:rFonts w:ascii="Arial" w:hAnsi="Arial" w:cs="Arial"/>
          <w:i/>
        </w:rPr>
        <w:t>pro rata die”</w:t>
      </w:r>
      <w:r w:rsidRPr="00E257E8">
        <w:rPr>
          <w:rFonts w:ascii="Arial" w:hAnsi="Arial" w:cs="Arial"/>
        </w:rPr>
        <w:t xml:space="preserve"> entre o dia do pagamento e o 30º (trigésimo) dia da data do protocolo do documento de cobrança na </w:t>
      </w:r>
      <w:r w:rsidR="0014296F" w:rsidRPr="00E257E8">
        <w:rPr>
          <w:rFonts w:ascii="Arial" w:hAnsi="Arial" w:cs="Arial"/>
        </w:rPr>
        <w:t>Secretaria Municipal de Serviços Públicos</w:t>
      </w:r>
      <w:r w:rsidRPr="00E257E8">
        <w:rPr>
          <w:rFonts w:ascii="Arial" w:hAnsi="Arial" w:cs="Arial"/>
        </w:rPr>
        <w:t>.</w:t>
      </w:r>
    </w:p>
    <w:p w:rsidR="00020E5D" w:rsidRPr="009A310C" w:rsidRDefault="00020E5D" w:rsidP="00020E5D">
      <w:pPr>
        <w:pStyle w:val="Corpodetexto21"/>
        <w:tabs>
          <w:tab w:val="left" w:pos="417"/>
        </w:tabs>
        <w:jc w:val="both"/>
        <w:rPr>
          <w:rFonts w:ascii="Arial" w:hAnsi="Arial" w:cs="Arial"/>
          <w:sz w:val="16"/>
          <w:szCs w:val="16"/>
        </w:rPr>
      </w:pPr>
    </w:p>
    <w:p w:rsidR="00846E19" w:rsidRPr="00020E5D" w:rsidRDefault="00846E19" w:rsidP="00846E19">
      <w:pPr>
        <w:rPr>
          <w:rFonts w:ascii="Arial" w:hAnsi="Arial" w:cs="Arial"/>
          <w:sz w:val="24"/>
          <w:szCs w:val="24"/>
        </w:rPr>
      </w:pPr>
      <w:r>
        <w:rPr>
          <w:rFonts w:ascii="Arial" w:hAnsi="Arial" w:cs="Arial"/>
          <w:b/>
          <w:sz w:val="24"/>
          <w:szCs w:val="24"/>
          <w:u w:val="single"/>
        </w:rPr>
        <w:t xml:space="preserve">CLÁUSULA QUARTA – DA </w:t>
      </w:r>
      <w:r w:rsidRPr="00856776">
        <w:rPr>
          <w:rFonts w:ascii="Arial" w:hAnsi="Arial" w:cs="Arial"/>
          <w:b/>
          <w:sz w:val="24"/>
          <w:szCs w:val="24"/>
          <w:u w:val="single"/>
        </w:rPr>
        <w:t>REVISÃO</w:t>
      </w:r>
      <w:r>
        <w:rPr>
          <w:rFonts w:ascii="Arial" w:hAnsi="Arial" w:cs="Arial"/>
          <w:b/>
          <w:sz w:val="24"/>
          <w:szCs w:val="24"/>
          <w:u w:val="single"/>
        </w:rPr>
        <w:t xml:space="preserve"> E REAJUSTE</w:t>
      </w:r>
    </w:p>
    <w:p w:rsidR="00846E19" w:rsidRPr="009A310C" w:rsidRDefault="00846E19" w:rsidP="00846E19">
      <w:pPr>
        <w:rPr>
          <w:rFonts w:ascii="Arial" w:hAnsi="Arial" w:cs="Arial"/>
          <w:sz w:val="16"/>
          <w:szCs w:val="16"/>
        </w:rPr>
      </w:pPr>
    </w:p>
    <w:p w:rsidR="00846E19" w:rsidRPr="00020E5D" w:rsidRDefault="00846E19" w:rsidP="00846E19">
      <w:pPr>
        <w:rPr>
          <w:rFonts w:ascii="Arial" w:hAnsi="Arial" w:cs="Arial"/>
          <w:sz w:val="24"/>
          <w:szCs w:val="24"/>
        </w:rPr>
      </w:pPr>
      <w:r w:rsidRPr="00020E5D">
        <w:rPr>
          <w:rFonts w:ascii="Arial" w:hAnsi="Arial" w:cs="Arial"/>
          <w:b/>
          <w:sz w:val="24"/>
          <w:szCs w:val="24"/>
        </w:rPr>
        <w:t>Parágrafo Primeiro</w:t>
      </w:r>
      <w:r>
        <w:rPr>
          <w:rFonts w:ascii="Arial" w:hAnsi="Arial" w:cs="Arial"/>
          <w:sz w:val="24"/>
          <w:szCs w:val="24"/>
        </w:rPr>
        <w:t xml:space="preserve"> - A r</w:t>
      </w:r>
      <w:r w:rsidRPr="00020E5D">
        <w:rPr>
          <w:rFonts w:ascii="Arial" w:hAnsi="Arial" w:cs="Arial"/>
          <w:sz w:val="24"/>
          <w:szCs w:val="24"/>
        </w:rPr>
        <w:t>evisão do contrato obedecerá aos critérios previstos pela Lei</w:t>
      </w:r>
      <w:r>
        <w:rPr>
          <w:rFonts w:ascii="Arial" w:hAnsi="Arial" w:cs="Arial"/>
          <w:sz w:val="24"/>
          <w:szCs w:val="24"/>
        </w:rPr>
        <w:t xml:space="preserve"> Federal</w:t>
      </w:r>
      <w:r w:rsidRPr="00020E5D">
        <w:rPr>
          <w:rFonts w:ascii="Arial" w:hAnsi="Arial" w:cs="Arial"/>
          <w:sz w:val="24"/>
          <w:szCs w:val="24"/>
        </w:rPr>
        <w:t xml:space="preserve"> nº 8.666/93, assegurando-se aos Contratantes o equilíbrio econômico-financeiro do contrato.</w:t>
      </w:r>
    </w:p>
    <w:p w:rsidR="00846E19" w:rsidRPr="009A310C" w:rsidRDefault="00846E19" w:rsidP="00846E19">
      <w:pPr>
        <w:rPr>
          <w:rFonts w:ascii="Arial" w:hAnsi="Arial" w:cs="Arial"/>
          <w:sz w:val="16"/>
          <w:szCs w:val="16"/>
        </w:rPr>
      </w:pPr>
    </w:p>
    <w:p w:rsidR="00846E19" w:rsidRPr="00020E5D" w:rsidRDefault="00846E19" w:rsidP="00846E19">
      <w:pPr>
        <w:pStyle w:val="Corpodetexto21"/>
        <w:tabs>
          <w:tab w:val="left" w:pos="417"/>
        </w:tabs>
        <w:jc w:val="both"/>
        <w:rPr>
          <w:rFonts w:ascii="Arial" w:hAnsi="Arial" w:cs="Arial"/>
          <w:b/>
          <w:u w:val="single"/>
        </w:rPr>
      </w:pPr>
      <w:r w:rsidRPr="00662B85">
        <w:rPr>
          <w:rFonts w:ascii="Arial" w:hAnsi="Arial" w:cs="Arial"/>
          <w:b/>
        </w:rPr>
        <w:t xml:space="preserve">Parágrafo Segundo </w:t>
      </w:r>
      <w:r w:rsidRPr="00662B85">
        <w:rPr>
          <w:rFonts w:ascii="Arial" w:hAnsi="Arial" w:cs="Arial"/>
        </w:rPr>
        <w:t>-</w:t>
      </w:r>
      <w:r>
        <w:rPr>
          <w:rFonts w:ascii="Arial" w:hAnsi="Arial" w:cs="Arial"/>
        </w:rPr>
        <w:t xml:space="preserve"> </w:t>
      </w:r>
      <w:r w:rsidRPr="00662B85">
        <w:rPr>
          <w:rFonts w:ascii="Arial" w:hAnsi="Arial" w:cs="Arial"/>
        </w:rPr>
        <w:t xml:space="preserve">O critério de reajuste obedecerá o índice do IGPM (Índice Geral de Preços de Mercado), ou outro oficial do governo, desde a data prevista para apresentação </w:t>
      </w:r>
      <w:r w:rsidRPr="00864C0F">
        <w:rPr>
          <w:rFonts w:ascii="Arial" w:hAnsi="Arial" w:cs="Arial"/>
        </w:rPr>
        <w:t>da proposta com periodicidade anual.</w:t>
      </w:r>
    </w:p>
    <w:p w:rsidR="00D56ABD" w:rsidRPr="009A310C" w:rsidRDefault="00D56ABD" w:rsidP="00D56ABD">
      <w:pPr>
        <w:tabs>
          <w:tab w:val="left" w:pos="786"/>
        </w:tabs>
        <w:rPr>
          <w:rFonts w:ascii="Arial" w:hAnsi="Arial" w:cs="Arial"/>
          <w:sz w:val="16"/>
          <w:szCs w:val="16"/>
        </w:rPr>
      </w:pPr>
    </w:p>
    <w:p w:rsidR="00D56ABD" w:rsidRPr="00E257E8" w:rsidRDefault="00856776" w:rsidP="00D56ABD">
      <w:pPr>
        <w:rPr>
          <w:rFonts w:ascii="Arial" w:hAnsi="Arial" w:cs="Arial"/>
          <w:sz w:val="24"/>
          <w:szCs w:val="24"/>
        </w:rPr>
      </w:pPr>
      <w:r>
        <w:rPr>
          <w:rFonts w:ascii="Arial" w:hAnsi="Arial" w:cs="Arial"/>
          <w:b/>
          <w:sz w:val="24"/>
          <w:szCs w:val="24"/>
          <w:u w:val="single"/>
        </w:rPr>
        <w:t>CLÁUSULA QUINTA</w:t>
      </w:r>
      <w:r w:rsidR="00D56ABD" w:rsidRPr="00856776">
        <w:rPr>
          <w:rFonts w:ascii="Arial" w:hAnsi="Arial" w:cs="Arial"/>
          <w:b/>
          <w:sz w:val="24"/>
          <w:szCs w:val="24"/>
          <w:u w:val="single"/>
        </w:rPr>
        <w:t xml:space="preserve"> – DA DOTAÇÃO ORÇAMENTÁRIA</w:t>
      </w:r>
      <w:r>
        <w:rPr>
          <w:rFonts w:ascii="Arial" w:hAnsi="Arial" w:cs="Arial"/>
          <w:sz w:val="24"/>
          <w:szCs w:val="24"/>
        </w:rPr>
        <w:t xml:space="preserve">: </w:t>
      </w:r>
      <w:r w:rsidR="00D56ABD" w:rsidRPr="00382C07">
        <w:rPr>
          <w:rFonts w:ascii="Arial" w:hAnsi="Arial" w:cs="Arial"/>
          <w:sz w:val="24"/>
          <w:szCs w:val="24"/>
        </w:rPr>
        <w:t xml:space="preserve">Os preços apresentados terão </w:t>
      </w:r>
      <w:r w:rsidR="00D56ABD" w:rsidRPr="00332CA8">
        <w:rPr>
          <w:rFonts w:ascii="Arial" w:hAnsi="Arial" w:cs="Arial"/>
          <w:sz w:val="24"/>
          <w:szCs w:val="24"/>
        </w:rPr>
        <w:t>os seus valores em reais e ocorrerá pela</w:t>
      </w:r>
      <w:r w:rsidR="00CF3241" w:rsidRPr="00332CA8">
        <w:rPr>
          <w:rFonts w:ascii="Arial" w:hAnsi="Arial" w:cs="Arial"/>
          <w:sz w:val="24"/>
          <w:szCs w:val="24"/>
        </w:rPr>
        <w:t xml:space="preserve"> Dotação nº </w:t>
      </w:r>
      <w:r w:rsidR="00D45765">
        <w:rPr>
          <w:rFonts w:ascii="Arial" w:hAnsi="Arial" w:cs="Arial"/>
        </w:rPr>
        <w:t>15.452.043.2.4304</w:t>
      </w:r>
      <w:r w:rsidR="00CF3241" w:rsidRPr="00332CA8">
        <w:rPr>
          <w:rFonts w:ascii="Arial" w:hAnsi="Arial" w:cs="Arial"/>
          <w:sz w:val="24"/>
          <w:szCs w:val="24"/>
        </w:rPr>
        <w:t xml:space="preserve">, </w:t>
      </w:r>
      <w:r w:rsidR="00D56ABD" w:rsidRPr="00332CA8">
        <w:rPr>
          <w:rFonts w:ascii="Arial" w:hAnsi="Arial" w:cs="Arial"/>
          <w:sz w:val="24"/>
          <w:szCs w:val="24"/>
        </w:rPr>
        <w:t xml:space="preserve">da </w:t>
      </w:r>
      <w:r w:rsidR="0014296F" w:rsidRPr="00E257E8">
        <w:rPr>
          <w:rFonts w:ascii="Arial" w:hAnsi="Arial" w:cs="Arial"/>
          <w:sz w:val="24"/>
          <w:szCs w:val="24"/>
        </w:rPr>
        <w:t>Secretaria Municipal de Serviços Públicos</w:t>
      </w:r>
      <w:r w:rsidR="00CF3241" w:rsidRPr="00E257E8">
        <w:rPr>
          <w:rFonts w:ascii="Arial" w:hAnsi="Arial" w:cs="Arial"/>
          <w:sz w:val="24"/>
          <w:szCs w:val="24"/>
        </w:rPr>
        <w:t>.</w:t>
      </w:r>
    </w:p>
    <w:p w:rsidR="00D56ABD" w:rsidRPr="00E257E8" w:rsidRDefault="00D56ABD" w:rsidP="00D56ABD">
      <w:pPr>
        <w:rPr>
          <w:rFonts w:ascii="Arial" w:hAnsi="Arial" w:cs="Arial"/>
          <w:b/>
          <w:sz w:val="16"/>
          <w:szCs w:val="16"/>
        </w:rPr>
      </w:pPr>
    </w:p>
    <w:p w:rsidR="00FA75FC" w:rsidRPr="00332CA8" w:rsidRDefault="00D56ABD" w:rsidP="00FA75FC">
      <w:pPr>
        <w:rPr>
          <w:rFonts w:ascii="Arial" w:hAnsi="Arial" w:cs="Arial"/>
          <w:sz w:val="24"/>
          <w:szCs w:val="24"/>
        </w:rPr>
      </w:pPr>
      <w:r w:rsidRPr="00E257E8">
        <w:rPr>
          <w:rFonts w:ascii="Arial" w:hAnsi="Arial" w:cs="Arial"/>
          <w:b/>
          <w:sz w:val="24"/>
          <w:szCs w:val="24"/>
          <w:u w:val="single"/>
        </w:rPr>
        <w:t xml:space="preserve">CLÁUSULA </w:t>
      </w:r>
      <w:r w:rsidR="00856776" w:rsidRPr="00E257E8">
        <w:rPr>
          <w:rFonts w:ascii="Arial" w:hAnsi="Arial" w:cs="Arial"/>
          <w:b/>
          <w:sz w:val="24"/>
          <w:szCs w:val="24"/>
          <w:u w:val="single"/>
        </w:rPr>
        <w:t>SEXTA</w:t>
      </w:r>
      <w:r w:rsidRPr="00E257E8">
        <w:rPr>
          <w:rFonts w:ascii="Arial" w:hAnsi="Arial" w:cs="Arial"/>
          <w:sz w:val="24"/>
          <w:szCs w:val="24"/>
          <w:u w:val="single"/>
        </w:rPr>
        <w:t xml:space="preserve"> </w:t>
      </w:r>
      <w:r w:rsidRPr="00E257E8">
        <w:rPr>
          <w:rFonts w:ascii="Arial" w:hAnsi="Arial" w:cs="Arial"/>
          <w:b/>
          <w:sz w:val="24"/>
          <w:szCs w:val="24"/>
          <w:u w:val="single"/>
        </w:rPr>
        <w:t>–</w:t>
      </w:r>
      <w:r w:rsidR="009B033C" w:rsidRPr="00E257E8">
        <w:rPr>
          <w:rFonts w:ascii="Arial" w:hAnsi="Arial" w:cs="Arial"/>
          <w:sz w:val="24"/>
          <w:szCs w:val="24"/>
          <w:u w:val="single"/>
        </w:rPr>
        <w:t xml:space="preserve"> </w:t>
      </w:r>
      <w:r w:rsidRPr="00E257E8">
        <w:rPr>
          <w:rFonts w:ascii="Arial" w:hAnsi="Arial" w:cs="Arial"/>
          <w:b/>
          <w:sz w:val="24"/>
          <w:szCs w:val="24"/>
          <w:u w:val="single"/>
        </w:rPr>
        <w:t>DAS CONDIÇÕES DE LOCAL DE ENTREGA DO OBJETO</w:t>
      </w:r>
      <w:r w:rsidRPr="00E257E8">
        <w:rPr>
          <w:rFonts w:ascii="Arial" w:hAnsi="Arial" w:cs="Arial"/>
          <w:sz w:val="24"/>
          <w:szCs w:val="24"/>
        </w:rPr>
        <w:t xml:space="preserve">: Por ocasião da entrega, a Contratada deverá colher no comprovante respectivo a data, o nome, o cargo, a assinatura e o número do Registro Geral (RG) do servidor responsável pelo recebimento, emitido pela </w:t>
      </w:r>
      <w:r w:rsidR="00427FAE" w:rsidRPr="00E257E8">
        <w:rPr>
          <w:rFonts w:ascii="Arial" w:hAnsi="Arial" w:cs="Arial"/>
          <w:sz w:val="24"/>
          <w:szCs w:val="24"/>
        </w:rPr>
        <w:t>Secretaria Municipal de Serviços Públicos</w:t>
      </w:r>
      <w:r w:rsidR="00FA75FC" w:rsidRPr="00E257E8">
        <w:rPr>
          <w:rFonts w:ascii="Arial" w:hAnsi="Arial" w:cs="Arial"/>
          <w:sz w:val="24"/>
          <w:szCs w:val="24"/>
        </w:rPr>
        <w:t>.</w:t>
      </w:r>
    </w:p>
    <w:p w:rsidR="00D56ABD" w:rsidRPr="00332CA8" w:rsidRDefault="00D56ABD" w:rsidP="00D56ABD">
      <w:pPr>
        <w:rPr>
          <w:rFonts w:ascii="Arial" w:hAnsi="Arial" w:cs="Arial"/>
          <w:sz w:val="16"/>
          <w:szCs w:val="16"/>
        </w:rPr>
      </w:pPr>
    </w:p>
    <w:p w:rsidR="00D56ABD" w:rsidRPr="00382C07" w:rsidRDefault="00D56ABD" w:rsidP="00D56ABD">
      <w:pPr>
        <w:rPr>
          <w:rFonts w:ascii="Arial" w:hAnsi="Arial" w:cs="Arial"/>
          <w:sz w:val="24"/>
          <w:szCs w:val="24"/>
        </w:rPr>
      </w:pPr>
      <w:r w:rsidRPr="00332CA8">
        <w:rPr>
          <w:rFonts w:ascii="Arial" w:hAnsi="Arial" w:cs="Arial"/>
          <w:b/>
          <w:sz w:val="24"/>
          <w:szCs w:val="24"/>
        </w:rPr>
        <w:t>Parágrafo Primeiro</w:t>
      </w:r>
      <w:r w:rsidRPr="00332CA8">
        <w:rPr>
          <w:rFonts w:ascii="Arial" w:hAnsi="Arial" w:cs="Arial"/>
          <w:sz w:val="24"/>
          <w:szCs w:val="24"/>
        </w:rPr>
        <w:t xml:space="preserve"> - Constatadas irregularidades no objeto contratual, o Contratante</w:t>
      </w:r>
      <w:r w:rsidRPr="00382C07">
        <w:rPr>
          <w:rFonts w:ascii="Arial" w:hAnsi="Arial" w:cs="Arial"/>
          <w:sz w:val="24"/>
          <w:szCs w:val="24"/>
        </w:rPr>
        <w:t xml:space="preserve"> poderá:</w:t>
      </w:r>
    </w:p>
    <w:p w:rsidR="00B77879" w:rsidRDefault="00B77879" w:rsidP="00EA3659">
      <w:pPr>
        <w:numPr>
          <w:ilvl w:val="0"/>
          <w:numId w:val="37"/>
        </w:numPr>
        <w:tabs>
          <w:tab w:val="left" w:pos="0"/>
        </w:tabs>
        <w:suppressAutoHyphens/>
        <w:rPr>
          <w:rFonts w:ascii="Arial" w:hAnsi="Arial" w:cs="Arial"/>
          <w:sz w:val="24"/>
          <w:szCs w:val="24"/>
        </w:rPr>
      </w:pPr>
      <w:r w:rsidRPr="00EE47B1">
        <w:rPr>
          <w:rFonts w:ascii="Arial" w:hAnsi="Arial" w:cs="Arial"/>
          <w:sz w:val="24"/>
          <w:szCs w:val="24"/>
        </w:rPr>
        <w:t>Se disser respeito à especificação, rejeitá-lo no todo ou em parte, determinando sua substituição ou rescindindo a contratação, sem prejuízo das penalidades cabíveis;</w:t>
      </w:r>
    </w:p>
    <w:p w:rsidR="00B77879" w:rsidRDefault="00B77879" w:rsidP="00EA3659">
      <w:pPr>
        <w:numPr>
          <w:ilvl w:val="0"/>
          <w:numId w:val="37"/>
        </w:numPr>
        <w:tabs>
          <w:tab w:val="left" w:pos="0"/>
        </w:tabs>
        <w:suppressAutoHyphens/>
        <w:rPr>
          <w:rFonts w:ascii="Arial" w:hAnsi="Arial" w:cs="Arial"/>
          <w:sz w:val="24"/>
          <w:szCs w:val="24"/>
        </w:rPr>
      </w:pPr>
      <w:r w:rsidRPr="00EE47B1">
        <w:rPr>
          <w:rFonts w:ascii="Arial" w:hAnsi="Arial" w:cs="Arial"/>
          <w:sz w:val="24"/>
          <w:szCs w:val="24"/>
        </w:rPr>
        <w:t>Na hipótese de substituição, a Contratada deverá fazê-la em conformidade com a indicação da Administração, no prazo máximo de 5 (cinco) dias, contados da notificação por escrito, mantido o preço inicialmente contratado;</w:t>
      </w:r>
    </w:p>
    <w:p w:rsidR="00B77879" w:rsidRPr="00EE47B1" w:rsidRDefault="00B77879" w:rsidP="00EA3659">
      <w:pPr>
        <w:pStyle w:val="texto1"/>
        <w:numPr>
          <w:ilvl w:val="0"/>
          <w:numId w:val="37"/>
        </w:numPr>
        <w:tabs>
          <w:tab w:val="left" w:pos="0"/>
        </w:tabs>
        <w:spacing w:before="0" w:after="0"/>
        <w:jc w:val="both"/>
        <w:rPr>
          <w:rFonts w:ascii="Arial" w:hAnsi="Arial" w:cs="Arial"/>
        </w:rPr>
      </w:pPr>
      <w:r w:rsidRPr="00EE47B1">
        <w:rPr>
          <w:rFonts w:ascii="Arial" w:hAnsi="Arial" w:cs="Arial"/>
        </w:rPr>
        <w:t xml:space="preserve">Se disser respeito à diferença de quantidade ou de partes, determinar sua complementação ou rescindir a contratação, sem prejuízo das penalidades cabíveis; </w:t>
      </w:r>
    </w:p>
    <w:p w:rsidR="00B77879" w:rsidRDefault="00B77879" w:rsidP="00EA3659">
      <w:pPr>
        <w:pStyle w:val="texto1"/>
        <w:numPr>
          <w:ilvl w:val="0"/>
          <w:numId w:val="37"/>
        </w:numPr>
        <w:tabs>
          <w:tab w:val="left" w:pos="0"/>
        </w:tabs>
        <w:spacing w:before="0" w:after="0"/>
        <w:jc w:val="both"/>
        <w:rPr>
          <w:rFonts w:ascii="Arial" w:hAnsi="Arial" w:cs="Arial"/>
        </w:rPr>
      </w:pPr>
      <w:r w:rsidRPr="00EE47B1">
        <w:rPr>
          <w:rFonts w:ascii="Arial" w:hAnsi="Arial" w:cs="Arial"/>
        </w:rPr>
        <w:t xml:space="preserve">Na hipótese de complementação, a Contratada deverá fazê-la em conformidade com a indicação do Contratante, no prazo máximo de </w:t>
      </w:r>
      <w:r>
        <w:rPr>
          <w:rFonts w:ascii="Arial" w:hAnsi="Arial" w:cs="Arial"/>
        </w:rPr>
        <w:t>5</w:t>
      </w:r>
      <w:r w:rsidRPr="00EE47B1">
        <w:rPr>
          <w:rFonts w:ascii="Arial" w:hAnsi="Arial" w:cs="Arial"/>
        </w:rPr>
        <w:t xml:space="preserve"> (</w:t>
      </w:r>
      <w:r>
        <w:rPr>
          <w:rFonts w:ascii="Arial" w:hAnsi="Arial" w:cs="Arial"/>
        </w:rPr>
        <w:t>cinco</w:t>
      </w:r>
      <w:r w:rsidRPr="00EE47B1">
        <w:rPr>
          <w:rFonts w:ascii="Arial" w:hAnsi="Arial" w:cs="Arial"/>
        </w:rPr>
        <w:t xml:space="preserve">) dias, contados da notificação por escrito, mantido o preço inicialmente contratado. </w:t>
      </w:r>
    </w:p>
    <w:p w:rsidR="003A2063" w:rsidRDefault="003A2063" w:rsidP="009A310C">
      <w:pPr>
        <w:pStyle w:val="texto1"/>
        <w:tabs>
          <w:tab w:val="left" w:pos="0"/>
        </w:tabs>
        <w:spacing w:after="0"/>
        <w:jc w:val="both"/>
        <w:rPr>
          <w:rFonts w:ascii="Arial" w:hAnsi="Arial" w:cs="Arial"/>
        </w:rPr>
      </w:pPr>
    </w:p>
    <w:p w:rsidR="00B77879" w:rsidRDefault="003A2063" w:rsidP="009A310C">
      <w:pPr>
        <w:pStyle w:val="texto1"/>
        <w:tabs>
          <w:tab w:val="left" w:pos="0"/>
        </w:tabs>
        <w:spacing w:after="0"/>
        <w:jc w:val="both"/>
        <w:rPr>
          <w:rFonts w:ascii="Arial" w:hAnsi="Arial" w:cs="Arial"/>
        </w:rPr>
      </w:pPr>
      <w:r>
        <w:rPr>
          <w:rFonts w:ascii="Arial" w:hAnsi="Arial" w:cs="Arial"/>
        </w:rPr>
        <w:lastRenderedPageBreak/>
        <w:br/>
      </w:r>
      <w:r w:rsidR="00B77879">
        <w:rPr>
          <w:rFonts w:ascii="Arial" w:hAnsi="Arial" w:cs="Arial"/>
        </w:rPr>
        <w:t xml:space="preserve">Executado o contrato, o </w:t>
      </w:r>
      <w:r w:rsidR="00B77879" w:rsidRPr="005963B4">
        <w:rPr>
          <w:rFonts w:ascii="Arial" w:hAnsi="Arial" w:cs="Arial"/>
        </w:rPr>
        <w:t>objeto será recebido:</w:t>
      </w:r>
    </w:p>
    <w:p w:rsidR="00B77879" w:rsidRPr="00052D88" w:rsidRDefault="00B77879" w:rsidP="009A310C">
      <w:pPr>
        <w:pStyle w:val="texto1"/>
        <w:tabs>
          <w:tab w:val="left" w:pos="0"/>
        </w:tabs>
        <w:spacing w:after="0"/>
        <w:jc w:val="both"/>
        <w:rPr>
          <w:rFonts w:ascii="Arial" w:hAnsi="Arial" w:cs="Arial"/>
        </w:rPr>
      </w:pPr>
      <w:r w:rsidRPr="005B1B5F">
        <w:rPr>
          <w:rFonts w:ascii="Arial" w:hAnsi="Arial" w:cs="Arial"/>
        </w:rPr>
        <w:t>Em se tratando dos serviços do objeto dar-se-á:</w:t>
      </w:r>
    </w:p>
    <w:p w:rsidR="00044FD7" w:rsidRDefault="00044FD7" w:rsidP="00EA3659">
      <w:pPr>
        <w:pStyle w:val="texto1"/>
        <w:numPr>
          <w:ilvl w:val="0"/>
          <w:numId w:val="38"/>
        </w:numPr>
        <w:tabs>
          <w:tab w:val="left" w:pos="0"/>
        </w:tabs>
        <w:spacing w:after="0"/>
        <w:jc w:val="both"/>
        <w:rPr>
          <w:rFonts w:ascii="Arial" w:hAnsi="Arial" w:cs="Arial"/>
        </w:rPr>
      </w:pPr>
      <w:r w:rsidRPr="00052D88">
        <w:rPr>
          <w:rFonts w:ascii="Arial" w:hAnsi="Arial" w:cs="Arial"/>
        </w:rPr>
        <w:t>provisoriamente, pelo responsável por seu acompanhamento e fiscalização, mediante termo circunstanciado, assinado pelas partes em até 15 (quinze) dias da comunicação escrita do contratado;</w:t>
      </w:r>
    </w:p>
    <w:p w:rsidR="00044FD7" w:rsidRDefault="00044FD7" w:rsidP="00EA3659">
      <w:pPr>
        <w:pStyle w:val="texto1"/>
        <w:numPr>
          <w:ilvl w:val="0"/>
          <w:numId w:val="38"/>
        </w:numPr>
        <w:tabs>
          <w:tab w:val="left" w:pos="0"/>
        </w:tabs>
        <w:spacing w:after="0"/>
        <w:jc w:val="both"/>
        <w:rPr>
          <w:rFonts w:ascii="Arial" w:hAnsi="Arial" w:cs="Arial"/>
        </w:rPr>
      </w:pPr>
      <w:r>
        <w:rPr>
          <w:rFonts w:ascii="Arial" w:hAnsi="Arial" w:cs="Arial"/>
        </w:rPr>
        <w:t>O prazo de observação será de 15 (quinze) dias, a partir do recebimento provisório.</w:t>
      </w:r>
    </w:p>
    <w:p w:rsidR="00044FD7" w:rsidRDefault="00942FB4" w:rsidP="00EA3659">
      <w:pPr>
        <w:pStyle w:val="texto1"/>
        <w:numPr>
          <w:ilvl w:val="0"/>
          <w:numId w:val="38"/>
        </w:numPr>
        <w:tabs>
          <w:tab w:val="left" w:pos="0"/>
        </w:tabs>
        <w:spacing w:after="0"/>
        <w:jc w:val="both"/>
        <w:rPr>
          <w:rFonts w:ascii="Arial" w:hAnsi="Arial" w:cs="Arial"/>
        </w:rPr>
      </w:pPr>
      <w:r w:rsidRPr="00052D88">
        <w:rPr>
          <w:rFonts w:ascii="Arial" w:hAnsi="Arial" w:cs="Arial"/>
        </w:rPr>
        <w:t xml:space="preserve">definitivamente, </w:t>
      </w:r>
      <w:r>
        <w:rPr>
          <w:rFonts w:ascii="Arial" w:hAnsi="Arial" w:cs="Arial"/>
        </w:rPr>
        <w:t>pelo fiscal do contrato,</w:t>
      </w:r>
      <w:r w:rsidRPr="00052D88">
        <w:rPr>
          <w:rFonts w:ascii="Arial" w:hAnsi="Arial" w:cs="Arial"/>
        </w:rPr>
        <w:t xml:space="preserve"> mediante termo circunstanciado, assinado pelas partes, após </w:t>
      </w:r>
      <w:r>
        <w:rPr>
          <w:rFonts w:ascii="Arial" w:hAnsi="Arial" w:cs="Arial"/>
        </w:rPr>
        <w:t xml:space="preserve"> o decurso do prazo de observação de 15 (quinze) dias, e verificação da qualidade e quantidade do material</w:t>
      </w:r>
      <w:r w:rsidR="00BB4F5A">
        <w:rPr>
          <w:rFonts w:ascii="Arial" w:hAnsi="Arial" w:cs="Arial"/>
        </w:rPr>
        <w:t xml:space="preserve"> / serviço</w:t>
      </w:r>
      <w:r>
        <w:rPr>
          <w:rFonts w:ascii="Arial" w:hAnsi="Arial" w:cs="Arial"/>
        </w:rPr>
        <w:t xml:space="preserve"> e consequente aceitação</w:t>
      </w:r>
      <w:r w:rsidR="00044FD7" w:rsidRPr="00052D88">
        <w:rPr>
          <w:rFonts w:ascii="Arial" w:hAnsi="Arial" w:cs="Arial"/>
        </w:rPr>
        <w:t>.</w:t>
      </w:r>
    </w:p>
    <w:p w:rsidR="00E514A3" w:rsidRPr="00C108EC" w:rsidRDefault="00F33F1F" w:rsidP="00E514A3">
      <w:pPr>
        <w:pStyle w:val="texto1"/>
        <w:tabs>
          <w:tab w:val="left" w:pos="0"/>
        </w:tabs>
        <w:jc w:val="both"/>
        <w:rPr>
          <w:rFonts w:ascii="Arial" w:hAnsi="Arial" w:cs="Arial"/>
          <w:b/>
        </w:rPr>
      </w:pPr>
      <w:r w:rsidRPr="00357181">
        <w:rPr>
          <w:rFonts w:ascii="Arial" w:hAnsi="Arial" w:cs="Arial"/>
          <w:b/>
          <w:u w:val="single"/>
        </w:rPr>
        <w:t>CLÁUSULA SÉTIMA – DA VIGÊNCIA:</w:t>
      </w:r>
      <w:r w:rsidRPr="00357181">
        <w:rPr>
          <w:rFonts w:ascii="Arial" w:hAnsi="Arial" w:cs="Arial"/>
          <w:b/>
        </w:rPr>
        <w:t xml:space="preserve"> </w:t>
      </w:r>
      <w:r w:rsidR="001D6F88" w:rsidRPr="00357181">
        <w:rPr>
          <w:rFonts w:ascii="Arial" w:hAnsi="Arial"/>
        </w:rPr>
        <w:t xml:space="preserve">Este contrato terá vigência pelo período de </w:t>
      </w:r>
      <w:r w:rsidR="006D7155">
        <w:rPr>
          <w:rFonts w:ascii="Arial" w:hAnsi="Arial"/>
        </w:rPr>
        <w:t>12</w:t>
      </w:r>
      <w:r w:rsidR="001D6F88" w:rsidRPr="00357181">
        <w:rPr>
          <w:rFonts w:ascii="Arial" w:hAnsi="Arial"/>
        </w:rPr>
        <w:t xml:space="preserve"> (</w:t>
      </w:r>
      <w:r w:rsidR="006D7155">
        <w:rPr>
          <w:rFonts w:ascii="Arial" w:hAnsi="Arial"/>
        </w:rPr>
        <w:t>doze</w:t>
      </w:r>
      <w:r w:rsidR="001D6F88" w:rsidRPr="00357181">
        <w:rPr>
          <w:rFonts w:ascii="Arial" w:hAnsi="Arial"/>
        </w:rPr>
        <w:t>) m</w:t>
      </w:r>
      <w:r w:rsidR="006D7155">
        <w:rPr>
          <w:rFonts w:ascii="Arial" w:hAnsi="Arial"/>
        </w:rPr>
        <w:t>eses</w:t>
      </w:r>
      <w:r w:rsidR="00F50412" w:rsidRPr="00F50412">
        <w:rPr>
          <w:rFonts w:ascii="Arial" w:hAnsi="Arial"/>
        </w:rPr>
        <w:t xml:space="preserve"> </w:t>
      </w:r>
      <w:r w:rsidR="00F50412" w:rsidRPr="005B1B5F">
        <w:rPr>
          <w:rFonts w:ascii="Arial" w:hAnsi="Arial"/>
        </w:rPr>
        <w:t xml:space="preserve">a partir da </w:t>
      </w:r>
      <w:r w:rsidR="00F50412">
        <w:rPr>
          <w:rFonts w:ascii="Arial" w:hAnsi="Arial"/>
        </w:rPr>
        <w:t>emissão da ordem de início de serviço</w:t>
      </w:r>
      <w:r w:rsidR="00F50412" w:rsidRPr="005B1B5F">
        <w:rPr>
          <w:rFonts w:ascii="Arial" w:hAnsi="Arial"/>
        </w:rPr>
        <w:t>, podendo ser prorrogado nos termos do Artigo 57 da Lei Federal 8.666/93</w:t>
      </w:r>
      <w:r w:rsidR="001D6F88" w:rsidRPr="00536CF9">
        <w:rPr>
          <w:rFonts w:ascii="Arial" w:hAnsi="Arial"/>
        </w:rPr>
        <w:t>.</w:t>
      </w:r>
    </w:p>
    <w:p w:rsidR="00F91B4A" w:rsidRDefault="00856776" w:rsidP="00F91B4A">
      <w:pPr>
        <w:rPr>
          <w:rFonts w:ascii="Arial" w:hAnsi="Arial" w:cs="Arial"/>
          <w:b/>
          <w:sz w:val="24"/>
          <w:szCs w:val="24"/>
          <w:u w:val="single"/>
        </w:rPr>
      </w:pPr>
      <w:r>
        <w:rPr>
          <w:rFonts w:ascii="Arial" w:hAnsi="Arial" w:cs="Arial"/>
          <w:b/>
          <w:sz w:val="24"/>
          <w:szCs w:val="24"/>
          <w:u w:val="single"/>
        </w:rPr>
        <w:t>CLÁUSULA OITAVA</w:t>
      </w:r>
      <w:r w:rsidR="00F91B4A" w:rsidRPr="00856776">
        <w:rPr>
          <w:rFonts w:ascii="Arial" w:hAnsi="Arial" w:cs="Arial"/>
          <w:b/>
          <w:sz w:val="24"/>
          <w:szCs w:val="24"/>
          <w:u w:val="single"/>
        </w:rPr>
        <w:t xml:space="preserve"> – DA RESCISÃO</w:t>
      </w:r>
    </w:p>
    <w:p w:rsidR="00941134" w:rsidRDefault="00941134" w:rsidP="00F91B4A">
      <w:pPr>
        <w:rPr>
          <w:rFonts w:ascii="Arial" w:hAnsi="Arial" w:cs="Arial"/>
          <w:b/>
          <w:sz w:val="24"/>
          <w:szCs w:val="24"/>
          <w:u w:val="single"/>
        </w:rPr>
      </w:pPr>
    </w:p>
    <w:p w:rsidR="00F91B4A" w:rsidRPr="00EE47B1" w:rsidRDefault="00F91B4A" w:rsidP="00F91B4A">
      <w:pPr>
        <w:rPr>
          <w:rFonts w:ascii="Arial" w:hAnsi="Arial" w:cs="Arial"/>
          <w:sz w:val="24"/>
          <w:szCs w:val="24"/>
        </w:rPr>
      </w:pPr>
      <w:r w:rsidRPr="00F91B4A">
        <w:rPr>
          <w:rFonts w:ascii="Arial" w:hAnsi="Arial" w:cs="Arial"/>
          <w:b/>
          <w:sz w:val="24"/>
          <w:szCs w:val="24"/>
        </w:rPr>
        <w:t>Parágrafo Primeiro</w:t>
      </w:r>
      <w:r>
        <w:rPr>
          <w:rFonts w:ascii="Arial" w:hAnsi="Arial" w:cs="Arial"/>
          <w:sz w:val="24"/>
          <w:szCs w:val="24"/>
        </w:rPr>
        <w:t xml:space="preserve"> - </w:t>
      </w:r>
      <w:r w:rsidRPr="00EE47B1">
        <w:rPr>
          <w:rFonts w:ascii="Arial" w:hAnsi="Arial" w:cs="Arial"/>
          <w:sz w:val="24"/>
          <w:szCs w:val="24"/>
        </w:rPr>
        <w:t xml:space="preserve">O instrumento contratual firmado em decorrência da presente licitação poderá ser rescindido de conformidade com o disposto nos artigos 77 a 80 da </w:t>
      </w:r>
      <w:r w:rsidR="00F33F1F">
        <w:rPr>
          <w:rFonts w:ascii="Arial" w:hAnsi="Arial" w:cs="Arial"/>
          <w:sz w:val="24"/>
          <w:szCs w:val="24"/>
        </w:rPr>
        <w:t>L</w:t>
      </w:r>
      <w:r w:rsidRPr="00EE47B1">
        <w:rPr>
          <w:rFonts w:ascii="Arial" w:hAnsi="Arial" w:cs="Arial"/>
          <w:sz w:val="24"/>
          <w:szCs w:val="24"/>
        </w:rPr>
        <w:t>ei 8.666/93.</w:t>
      </w:r>
    </w:p>
    <w:p w:rsidR="00F91B4A" w:rsidRPr="00EE47B1" w:rsidRDefault="00F91B4A" w:rsidP="00F91B4A">
      <w:pPr>
        <w:rPr>
          <w:rFonts w:ascii="Arial" w:hAnsi="Arial" w:cs="Arial"/>
          <w:b/>
          <w:sz w:val="24"/>
          <w:szCs w:val="24"/>
        </w:rPr>
      </w:pPr>
    </w:p>
    <w:p w:rsidR="00F91B4A" w:rsidRPr="00EE47B1" w:rsidRDefault="00F91B4A" w:rsidP="00F91B4A">
      <w:pPr>
        <w:rPr>
          <w:rFonts w:ascii="Arial" w:hAnsi="Arial" w:cs="Arial"/>
          <w:sz w:val="24"/>
          <w:szCs w:val="24"/>
        </w:rPr>
      </w:pPr>
      <w:r w:rsidRPr="00F91B4A">
        <w:rPr>
          <w:rFonts w:ascii="Arial" w:hAnsi="Arial" w:cs="Arial"/>
          <w:b/>
          <w:sz w:val="24"/>
          <w:szCs w:val="24"/>
        </w:rPr>
        <w:t>Parágrafo Segundo</w:t>
      </w:r>
      <w:r>
        <w:rPr>
          <w:rFonts w:ascii="Arial" w:hAnsi="Arial" w:cs="Arial"/>
          <w:sz w:val="24"/>
          <w:szCs w:val="24"/>
        </w:rPr>
        <w:t xml:space="preserve"> - </w:t>
      </w:r>
      <w:r w:rsidRPr="00EE47B1">
        <w:rPr>
          <w:rFonts w:ascii="Arial" w:hAnsi="Arial" w:cs="Arial"/>
          <w:sz w:val="24"/>
          <w:szCs w:val="24"/>
        </w:rPr>
        <w:t>Na hipótese de ocorrer à rescisão administrativa prevista no artigo 79, inciso I, da Lei nº 8.666/93, à Contratante são assegurados os direitos previstos no artigo 80, incisos I a IV, parágrafo 1º a 4º, da Lei citada.</w:t>
      </w:r>
    </w:p>
    <w:p w:rsidR="00F91B4A" w:rsidRPr="00851798" w:rsidRDefault="00F91B4A" w:rsidP="00D56ABD">
      <w:pPr>
        <w:rPr>
          <w:rFonts w:ascii="Arial" w:hAnsi="Arial" w:cs="Arial"/>
          <w:sz w:val="24"/>
          <w:szCs w:val="24"/>
        </w:rPr>
      </w:pPr>
    </w:p>
    <w:p w:rsidR="00856776" w:rsidRDefault="00D56ABD" w:rsidP="00D56ABD">
      <w:pPr>
        <w:rPr>
          <w:rFonts w:ascii="Arial" w:hAnsi="Arial" w:cs="Arial"/>
          <w:b/>
          <w:sz w:val="24"/>
          <w:szCs w:val="24"/>
          <w:u w:val="single"/>
        </w:rPr>
      </w:pPr>
      <w:r w:rsidRPr="00856776">
        <w:rPr>
          <w:rFonts w:ascii="Arial" w:hAnsi="Arial" w:cs="Arial"/>
          <w:b/>
          <w:sz w:val="24"/>
          <w:szCs w:val="24"/>
          <w:u w:val="single"/>
        </w:rPr>
        <w:t>CLÁUSULA</w:t>
      </w:r>
      <w:r w:rsidR="00856776">
        <w:rPr>
          <w:rFonts w:ascii="Arial" w:hAnsi="Arial" w:cs="Arial"/>
          <w:b/>
          <w:sz w:val="24"/>
          <w:szCs w:val="24"/>
          <w:u w:val="single"/>
        </w:rPr>
        <w:t xml:space="preserve"> NONA </w:t>
      </w:r>
      <w:r w:rsidRPr="00856776">
        <w:rPr>
          <w:rFonts w:ascii="Arial" w:hAnsi="Arial" w:cs="Arial"/>
          <w:b/>
          <w:sz w:val="24"/>
          <w:szCs w:val="24"/>
          <w:u w:val="single"/>
        </w:rPr>
        <w:t>– DAS SANÇÕES ADMINISTRATIVAS</w:t>
      </w:r>
    </w:p>
    <w:p w:rsidR="00941134" w:rsidRPr="00FB38C4" w:rsidRDefault="00941134" w:rsidP="00D56ABD">
      <w:pPr>
        <w:rPr>
          <w:rFonts w:ascii="Arial" w:hAnsi="Arial" w:cs="Arial"/>
          <w:b/>
          <w:sz w:val="24"/>
          <w:szCs w:val="24"/>
          <w:u w:val="single"/>
        </w:rPr>
      </w:pPr>
    </w:p>
    <w:p w:rsidR="00D56ABD" w:rsidRPr="00382C07" w:rsidRDefault="00D56ABD" w:rsidP="00D56ABD">
      <w:pPr>
        <w:rPr>
          <w:rFonts w:ascii="Arial" w:hAnsi="Arial" w:cs="Arial"/>
          <w:sz w:val="24"/>
          <w:szCs w:val="24"/>
        </w:rPr>
      </w:pPr>
      <w:r w:rsidRPr="00382C07">
        <w:rPr>
          <w:rFonts w:ascii="Arial" w:hAnsi="Arial" w:cs="Arial"/>
          <w:sz w:val="24"/>
          <w:szCs w:val="24"/>
        </w:rPr>
        <w:t>Pela inexecução total ou parcial do objeto a Administração poderá, garantida a prévia defesa, aplicar ao contrato as seguintes sanções:</w:t>
      </w:r>
    </w:p>
    <w:p w:rsidR="00D56ABD" w:rsidRPr="00382C07" w:rsidRDefault="00D56ABD" w:rsidP="00D56ABD">
      <w:pPr>
        <w:rPr>
          <w:rFonts w:ascii="Arial" w:hAnsi="Arial" w:cs="Arial"/>
          <w:sz w:val="24"/>
          <w:szCs w:val="24"/>
        </w:rPr>
      </w:pPr>
    </w:p>
    <w:p w:rsidR="00D56ABD" w:rsidRDefault="00D56ABD" w:rsidP="009B033C">
      <w:pPr>
        <w:rPr>
          <w:rFonts w:ascii="Arial" w:hAnsi="Arial" w:cs="Arial"/>
          <w:sz w:val="24"/>
          <w:szCs w:val="24"/>
        </w:rPr>
      </w:pPr>
      <w:r w:rsidRPr="00382C07">
        <w:rPr>
          <w:rFonts w:ascii="Arial" w:hAnsi="Arial" w:cs="Arial"/>
          <w:sz w:val="24"/>
          <w:szCs w:val="24"/>
        </w:rPr>
        <w:t>I</w:t>
      </w:r>
      <w:r w:rsidR="009B033C" w:rsidRPr="00382C07">
        <w:rPr>
          <w:rFonts w:ascii="Arial" w:hAnsi="Arial" w:cs="Arial"/>
          <w:sz w:val="24"/>
          <w:szCs w:val="24"/>
        </w:rPr>
        <w:t xml:space="preserve"> </w:t>
      </w:r>
      <w:r w:rsidRPr="00382C07">
        <w:rPr>
          <w:rFonts w:ascii="Arial" w:hAnsi="Arial" w:cs="Arial"/>
          <w:sz w:val="24"/>
          <w:szCs w:val="24"/>
        </w:rPr>
        <w:t>– Advertência;</w:t>
      </w:r>
    </w:p>
    <w:p w:rsidR="00AC1A43" w:rsidRPr="00382C07" w:rsidRDefault="00AC1A43" w:rsidP="009B033C">
      <w:pPr>
        <w:rPr>
          <w:rFonts w:ascii="Arial" w:hAnsi="Arial" w:cs="Arial"/>
          <w:sz w:val="24"/>
          <w:szCs w:val="24"/>
        </w:rPr>
      </w:pPr>
    </w:p>
    <w:p w:rsidR="00D56ABD" w:rsidRDefault="00D56ABD" w:rsidP="009B033C">
      <w:pPr>
        <w:rPr>
          <w:rFonts w:ascii="Arial" w:hAnsi="Arial" w:cs="Arial"/>
          <w:sz w:val="24"/>
          <w:szCs w:val="24"/>
        </w:rPr>
      </w:pPr>
      <w:r w:rsidRPr="00382C07">
        <w:rPr>
          <w:rFonts w:ascii="Arial" w:hAnsi="Arial" w:cs="Arial"/>
          <w:sz w:val="24"/>
          <w:szCs w:val="24"/>
        </w:rPr>
        <w:t>II – Multa Administrativa, gradual conforme a gravidade da infração, não excedendo, em seu total, o equivalente a 20% (vinte por cento) do valor do contrato, acumulável com as devidas sanções;</w:t>
      </w:r>
    </w:p>
    <w:p w:rsidR="00AC1A43" w:rsidRPr="00382C07" w:rsidRDefault="00AC1A43" w:rsidP="009B033C">
      <w:pPr>
        <w:rPr>
          <w:rFonts w:ascii="Arial" w:hAnsi="Arial" w:cs="Arial"/>
          <w:sz w:val="24"/>
          <w:szCs w:val="24"/>
        </w:rPr>
      </w:pPr>
    </w:p>
    <w:p w:rsidR="00AC1A43" w:rsidRDefault="00D56ABD" w:rsidP="009B033C">
      <w:pPr>
        <w:rPr>
          <w:rFonts w:ascii="Arial" w:hAnsi="Arial" w:cs="Arial"/>
          <w:sz w:val="24"/>
          <w:szCs w:val="24"/>
        </w:rPr>
      </w:pPr>
      <w:r w:rsidRPr="00382C07">
        <w:rPr>
          <w:rFonts w:ascii="Arial" w:hAnsi="Arial" w:cs="Arial"/>
          <w:sz w:val="24"/>
          <w:szCs w:val="24"/>
        </w:rPr>
        <w:t>III – Suspensão temporária de participação em licitação e impedimento de contratar, com a Administração Pública, pelo prazo de até 02 (dois) anos;</w:t>
      </w:r>
    </w:p>
    <w:p w:rsidR="006845D6" w:rsidRDefault="006845D6" w:rsidP="009B033C">
      <w:pPr>
        <w:rPr>
          <w:rFonts w:ascii="Arial" w:hAnsi="Arial" w:cs="Arial"/>
          <w:sz w:val="24"/>
          <w:szCs w:val="24"/>
        </w:rPr>
      </w:pPr>
    </w:p>
    <w:p w:rsidR="00D56ABD" w:rsidRPr="00382C07" w:rsidRDefault="00D56ABD" w:rsidP="009B033C">
      <w:pPr>
        <w:rPr>
          <w:rFonts w:ascii="Arial" w:hAnsi="Arial" w:cs="Arial"/>
          <w:sz w:val="24"/>
          <w:szCs w:val="24"/>
        </w:rPr>
      </w:pPr>
      <w:r w:rsidRPr="00382C07">
        <w:rPr>
          <w:rFonts w:ascii="Arial" w:hAnsi="Arial" w:cs="Arial"/>
          <w:sz w:val="24"/>
          <w:szCs w:val="24"/>
        </w:rPr>
        <w:t>IV – Declaração de inidoneidade para licitar ou contratar com a Administração Pública, enquanto perdurarem os motivos determinantes da punição ou até que seja promovida a reabilitação na forma da Lei, perante a própria autoridade que aplicou a penalidade.</w:t>
      </w:r>
    </w:p>
    <w:p w:rsidR="00941134" w:rsidRDefault="00941134" w:rsidP="00D56ABD">
      <w:pPr>
        <w:rPr>
          <w:rFonts w:ascii="Arial" w:hAnsi="Arial" w:cs="Arial"/>
          <w:b/>
          <w:sz w:val="24"/>
          <w:szCs w:val="24"/>
        </w:rPr>
      </w:pPr>
    </w:p>
    <w:p w:rsidR="003A2063" w:rsidRDefault="003A2063" w:rsidP="00D56ABD">
      <w:pPr>
        <w:rPr>
          <w:rFonts w:ascii="Arial" w:hAnsi="Arial" w:cs="Arial"/>
          <w:b/>
          <w:sz w:val="24"/>
          <w:szCs w:val="24"/>
        </w:rPr>
      </w:pPr>
    </w:p>
    <w:p w:rsidR="00D56ABD" w:rsidRPr="00382C07" w:rsidRDefault="00D56ABD" w:rsidP="00D56ABD">
      <w:pPr>
        <w:rPr>
          <w:rFonts w:ascii="Arial" w:hAnsi="Arial" w:cs="Arial"/>
          <w:sz w:val="24"/>
          <w:szCs w:val="24"/>
        </w:rPr>
      </w:pPr>
      <w:r w:rsidRPr="00382C07">
        <w:rPr>
          <w:rFonts w:ascii="Arial" w:hAnsi="Arial" w:cs="Arial"/>
          <w:b/>
          <w:sz w:val="24"/>
          <w:szCs w:val="24"/>
        </w:rPr>
        <w:t>Parágrafo Primeiro</w:t>
      </w:r>
      <w:r w:rsidRPr="00382C07">
        <w:rPr>
          <w:rFonts w:ascii="Arial" w:hAnsi="Arial" w:cs="Arial"/>
          <w:sz w:val="24"/>
          <w:szCs w:val="24"/>
        </w:rPr>
        <w:t xml:space="preserve"> - A critério da Administração Pública Municipal, as sanções previstas nos itens I, III e IV poderão ser aplicadas juntamente com a prevista no item II, facultada a defesa prévia da CONTRATADA, no respectivo processo, no prazo de 05 (cinco) dias úteis.</w:t>
      </w:r>
    </w:p>
    <w:p w:rsidR="00D56ABD" w:rsidRPr="00382C07" w:rsidRDefault="00D56ABD" w:rsidP="00D56ABD">
      <w:pPr>
        <w:rPr>
          <w:rFonts w:ascii="Arial" w:hAnsi="Arial" w:cs="Arial"/>
          <w:sz w:val="24"/>
          <w:szCs w:val="24"/>
        </w:rPr>
      </w:pPr>
    </w:p>
    <w:p w:rsidR="00D56ABD" w:rsidRPr="00382C07" w:rsidRDefault="00D56ABD" w:rsidP="00D56ABD">
      <w:pPr>
        <w:rPr>
          <w:rFonts w:ascii="Arial" w:hAnsi="Arial" w:cs="Arial"/>
          <w:sz w:val="24"/>
          <w:szCs w:val="24"/>
        </w:rPr>
      </w:pPr>
      <w:r w:rsidRPr="00382C07">
        <w:rPr>
          <w:rFonts w:ascii="Arial" w:hAnsi="Arial" w:cs="Arial"/>
          <w:b/>
          <w:sz w:val="24"/>
          <w:szCs w:val="24"/>
        </w:rPr>
        <w:t>Parágrafo Segundo</w:t>
      </w:r>
      <w:r w:rsidRPr="00382C07">
        <w:rPr>
          <w:rFonts w:ascii="Arial" w:hAnsi="Arial" w:cs="Arial"/>
          <w:sz w:val="24"/>
          <w:szCs w:val="24"/>
        </w:rPr>
        <w:t xml:space="preserve"> - A autoridade competente, na aplicação das sanções, levará em consideração a gravidade da conduta do infrator, o caráter educativo da pena, bem como o dano causado à Administração, observado o princípio da proporcionalidade.</w:t>
      </w:r>
    </w:p>
    <w:p w:rsidR="00D56ABD" w:rsidRPr="00382C07" w:rsidRDefault="00D56ABD" w:rsidP="00D56ABD">
      <w:pPr>
        <w:rPr>
          <w:rFonts w:ascii="Arial" w:hAnsi="Arial" w:cs="Arial"/>
          <w:sz w:val="24"/>
          <w:szCs w:val="24"/>
        </w:rPr>
      </w:pPr>
    </w:p>
    <w:p w:rsidR="00D56ABD" w:rsidRPr="00382C07" w:rsidRDefault="00D56ABD" w:rsidP="00D56ABD">
      <w:pPr>
        <w:pStyle w:val="NormalWeb"/>
        <w:spacing w:before="0" w:beforeAutospacing="0" w:after="225" w:afterAutospacing="0" w:line="255" w:lineRule="atLeast"/>
        <w:jc w:val="both"/>
        <w:rPr>
          <w:rFonts w:ascii="Arial" w:hAnsi="Arial" w:cs="Arial"/>
        </w:rPr>
      </w:pPr>
      <w:r w:rsidRPr="00382C07">
        <w:rPr>
          <w:rFonts w:ascii="Arial" w:hAnsi="Arial" w:cs="Arial"/>
          <w:b/>
        </w:rPr>
        <w:t xml:space="preserve">Parágrafo Terceiro </w:t>
      </w:r>
      <w:r w:rsidRPr="00382C07">
        <w:rPr>
          <w:rFonts w:ascii="Arial" w:hAnsi="Arial" w:cs="Arial"/>
        </w:rPr>
        <w:t>- A penalidade por multa será:</w:t>
      </w:r>
    </w:p>
    <w:p w:rsidR="00D56ABD" w:rsidRPr="00382C07" w:rsidRDefault="00D56ABD" w:rsidP="00D56ABD">
      <w:pPr>
        <w:pStyle w:val="NormalWeb"/>
        <w:spacing w:before="0" w:beforeAutospacing="0" w:after="225" w:afterAutospacing="0" w:line="255" w:lineRule="atLeast"/>
        <w:ind w:left="709"/>
        <w:jc w:val="both"/>
        <w:rPr>
          <w:rFonts w:ascii="Arial" w:hAnsi="Arial" w:cs="Arial"/>
        </w:rPr>
      </w:pPr>
      <w:r w:rsidRPr="00382C07">
        <w:rPr>
          <w:rFonts w:ascii="Arial" w:hAnsi="Arial" w:cs="Arial"/>
        </w:rPr>
        <w:t>I - de 20% (vinte por cento) do valor global corrigido do contrato, no caso de inexecução total da obrigação;</w:t>
      </w:r>
    </w:p>
    <w:p w:rsidR="00D56ABD" w:rsidRPr="00382C07" w:rsidRDefault="00D56ABD" w:rsidP="00D56ABD">
      <w:pPr>
        <w:pStyle w:val="NormalWeb"/>
        <w:spacing w:before="0" w:beforeAutospacing="0" w:after="225" w:afterAutospacing="0" w:line="255" w:lineRule="atLeast"/>
        <w:ind w:left="709"/>
        <w:jc w:val="both"/>
        <w:rPr>
          <w:rFonts w:ascii="Arial" w:hAnsi="Arial" w:cs="Arial"/>
        </w:rPr>
      </w:pPr>
      <w:r w:rsidRPr="00382C07">
        <w:rPr>
          <w:rFonts w:ascii="Arial" w:hAnsi="Arial" w:cs="Arial"/>
        </w:rPr>
        <w:t>II - de 10% (dez por cento) do valor corrigido, correspondente à parte da obrigação contratual não cumprida, no caso de inexecução parcial da obrigação;</w:t>
      </w:r>
    </w:p>
    <w:p w:rsidR="00D56ABD" w:rsidRPr="00382C07" w:rsidRDefault="00D56ABD" w:rsidP="00D56ABD">
      <w:pPr>
        <w:pStyle w:val="NormalWeb"/>
        <w:spacing w:before="0" w:beforeAutospacing="0" w:after="225" w:afterAutospacing="0" w:line="255" w:lineRule="atLeast"/>
        <w:ind w:left="709"/>
        <w:jc w:val="both"/>
        <w:rPr>
          <w:rFonts w:ascii="Arial" w:hAnsi="Arial" w:cs="Arial"/>
        </w:rPr>
      </w:pPr>
      <w:r w:rsidRPr="00382C07">
        <w:rPr>
          <w:rFonts w:ascii="Arial" w:hAnsi="Arial" w:cs="Arial"/>
        </w:rPr>
        <w:t>III - de 0,03% (três centésimos por cento) por dia, no caso de atraso no cumprimento dos prazos de início e conclusão das etapas previstas no cronograma, até o máximo de 30 (trinta) dias, a partir dos quais será considerado descumprimento parcial da obrigação.</w:t>
      </w:r>
    </w:p>
    <w:p w:rsidR="00D56ABD" w:rsidRPr="00382C07" w:rsidRDefault="00D56ABD" w:rsidP="00D56ABD">
      <w:pPr>
        <w:rPr>
          <w:rFonts w:ascii="Arial" w:hAnsi="Arial" w:cs="Arial"/>
          <w:sz w:val="24"/>
          <w:szCs w:val="24"/>
        </w:rPr>
      </w:pPr>
      <w:r w:rsidRPr="00382C07">
        <w:rPr>
          <w:rFonts w:ascii="Arial" w:hAnsi="Arial" w:cs="Arial"/>
          <w:b/>
          <w:sz w:val="24"/>
          <w:szCs w:val="24"/>
        </w:rPr>
        <w:t>Parágrafo Quarto</w:t>
      </w:r>
      <w:r w:rsidRPr="00382C07">
        <w:rPr>
          <w:rFonts w:ascii="Arial" w:hAnsi="Arial" w:cs="Arial"/>
          <w:sz w:val="24"/>
          <w:szCs w:val="24"/>
        </w:rPr>
        <w:t xml:space="preserve"> - O valor da multa aplicada deverá ser </w:t>
      </w:r>
      <w:r w:rsidR="00B67CFF" w:rsidRPr="00382C07">
        <w:rPr>
          <w:rFonts w:ascii="Arial" w:hAnsi="Arial" w:cs="Arial"/>
          <w:sz w:val="24"/>
          <w:szCs w:val="24"/>
        </w:rPr>
        <w:t>recolhido</w:t>
      </w:r>
      <w:r w:rsidRPr="00382C07">
        <w:rPr>
          <w:rFonts w:ascii="Arial" w:hAnsi="Arial" w:cs="Arial"/>
          <w:sz w:val="24"/>
          <w:szCs w:val="24"/>
        </w:rPr>
        <w:t xml:space="preserve"> à Prefeitura Municipal de São Pedro da Aldeia no prazo de 05 (cinco) dias corridos, a contar da data do recebimento da notificação, podendo o valor ser descontado na ocasião de seu pagamento, ao exclusivo critério da Administração e respeitando o prazo supracitado.</w:t>
      </w:r>
    </w:p>
    <w:p w:rsidR="00D56ABD" w:rsidRPr="00382C07" w:rsidRDefault="00D56ABD" w:rsidP="00D56ABD">
      <w:pPr>
        <w:rPr>
          <w:rFonts w:ascii="Arial" w:hAnsi="Arial" w:cs="Arial"/>
          <w:sz w:val="24"/>
          <w:szCs w:val="24"/>
        </w:rPr>
      </w:pPr>
    </w:p>
    <w:p w:rsidR="000A651F" w:rsidRPr="003A2063" w:rsidRDefault="00D56ABD" w:rsidP="003A2063">
      <w:pPr>
        <w:rPr>
          <w:rFonts w:ascii="Arial" w:hAnsi="Arial" w:cs="Arial"/>
          <w:sz w:val="24"/>
          <w:szCs w:val="24"/>
        </w:rPr>
      </w:pPr>
      <w:r w:rsidRPr="00382C07">
        <w:rPr>
          <w:rFonts w:ascii="Arial" w:hAnsi="Arial" w:cs="Arial"/>
          <w:b/>
          <w:sz w:val="24"/>
          <w:szCs w:val="24"/>
        </w:rPr>
        <w:t xml:space="preserve">Parágrafo Quinto </w:t>
      </w:r>
      <w:r w:rsidRPr="00382C07">
        <w:rPr>
          <w:rFonts w:ascii="Arial" w:hAnsi="Arial" w:cs="Arial"/>
          <w:sz w:val="24"/>
          <w:szCs w:val="24"/>
        </w:rPr>
        <w:t>- O não recolhimento da multa no prazo assinado implicará a sua inscrição na dívida ativa municipal, para cobrança judicial.</w:t>
      </w:r>
    </w:p>
    <w:p w:rsidR="008B1FA9" w:rsidRDefault="008B1FA9" w:rsidP="00D56ABD">
      <w:pPr>
        <w:tabs>
          <w:tab w:val="left" w:pos="786"/>
        </w:tabs>
        <w:rPr>
          <w:rFonts w:ascii="Arial" w:hAnsi="Arial" w:cs="Arial"/>
          <w:b/>
          <w:sz w:val="24"/>
          <w:szCs w:val="24"/>
          <w:u w:val="single"/>
        </w:rPr>
      </w:pPr>
    </w:p>
    <w:p w:rsidR="00D56ABD" w:rsidRPr="00FB38C4" w:rsidRDefault="00D56ABD" w:rsidP="00D56ABD">
      <w:pPr>
        <w:tabs>
          <w:tab w:val="left" w:pos="786"/>
        </w:tabs>
        <w:rPr>
          <w:rFonts w:ascii="Arial" w:hAnsi="Arial" w:cs="Arial"/>
          <w:b/>
          <w:sz w:val="24"/>
          <w:szCs w:val="24"/>
          <w:u w:val="single"/>
        </w:rPr>
      </w:pPr>
      <w:r w:rsidRPr="00856776">
        <w:rPr>
          <w:rFonts w:ascii="Arial" w:hAnsi="Arial" w:cs="Arial"/>
          <w:b/>
          <w:sz w:val="24"/>
          <w:szCs w:val="24"/>
          <w:u w:val="single"/>
        </w:rPr>
        <w:t>CLÁUSULA DÉC</w:t>
      </w:r>
      <w:r w:rsidR="00856776">
        <w:rPr>
          <w:rFonts w:ascii="Arial" w:hAnsi="Arial" w:cs="Arial"/>
          <w:b/>
          <w:sz w:val="24"/>
          <w:szCs w:val="24"/>
          <w:u w:val="single"/>
        </w:rPr>
        <w:t xml:space="preserve">IMA </w:t>
      </w:r>
      <w:r w:rsidRPr="00856776">
        <w:rPr>
          <w:rFonts w:ascii="Arial" w:hAnsi="Arial" w:cs="Arial"/>
          <w:b/>
          <w:sz w:val="24"/>
          <w:szCs w:val="24"/>
          <w:u w:val="single"/>
        </w:rPr>
        <w:t>–</w:t>
      </w:r>
      <w:r w:rsidR="00FB38C4" w:rsidRPr="00856776">
        <w:rPr>
          <w:rFonts w:ascii="Arial" w:hAnsi="Arial" w:cs="Arial"/>
          <w:b/>
          <w:sz w:val="24"/>
          <w:szCs w:val="24"/>
          <w:u w:val="single"/>
        </w:rPr>
        <w:t xml:space="preserve"> </w:t>
      </w:r>
      <w:r w:rsidRPr="00856776">
        <w:rPr>
          <w:rFonts w:ascii="Arial" w:hAnsi="Arial" w:cs="Arial"/>
          <w:b/>
          <w:sz w:val="24"/>
          <w:szCs w:val="24"/>
          <w:u w:val="single"/>
        </w:rPr>
        <w:t>DAS OBRIGAÇÕES DAS PARTES</w:t>
      </w:r>
    </w:p>
    <w:p w:rsidR="00D56ABD" w:rsidRPr="00382C07" w:rsidRDefault="00D56ABD" w:rsidP="00D56ABD">
      <w:pPr>
        <w:tabs>
          <w:tab w:val="left" w:pos="786"/>
        </w:tabs>
        <w:rPr>
          <w:rFonts w:ascii="Arial" w:hAnsi="Arial" w:cs="Arial"/>
          <w:sz w:val="24"/>
          <w:szCs w:val="24"/>
        </w:rPr>
      </w:pPr>
    </w:p>
    <w:p w:rsidR="00D56ABD" w:rsidRPr="00382C07" w:rsidRDefault="00D56ABD" w:rsidP="00D56ABD">
      <w:pPr>
        <w:rPr>
          <w:rFonts w:ascii="Arial" w:hAnsi="Arial" w:cs="Arial"/>
          <w:b/>
          <w:sz w:val="24"/>
          <w:szCs w:val="24"/>
        </w:rPr>
      </w:pPr>
      <w:r w:rsidRPr="00382C07">
        <w:rPr>
          <w:rFonts w:ascii="Arial" w:hAnsi="Arial" w:cs="Arial"/>
          <w:b/>
          <w:sz w:val="24"/>
          <w:szCs w:val="24"/>
        </w:rPr>
        <w:t>I - DAS OBRIGAÇÕES DA CONTRATANTE</w:t>
      </w:r>
    </w:p>
    <w:p w:rsidR="00D56ABD" w:rsidRPr="00382C07" w:rsidRDefault="00D56ABD" w:rsidP="00D56ABD">
      <w:pPr>
        <w:rPr>
          <w:rFonts w:ascii="Arial" w:hAnsi="Arial" w:cs="Arial"/>
          <w:b/>
          <w:sz w:val="24"/>
          <w:szCs w:val="24"/>
        </w:rPr>
      </w:pPr>
    </w:p>
    <w:p w:rsidR="004D777F" w:rsidRPr="00E502B2" w:rsidRDefault="004D777F" w:rsidP="004D777F">
      <w:pPr>
        <w:numPr>
          <w:ilvl w:val="0"/>
          <w:numId w:val="34"/>
        </w:numPr>
        <w:suppressAutoHyphens/>
        <w:rPr>
          <w:rFonts w:ascii="Arial" w:hAnsi="Arial" w:cs="Arial"/>
          <w:sz w:val="24"/>
          <w:szCs w:val="24"/>
        </w:rPr>
      </w:pPr>
      <w:r w:rsidRPr="00E502B2">
        <w:rPr>
          <w:rFonts w:ascii="Arial" w:hAnsi="Arial" w:cs="Arial"/>
          <w:sz w:val="24"/>
          <w:szCs w:val="24"/>
        </w:rPr>
        <w:t>A contratante se obriga a proporcionar à contratada todas as condições necessárias ao pleno cumprimento das obrigações decorrentes da presente licitação, consoante estabelece a Lei Federal nº 8.666/93;</w:t>
      </w:r>
    </w:p>
    <w:p w:rsidR="004D777F" w:rsidRPr="00323EEC" w:rsidRDefault="004D777F" w:rsidP="004D777F">
      <w:pPr>
        <w:numPr>
          <w:ilvl w:val="0"/>
          <w:numId w:val="34"/>
        </w:numPr>
        <w:suppressAutoHyphens/>
        <w:rPr>
          <w:rFonts w:ascii="Arial" w:hAnsi="Arial" w:cs="Arial"/>
          <w:sz w:val="24"/>
          <w:szCs w:val="24"/>
        </w:rPr>
      </w:pPr>
      <w:r w:rsidRPr="00323EEC">
        <w:rPr>
          <w:rFonts w:ascii="Arial" w:eastAsia="Arial Unicode MS" w:hAnsi="Arial" w:cs="Arial"/>
          <w:sz w:val="24"/>
          <w:szCs w:val="24"/>
        </w:rPr>
        <w:t>Proporcionar todas as condições para que a Contratada possa desempenhar seus serviços de acordo com as determinações do Contrato, do Edital e seus Anexos, especialmente do Termo de Referência;</w:t>
      </w:r>
    </w:p>
    <w:p w:rsidR="004D777F" w:rsidRPr="00323EEC" w:rsidRDefault="004D777F" w:rsidP="004D777F">
      <w:pPr>
        <w:numPr>
          <w:ilvl w:val="0"/>
          <w:numId w:val="34"/>
        </w:numPr>
        <w:suppressAutoHyphens/>
        <w:rPr>
          <w:rFonts w:ascii="Arial" w:hAnsi="Arial" w:cs="Arial"/>
          <w:sz w:val="24"/>
          <w:szCs w:val="24"/>
        </w:rPr>
      </w:pPr>
      <w:r w:rsidRPr="00323EEC">
        <w:rPr>
          <w:rFonts w:ascii="Arial" w:eastAsia="Arial Unicode MS" w:hAnsi="Arial" w:cs="Arial"/>
          <w:sz w:val="24"/>
          <w:szCs w:val="24"/>
        </w:rPr>
        <w:t>Exigir o cumprimento de todas as obrigações assumidas pela Contratada, de acordo com as cláusulas contratuais e os termos de sua proposta;</w:t>
      </w:r>
    </w:p>
    <w:p w:rsidR="004D777F" w:rsidRPr="00323EEC" w:rsidRDefault="004D777F" w:rsidP="004D777F">
      <w:pPr>
        <w:numPr>
          <w:ilvl w:val="0"/>
          <w:numId w:val="34"/>
        </w:numPr>
        <w:suppressAutoHyphens/>
        <w:rPr>
          <w:rFonts w:ascii="Arial" w:hAnsi="Arial" w:cs="Arial"/>
          <w:sz w:val="24"/>
          <w:szCs w:val="24"/>
        </w:rPr>
      </w:pPr>
      <w:r w:rsidRPr="00323EEC">
        <w:rPr>
          <w:rFonts w:ascii="Arial" w:eastAsia="Arial Unicode MS" w:hAnsi="Arial" w:cs="Arial"/>
          <w:sz w:val="24"/>
          <w:szCs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4D777F" w:rsidRPr="003A2063" w:rsidRDefault="004D777F" w:rsidP="004D777F">
      <w:pPr>
        <w:numPr>
          <w:ilvl w:val="0"/>
          <w:numId w:val="34"/>
        </w:numPr>
        <w:suppressAutoHyphens/>
        <w:rPr>
          <w:rFonts w:ascii="Arial" w:hAnsi="Arial" w:cs="Arial"/>
          <w:sz w:val="24"/>
          <w:szCs w:val="24"/>
        </w:rPr>
      </w:pPr>
      <w:r w:rsidRPr="00323EEC">
        <w:rPr>
          <w:rFonts w:ascii="Arial" w:eastAsia="Arial Unicode MS" w:hAnsi="Arial" w:cs="Arial"/>
          <w:sz w:val="24"/>
          <w:szCs w:val="24"/>
        </w:rPr>
        <w:t>Notificar a Contratada por escrito da ocorrência de eventuais imperfeições no curso da execução dos serviços, fixando prazo para a sua correção;</w:t>
      </w:r>
    </w:p>
    <w:p w:rsidR="003A2063" w:rsidRDefault="003A2063" w:rsidP="003A2063">
      <w:pPr>
        <w:suppressAutoHyphens/>
        <w:rPr>
          <w:rFonts w:ascii="Arial" w:eastAsia="Arial Unicode MS" w:hAnsi="Arial" w:cs="Arial"/>
          <w:sz w:val="24"/>
          <w:szCs w:val="24"/>
        </w:rPr>
      </w:pPr>
    </w:p>
    <w:p w:rsidR="003A2063" w:rsidRPr="00323EEC" w:rsidRDefault="003A2063" w:rsidP="003A2063">
      <w:pPr>
        <w:suppressAutoHyphens/>
        <w:rPr>
          <w:rFonts w:ascii="Arial" w:hAnsi="Arial" w:cs="Arial"/>
          <w:sz w:val="24"/>
          <w:szCs w:val="24"/>
        </w:rPr>
      </w:pPr>
    </w:p>
    <w:p w:rsidR="004D777F" w:rsidRPr="00323EEC" w:rsidRDefault="004D777F" w:rsidP="004D777F">
      <w:pPr>
        <w:numPr>
          <w:ilvl w:val="0"/>
          <w:numId w:val="34"/>
        </w:numPr>
        <w:suppressAutoHyphens/>
        <w:rPr>
          <w:rFonts w:ascii="Arial" w:hAnsi="Arial" w:cs="Arial"/>
          <w:sz w:val="24"/>
          <w:szCs w:val="24"/>
        </w:rPr>
      </w:pPr>
      <w:r w:rsidRPr="00323EEC">
        <w:rPr>
          <w:rFonts w:ascii="Arial" w:eastAsia="Arial Unicode MS" w:hAnsi="Arial" w:cs="Arial"/>
          <w:sz w:val="24"/>
          <w:szCs w:val="24"/>
        </w:rPr>
        <w:t>Pagar à Contratada o valor resultante da prestação do serviço, na forma do contrato;</w:t>
      </w:r>
    </w:p>
    <w:p w:rsidR="004D777F" w:rsidRPr="00323EEC" w:rsidRDefault="004D777F" w:rsidP="004D777F">
      <w:pPr>
        <w:numPr>
          <w:ilvl w:val="0"/>
          <w:numId w:val="34"/>
        </w:numPr>
        <w:suppressAutoHyphens/>
        <w:rPr>
          <w:rFonts w:ascii="Arial" w:hAnsi="Arial" w:cs="Arial"/>
          <w:sz w:val="24"/>
          <w:szCs w:val="24"/>
        </w:rPr>
      </w:pPr>
      <w:r w:rsidRPr="00323EEC">
        <w:rPr>
          <w:rFonts w:ascii="Arial" w:eastAsia="Arial Unicode MS" w:hAnsi="Arial" w:cs="Arial"/>
          <w:sz w:val="24"/>
          <w:szCs w:val="24"/>
        </w:rPr>
        <w:t>Zelar para que durante toda a vigência do contrato sejam mantidas, em compatibilidade com as obrigações assumidas pela Contratada, todas as condições de habilitação e qualificação exigidas na licitação;</w:t>
      </w:r>
    </w:p>
    <w:p w:rsidR="00D54043" w:rsidRDefault="004D777F" w:rsidP="004D777F">
      <w:pPr>
        <w:suppressAutoHyphens/>
        <w:ind w:left="720"/>
        <w:rPr>
          <w:rFonts w:ascii="Arial" w:hAnsi="Arial" w:cs="Arial"/>
          <w:sz w:val="24"/>
          <w:szCs w:val="24"/>
        </w:rPr>
      </w:pPr>
      <w:r w:rsidRPr="00A3163C">
        <w:rPr>
          <w:rFonts w:ascii="Arial" w:hAnsi="Arial" w:cs="Arial"/>
          <w:sz w:val="24"/>
          <w:szCs w:val="24"/>
          <w:highlight w:val="lightGray"/>
        </w:rPr>
        <w:t>Cumprir com as demais obrigações constantes no Termo de Referência</w:t>
      </w:r>
      <w:r w:rsidRPr="00E502B2">
        <w:rPr>
          <w:rFonts w:ascii="Arial" w:hAnsi="Arial" w:cs="Arial"/>
          <w:sz w:val="24"/>
          <w:szCs w:val="24"/>
        </w:rPr>
        <w:t>.</w:t>
      </w:r>
    </w:p>
    <w:p w:rsidR="003A2063" w:rsidRDefault="003A2063" w:rsidP="004D777F">
      <w:pPr>
        <w:suppressAutoHyphens/>
        <w:ind w:left="720"/>
        <w:rPr>
          <w:rFonts w:ascii="Arial" w:hAnsi="Arial" w:cs="Arial"/>
          <w:sz w:val="24"/>
          <w:szCs w:val="24"/>
        </w:rPr>
      </w:pPr>
    </w:p>
    <w:p w:rsidR="00EE1DE3" w:rsidRPr="00EE1DE3" w:rsidRDefault="00D56ABD" w:rsidP="00D56ABD">
      <w:pPr>
        <w:rPr>
          <w:rFonts w:ascii="Arial" w:hAnsi="Arial" w:cs="Arial"/>
          <w:b/>
          <w:sz w:val="24"/>
          <w:szCs w:val="24"/>
        </w:rPr>
      </w:pPr>
      <w:r w:rsidRPr="00382C07">
        <w:rPr>
          <w:rFonts w:ascii="Arial" w:hAnsi="Arial" w:cs="Arial"/>
          <w:b/>
          <w:sz w:val="24"/>
          <w:szCs w:val="24"/>
        </w:rPr>
        <w:t>II – DAS OBRIGAÇÕES DA CONTRATADA</w:t>
      </w:r>
    </w:p>
    <w:p w:rsidR="00D56ABD" w:rsidRPr="00382C07" w:rsidRDefault="00D56ABD" w:rsidP="00D56ABD">
      <w:pPr>
        <w:rPr>
          <w:rFonts w:ascii="Arial" w:hAnsi="Arial" w:cs="Arial"/>
          <w:b/>
          <w:sz w:val="24"/>
          <w:szCs w:val="24"/>
        </w:rPr>
      </w:pPr>
    </w:p>
    <w:p w:rsidR="00F1477B" w:rsidRDefault="00F1477B" w:rsidP="00F1477B">
      <w:pPr>
        <w:numPr>
          <w:ilvl w:val="0"/>
          <w:numId w:val="35"/>
        </w:numPr>
        <w:suppressAutoHyphens/>
        <w:rPr>
          <w:rFonts w:ascii="Arial" w:hAnsi="Arial" w:cs="Arial"/>
          <w:sz w:val="24"/>
          <w:szCs w:val="24"/>
        </w:rPr>
      </w:pPr>
      <w:r w:rsidRPr="000A19A2">
        <w:rPr>
          <w:rFonts w:ascii="Arial" w:hAnsi="Arial" w:cs="Arial"/>
          <w:sz w:val="24"/>
          <w:szCs w:val="24"/>
        </w:rPr>
        <w:t xml:space="preserve">Manter durante o período de execução do fornecimento contratado as condições de regularidade junto ao INSS, FGTS, e a Fazenda Federal, Fazenda Estadual, e Fazenda Municipal, apresentando os respectivos comprovantes, </w:t>
      </w:r>
      <w:r w:rsidRPr="000A19A2">
        <w:rPr>
          <w:rFonts w:ascii="Arial" w:hAnsi="Arial" w:cs="Arial"/>
          <w:sz w:val="24"/>
          <w:szCs w:val="24"/>
          <w:u w:val="single"/>
        </w:rPr>
        <w:t>inclusive GFIP com informações do tomador de serviço, GPS e GRF mensais conforme disposto na IN RFB nº 971/09</w:t>
      </w:r>
      <w:r w:rsidRPr="000A19A2">
        <w:rPr>
          <w:rFonts w:ascii="Arial" w:hAnsi="Arial" w:cs="Arial"/>
          <w:sz w:val="24"/>
          <w:szCs w:val="24"/>
        </w:rPr>
        <w:t>, bem como as condições de qualificação exigidas na licitação;</w:t>
      </w:r>
    </w:p>
    <w:p w:rsidR="00F1477B" w:rsidRPr="00EE47B1" w:rsidRDefault="00F1477B" w:rsidP="00F1477B">
      <w:pPr>
        <w:numPr>
          <w:ilvl w:val="0"/>
          <w:numId w:val="35"/>
        </w:numPr>
        <w:suppressAutoHyphens/>
        <w:spacing w:line="276" w:lineRule="auto"/>
        <w:rPr>
          <w:rFonts w:ascii="Arial" w:hAnsi="Arial" w:cs="Arial"/>
          <w:sz w:val="24"/>
          <w:szCs w:val="24"/>
        </w:rPr>
      </w:pPr>
      <w:r w:rsidRPr="00EE47B1">
        <w:rPr>
          <w:rFonts w:ascii="Arial" w:hAnsi="Arial" w:cs="Arial"/>
          <w:sz w:val="24"/>
          <w:szCs w:val="24"/>
        </w:rPr>
        <w:t>Aceitar nas mesmas condições contratuais os acréscimos ou supressões até o limite fixado no p</w:t>
      </w:r>
      <w:r>
        <w:rPr>
          <w:rFonts w:ascii="Arial" w:hAnsi="Arial" w:cs="Arial"/>
          <w:sz w:val="24"/>
          <w:szCs w:val="24"/>
        </w:rPr>
        <w:t xml:space="preserve">arágrafo 1º do artigo 65 da Lei Federal </w:t>
      </w:r>
      <w:r w:rsidRPr="00EE47B1">
        <w:rPr>
          <w:rFonts w:ascii="Arial" w:hAnsi="Arial" w:cs="Arial"/>
          <w:sz w:val="24"/>
          <w:szCs w:val="24"/>
        </w:rPr>
        <w:t>nº 8.666/93.</w:t>
      </w:r>
    </w:p>
    <w:p w:rsidR="00F1477B" w:rsidRPr="001C154A" w:rsidRDefault="00F1477B" w:rsidP="00F1477B">
      <w:pPr>
        <w:numPr>
          <w:ilvl w:val="0"/>
          <w:numId w:val="35"/>
        </w:numPr>
        <w:suppressAutoHyphens/>
        <w:spacing w:line="276" w:lineRule="auto"/>
        <w:rPr>
          <w:rFonts w:ascii="Arial" w:hAnsi="Arial" w:cs="Arial"/>
          <w:sz w:val="24"/>
          <w:szCs w:val="24"/>
        </w:rPr>
      </w:pPr>
      <w:r w:rsidRPr="00EE47B1">
        <w:rPr>
          <w:rFonts w:ascii="Arial" w:hAnsi="Arial" w:cs="Arial"/>
          <w:sz w:val="24"/>
          <w:szCs w:val="24"/>
        </w:rPr>
        <w:t>Responsabilizar-se em qualquer caso, por danos e prejuízos de qualquer natureza causados por seus empregados à PREFEITURA MUNICIPAL DE SÃO PEDRO DA ALDEIA ou a terceiros, decorrentes de sua culpa ou dolo, respondendo por si e seus eventuais subcontratados, não excluindo ou reduzindo tal responsabilidade, à fiscalização ou acompanhamento da PREFEITURA MUNICIPAL DE SÃO PEDRO DA ALDEIA.</w:t>
      </w:r>
    </w:p>
    <w:p w:rsidR="00F1477B" w:rsidRPr="00217E7A" w:rsidRDefault="00F1477B" w:rsidP="00F1477B">
      <w:pPr>
        <w:numPr>
          <w:ilvl w:val="0"/>
          <w:numId w:val="35"/>
        </w:numPr>
        <w:suppressAutoHyphens/>
        <w:spacing w:line="276" w:lineRule="auto"/>
        <w:rPr>
          <w:rFonts w:ascii="Arial" w:hAnsi="Arial" w:cs="Arial"/>
          <w:sz w:val="24"/>
          <w:szCs w:val="24"/>
        </w:rPr>
      </w:pPr>
      <w:r w:rsidRPr="00EE47B1">
        <w:rPr>
          <w:rFonts w:ascii="Arial" w:hAnsi="Arial" w:cs="Arial"/>
          <w:sz w:val="24"/>
          <w:szCs w:val="24"/>
        </w:rPr>
        <w:t>Responder por todos os pagamentos de impostos, taxas, contribuições fiscais, empréstimos compulsórios, tarifas, licenças concedidas pelo Poder Público e ou obrigações concernentes à Legislação Social, trabalhista, fiscal, securitário e previdenciário para com seus empregados, inclusive acidente de trabalho.</w:t>
      </w:r>
    </w:p>
    <w:p w:rsidR="00F1477B" w:rsidRDefault="00F1477B" w:rsidP="00F1477B">
      <w:pPr>
        <w:numPr>
          <w:ilvl w:val="0"/>
          <w:numId w:val="35"/>
        </w:numPr>
        <w:suppressAutoHyphens/>
        <w:spacing w:line="276" w:lineRule="auto"/>
        <w:rPr>
          <w:rFonts w:ascii="Arial" w:hAnsi="Arial" w:cs="Arial"/>
          <w:sz w:val="24"/>
          <w:szCs w:val="24"/>
        </w:rPr>
      </w:pPr>
      <w:r w:rsidRPr="00EE47B1">
        <w:rPr>
          <w:rFonts w:ascii="Arial" w:hAnsi="Arial" w:cs="Arial"/>
          <w:sz w:val="24"/>
          <w:szCs w:val="24"/>
        </w:rPr>
        <w:t xml:space="preserve">Submeter à Fiscalização da CONTRATANTE para fiel consecução do objeto deste contrato. </w:t>
      </w:r>
    </w:p>
    <w:p w:rsidR="00F1477B" w:rsidRDefault="00F1477B" w:rsidP="00F1477B">
      <w:pPr>
        <w:numPr>
          <w:ilvl w:val="0"/>
          <w:numId w:val="35"/>
        </w:numPr>
        <w:suppressAutoHyphens/>
        <w:spacing w:line="276" w:lineRule="auto"/>
        <w:rPr>
          <w:rFonts w:ascii="Arial" w:hAnsi="Arial" w:cs="Arial"/>
          <w:sz w:val="24"/>
          <w:szCs w:val="24"/>
        </w:rPr>
      </w:pPr>
      <w:r w:rsidRPr="00AF6F59">
        <w:rPr>
          <w:rFonts w:ascii="Arial" w:hAnsi="Arial" w:cs="Arial"/>
          <w:sz w:val="24"/>
          <w:szCs w:val="24"/>
        </w:rPr>
        <w:t>Apresentar as notas fiscal referente aos serviços prestados.</w:t>
      </w:r>
    </w:p>
    <w:p w:rsidR="00F1477B" w:rsidRPr="00620A67" w:rsidRDefault="00F1477B" w:rsidP="00F1477B">
      <w:pPr>
        <w:numPr>
          <w:ilvl w:val="0"/>
          <w:numId w:val="35"/>
        </w:numPr>
        <w:suppressAutoHyphens/>
        <w:spacing w:line="276" w:lineRule="auto"/>
        <w:rPr>
          <w:rFonts w:ascii="Arial" w:hAnsi="Arial" w:cs="Arial"/>
          <w:sz w:val="24"/>
          <w:szCs w:val="24"/>
        </w:rPr>
      </w:pPr>
      <w:r w:rsidRPr="00620A67">
        <w:rPr>
          <w:rFonts w:ascii="Arial" w:hAnsi="Arial" w:cs="Arial"/>
          <w:sz w:val="24"/>
          <w:szCs w:val="24"/>
        </w:rPr>
        <w:t>Executar o serviço conforme as condições impostas pela Secretaria Municipal de Serviços Públicos;</w:t>
      </w:r>
    </w:p>
    <w:p w:rsidR="00F1477B" w:rsidRPr="00323EEC" w:rsidRDefault="00F1477B" w:rsidP="00F1477B">
      <w:pPr>
        <w:numPr>
          <w:ilvl w:val="0"/>
          <w:numId w:val="35"/>
        </w:numPr>
        <w:suppressAutoHyphens/>
        <w:spacing w:line="276" w:lineRule="auto"/>
        <w:rPr>
          <w:rFonts w:ascii="Arial" w:hAnsi="Arial" w:cs="Arial"/>
          <w:sz w:val="24"/>
          <w:szCs w:val="24"/>
        </w:rPr>
      </w:pPr>
      <w:r w:rsidRPr="00323EEC">
        <w:rPr>
          <w:rFonts w:ascii="Arial" w:hAnsi="Arial" w:cs="Arial"/>
          <w:color w:val="000000"/>
          <w:sz w:val="24"/>
          <w:szCs w:val="24"/>
          <w:lang w:eastAsia="ar-SA"/>
        </w:rPr>
        <w:t>Executar os serviços conforme especificações do Termo de Referência e de sua proposta, com os recursos necessários ao perfeito cumprimento das cláusulas contratuais;</w:t>
      </w:r>
    </w:p>
    <w:p w:rsidR="00F1477B" w:rsidRPr="00323EEC" w:rsidRDefault="00F1477B" w:rsidP="00F1477B">
      <w:pPr>
        <w:numPr>
          <w:ilvl w:val="0"/>
          <w:numId w:val="35"/>
        </w:numPr>
        <w:suppressAutoHyphens/>
        <w:spacing w:line="276" w:lineRule="auto"/>
        <w:rPr>
          <w:rFonts w:ascii="Arial" w:hAnsi="Arial" w:cs="Arial"/>
          <w:sz w:val="24"/>
          <w:szCs w:val="24"/>
        </w:rPr>
      </w:pPr>
      <w:r w:rsidRPr="00323EEC">
        <w:rPr>
          <w:rFonts w:ascii="Arial" w:hAnsi="Arial" w:cs="Arial"/>
          <w:color w:val="000000"/>
          <w:sz w:val="24"/>
          <w:szCs w:val="24"/>
          <w:lang w:eastAsia="ar-SA"/>
        </w:rPr>
        <w:t>Reparar, corrigir, remover, reconstruir ou substituir, às suas expensas, no total ou em parte, no prazo máximo de 01 (um) (dia), os serviços efetuados em que se verificarem vícios, defeitos ou incorreções resultantes da execução ou dos serviços empregados, a critério da Administração;</w:t>
      </w:r>
    </w:p>
    <w:p w:rsidR="00F1477B" w:rsidRPr="00323EEC" w:rsidRDefault="00F1477B" w:rsidP="00F1477B">
      <w:pPr>
        <w:numPr>
          <w:ilvl w:val="0"/>
          <w:numId w:val="35"/>
        </w:numPr>
        <w:suppressAutoHyphens/>
        <w:spacing w:line="276" w:lineRule="auto"/>
        <w:rPr>
          <w:rFonts w:ascii="Arial" w:hAnsi="Arial" w:cs="Arial"/>
          <w:sz w:val="24"/>
          <w:szCs w:val="24"/>
        </w:rPr>
      </w:pPr>
      <w:r w:rsidRPr="00323EEC">
        <w:rPr>
          <w:rFonts w:ascii="Arial" w:hAnsi="Arial" w:cs="Arial"/>
          <w:color w:val="000000"/>
          <w:sz w:val="24"/>
          <w:szCs w:val="24"/>
          <w:lang w:eastAsia="ar-SA"/>
        </w:rPr>
        <w:t>Fornecer os materiais e equipamentos, ferramentas e utensílios necessários, na qualidade e quantidade especificadas, nos termos de sua proposta;</w:t>
      </w:r>
    </w:p>
    <w:p w:rsidR="00F1477B" w:rsidRPr="003A2063" w:rsidRDefault="00F1477B" w:rsidP="00F1477B">
      <w:pPr>
        <w:numPr>
          <w:ilvl w:val="0"/>
          <w:numId w:val="35"/>
        </w:numPr>
        <w:suppressAutoHyphens/>
        <w:spacing w:line="276" w:lineRule="auto"/>
        <w:rPr>
          <w:rFonts w:ascii="Arial" w:hAnsi="Arial" w:cs="Arial"/>
          <w:sz w:val="24"/>
          <w:szCs w:val="24"/>
        </w:rPr>
      </w:pPr>
      <w:r w:rsidRPr="00323EEC">
        <w:rPr>
          <w:rFonts w:ascii="Arial" w:hAnsi="Arial" w:cs="Arial"/>
          <w:color w:val="000000"/>
          <w:sz w:val="24"/>
          <w:szCs w:val="24"/>
          <w:lang w:eastAsia="ar-SA"/>
        </w:rPr>
        <w:t>Arcar com a responsabilidade civil por todos e quaisquer danos materiais e morais causados pela ação ou omissão de seus empregados, trabalhadores, prepostos ou representantes, dolosa ou culposamente, à União ou a terceiros;</w:t>
      </w:r>
    </w:p>
    <w:p w:rsidR="003A2063" w:rsidRDefault="003A2063" w:rsidP="003A2063">
      <w:pPr>
        <w:suppressAutoHyphens/>
        <w:spacing w:line="276" w:lineRule="auto"/>
        <w:rPr>
          <w:rFonts w:ascii="Arial" w:hAnsi="Arial" w:cs="Arial"/>
          <w:color w:val="000000"/>
          <w:sz w:val="24"/>
          <w:szCs w:val="24"/>
          <w:lang w:eastAsia="ar-SA"/>
        </w:rPr>
      </w:pPr>
    </w:p>
    <w:p w:rsidR="003A2063" w:rsidRDefault="003A2063" w:rsidP="003A2063">
      <w:pPr>
        <w:suppressAutoHyphens/>
        <w:spacing w:line="276" w:lineRule="auto"/>
        <w:rPr>
          <w:rFonts w:ascii="Arial" w:hAnsi="Arial" w:cs="Arial"/>
          <w:color w:val="000000"/>
          <w:sz w:val="24"/>
          <w:szCs w:val="24"/>
          <w:lang w:eastAsia="ar-SA"/>
        </w:rPr>
      </w:pPr>
    </w:p>
    <w:p w:rsidR="003A2063" w:rsidRPr="00323EEC" w:rsidRDefault="003A2063" w:rsidP="003A2063">
      <w:pPr>
        <w:suppressAutoHyphens/>
        <w:spacing w:line="276" w:lineRule="auto"/>
        <w:rPr>
          <w:rFonts w:ascii="Arial" w:hAnsi="Arial" w:cs="Arial"/>
          <w:sz w:val="24"/>
          <w:szCs w:val="24"/>
        </w:rPr>
      </w:pPr>
    </w:p>
    <w:p w:rsidR="00F1477B" w:rsidRPr="00323EEC" w:rsidRDefault="00F1477B" w:rsidP="00F1477B">
      <w:pPr>
        <w:numPr>
          <w:ilvl w:val="0"/>
          <w:numId w:val="35"/>
        </w:numPr>
        <w:suppressAutoHyphens/>
        <w:spacing w:line="276" w:lineRule="auto"/>
        <w:rPr>
          <w:rFonts w:ascii="Arial" w:hAnsi="Arial" w:cs="Arial"/>
          <w:sz w:val="24"/>
          <w:szCs w:val="24"/>
        </w:rPr>
      </w:pPr>
      <w:r w:rsidRPr="00323EEC">
        <w:rPr>
          <w:rFonts w:ascii="Arial" w:hAnsi="Arial" w:cs="Arial"/>
          <w:color w:val="000000"/>
          <w:sz w:val="24"/>
          <w:szCs w:val="24"/>
          <w:lang w:eastAsia="ar-SA"/>
        </w:rPr>
        <w:t>Utilizar empregados habilitados e com conhecimentos básicos dos serviços a serem executados, em conformidade com as normas e determinações em vigor;</w:t>
      </w:r>
    </w:p>
    <w:p w:rsidR="00F1477B" w:rsidRPr="00323EEC" w:rsidRDefault="00F1477B" w:rsidP="00F1477B">
      <w:pPr>
        <w:numPr>
          <w:ilvl w:val="0"/>
          <w:numId w:val="35"/>
        </w:numPr>
        <w:suppressAutoHyphens/>
        <w:spacing w:line="276" w:lineRule="auto"/>
        <w:rPr>
          <w:rFonts w:ascii="Arial" w:hAnsi="Arial" w:cs="Arial"/>
          <w:sz w:val="24"/>
          <w:szCs w:val="24"/>
        </w:rPr>
      </w:pPr>
      <w:r w:rsidRPr="00323EEC">
        <w:rPr>
          <w:rFonts w:ascii="Arial" w:hAnsi="Arial" w:cs="Arial"/>
          <w:color w:val="000000"/>
          <w:sz w:val="24"/>
          <w:szCs w:val="24"/>
          <w:lang w:eastAsia="ar-SA"/>
        </w:rPr>
        <w:t>Apresentar à Contratante, quando for o caso, a relação nominal dos empregados que adentrarão o órgão para a execução do serviço, os quais devem estar devidamente identificados por meio de crachá;</w:t>
      </w:r>
    </w:p>
    <w:p w:rsidR="00F1477B" w:rsidRPr="00323EEC" w:rsidRDefault="00F1477B" w:rsidP="00F1477B">
      <w:pPr>
        <w:numPr>
          <w:ilvl w:val="0"/>
          <w:numId w:val="35"/>
        </w:numPr>
        <w:suppressAutoHyphens/>
        <w:spacing w:line="276" w:lineRule="auto"/>
        <w:rPr>
          <w:rFonts w:ascii="Arial" w:hAnsi="Arial" w:cs="Arial"/>
          <w:sz w:val="24"/>
          <w:szCs w:val="24"/>
        </w:rPr>
      </w:pPr>
      <w:r w:rsidRPr="00323EEC">
        <w:rPr>
          <w:rFonts w:ascii="Arial" w:hAnsi="Arial" w:cs="Arial"/>
          <w:color w:val="000000"/>
          <w:sz w:val="24"/>
          <w:szCs w:val="24"/>
          <w:lang w:eastAsia="ar-SA"/>
        </w:rPr>
        <w:t>Responsabilizar-se por todas as obrigações trabalhistas, sociais, previdenciárias, tributárias e as demais previstas na legislação específica, cuja inadimplência não transfere responsabilidade à Administração;</w:t>
      </w:r>
    </w:p>
    <w:p w:rsidR="00F1477B" w:rsidRPr="00323EEC" w:rsidRDefault="00F1477B" w:rsidP="00F1477B">
      <w:pPr>
        <w:numPr>
          <w:ilvl w:val="0"/>
          <w:numId w:val="35"/>
        </w:numPr>
        <w:suppressAutoHyphens/>
        <w:spacing w:line="276" w:lineRule="auto"/>
        <w:rPr>
          <w:rFonts w:ascii="Arial" w:hAnsi="Arial" w:cs="Arial"/>
          <w:sz w:val="24"/>
          <w:szCs w:val="24"/>
        </w:rPr>
      </w:pPr>
      <w:r w:rsidRPr="00323EEC">
        <w:rPr>
          <w:rFonts w:ascii="Arial" w:hAnsi="Arial" w:cs="Arial"/>
          <w:color w:val="000000"/>
          <w:sz w:val="24"/>
          <w:szCs w:val="24"/>
          <w:lang w:eastAsia="ar-SA"/>
        </w:rPr>
        <w:t>Instruir seus empregados quanto à necessidade de acatar as orientações da Administração, inclusive quanto ao cumprimento das Normas Internas, quando for o caso;</w:t>
      </w:r>
    </w:p>
    <w:p w:rsidR="00F1477B" w:rsidRPr="00323EEC" w:rsidRDefault="00F1477B" w:rsidP="00F1477B">
      <w:pPr>
        <w:numPr>
          <w:ilvl w:val="0"/>
          <w:numId w:val="35"/>
        </w:numPr>
        <w:suppressAutoHyphens/>
        <w:spacing w:line="276" w:lineRule="auto"/>
        <w:rPr>
          <w:rFonts w:ascii="Arial" w:hAnsi="Arial" w:cs="Arial"/>
          <w:sz w:val="24"/>
          <w:szCs w:val="24"/>
        </w:rPr>
      </w:pPr>
      <w:r w:rsidRPr="00323EEC">
        <w:rPr>
          <w:rFonts w:ascii="Arial" w:hAnsi="Arial" w:cs="Arial"/>
          <w:color w:val="000000"/>
          <w:sz w:val="24"/>
          <w:szCs w:val="24"/>
          <w:lang w:eastAsia="ar-SA"/>
        </w:rPr>
        <w:t>Relatar à Administração toda e qualquer irregularidade verificada no decorrer da prestação dos serviços;</w:t>
      </w:r>
    </w:p>
    <w:p w:rsidR="00F1477B" w:rsidRPr="00323EEC" w:rsidRDefault="00F1477B" w:rsidP="00F1477B">
      <w:pPr>
        <w:numPr>
          <w:ilvl w:val="0"/>
          <w:numId w:val="35"/>
        </w:numPr>
        <w:suppressAutoHyphens/>
        <w:spacing w:line="276" w:lineRule="auto"/>
        <w:rPr>
          <w:rFonts w:ascii="Arial" w:hAnsi="Arial" w:cs="Arial"/>
          <w:sz w:val="24"/>
          <w:szCs w:val="24"/>
        </w:rPr>
      </w:pPr>
      <w:r w:rsidRPr="00323EEC">
        <w:rPr>
          <w:rFonts w:ascii="Arial" w:hAnsi="Arial" w:cs="Arial"/>
          <w:color w:val="000000"/>
          <w:sz w:val="24"/>
          <w:szCs w:val="24"/>
          <w:lang w:eastAsia="ar-SA"/>
        </w:rPr>
        <w:t>Não permitir a utilização do trabalho do menor;</w:t>
      </w:r>
    </w:p>
    <w:p w:rsidR="00F1477B" w:rsidRPr="00323EEC" w:rsidRDefault="00F1477B" w:rsidP="00F1477B">
      <w:pPr>
        <w:numPr>
          <w:ilvl w:val="0"/>
          <w:numId w:val="35"/>
        </w:numPr>
        <w:suppressAutoHyphens/>
        <w:spacing w:line="276" w:lineRule="auto"/>
        <w:rPr>
          <w:rFonts w:ascii="Arial" w:hAnsi="Arial" w:cs="Arial"/>
          <w:sz w:val="24"/>
          <w:szCs w:val="24"/>
        </w:rPr>
      </w:pPr>
      <w:r w:rsidRPr="00323EEC">
        <w:rPr>
          <w:rFonts w:ascii="Arial" w:hAnsi="Arial" w:cs="Arial"/>
          <w:color w:val="000000"/>
          <w:sz w:val="24"/>
          <w:szCs w:val="24"/>
          <w:lang w:eastAsia="ar-SA"/>
        </w:rPr>
        <w:t>Manter durante toda a vigência do contrato, em compatibilidade com as obrigações assumidas, todas as condições de habilitação e qualificação exigidas na licitação;</w:t>
      </w:r>
    </w:p>
    <w:p w:rsidR="00F1477B" w:rsidRPr="00323EEC" w:rsidRDefault="00F1477B" w:rsidP="00F1477B">
      <w:pPr>
        <w:pStyle w:val="PargrafodaLista"/>
        <w:numPr>
          <w:ilvl w:val="0"/>
          <w:numId w:val="35"/>
        </w:numPr>
        <w:tabs>
          <w:tab w:val="left" w:pos="1171"/>
        </w:tabs>
        <w:jc w:val="both"/>
        <w:rPr>
          <w:rFonts w:ascii="Arial" w:hAnsi="Arial" w:cs="Arial"/>
          <w:color w:val="000000"/>
        </w:rPr>
      </w:pPr>
      <w:r w:rsidRPr="00323EEC">
        <w:rPr>
          <w:rFonts w:ascii="Arial" w:hAnsi="Arial" w:cs="Arial"/>
          <w:color w:val="000000"/>
          <w:lang w:eastAsia="ar-SA"/>
        </w:rPr>
        <w:t>Não transferir a terceiros, por qualquer forma, nem mesmo parcialmente, as obrigações assumidas, nem subcontratar qualquer das prestações a que está obrigada, exceto nas condições autorizadas no Termo de Referência ou na minuta de contrato;</w:t>
      </w:r>
    </w:p>
    <w:p w:rsidR="00F1477B" w:rsidRPr="00323EEC" w:rsidRDefault="00F1477B" w:rsidP="00F1477B">
      <w:pPr>
        <w:numPr>
          <w:ilvl w:val="0"/>
          <w:numId w:val="35"/>
        </w:numPr>
        <w:suppressAutoHyphens/>
        <w:spacing w:line="276" w:lineRule="auto"/>
        <w:rPr>
          <w:rFonts w:ascii="Arial" w:hAnsi="Arial" w:cs="Arial"/>
          <w:sz w:val="24"/>
          <w:szCs w:val="24"/>
        </w:rPr>
      </w:pPr>
      <w:r w:rsidRPr="00323EEC">
        <w:rPr>
          <w:rFonts w:ascii="Arial" w:hAnsi="Arial" w:cs="Arial"/>
          <w:color w:val="000000"/>
          <w:sz w:val="24"/>
          <w:szCs w:val="24"/>
          <w:lang w:eastAsia="ar-SA"/>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 exceto quando ocorrer algum dos eventos arrolados nos incisos do § 1º do art. 57 da Lei nº 8.666, de 1993.</w:t>
      </w:r>
    </w:p>
    <w:p w:rsidR="00F1477B" w:rsidRPr="007269A0" w:rsidRDefault="00F1477B" w:rsidP="00F1477B">
      <w:pPr>
        <w:numPr>
          <w:ilvl w:val="0"/>
          <w:numId w:val="35"/>
        </w:numPr>
        <w:suppressAutoHyphens/>
        <w:spacing w:line="276" w:lineRule="auto"/>
        <w:rPr>
          <w:rFonts w:ascii="Arial" w:hAnsi="Arial" w:cs="Arial"/>
          <w:sz w:val="24"/>
          <w:szCs w:val="24"/>
        </w:rPr>
      </w:pPr>
      <w:r w:rsidRPr="00A129A6">
        <w:rPr>
          <w:rFonts w:ascii="Arial" w:hAnsi="Arial" w:cs="Arial"/>
          <w:sz w:val="24"/>
          <w:szCs w:val="24"/>
          <w:highlight w:val="lightGray"/>
        </w:rPr>
        <w:t>Cumprir com as demais obrigações constantes no Termo de Referência</w:t>
      </w:r>
      <w:r>
        <w:rPr>
          <w:rFonts w:ascii="Arial" w:hAnsi="Arial" w:cs="Arial"/>
          <w:sz w:val="24"/>
          <w:szCs w:val="24"/>
        </w:rPr>
        <w:t>.</w:t>
      </w:r>
    </w:p>
    <w:p w:rsidR="00F6549D" w:rsidRPr="00332CA8" w:rsidRDefault="00F6549D" w:rsidP="00F6549D">
      <w:pPr>
        <w:pStyle w:val="PargrafodaLista"/>
        <w:rPr>
          <w:rFonts w:ascii="Arial" w:hAnsi="Arial" w:cs="Arial"/>
        </w:rPr>
      </w:pPr>
    </w:p>
    <w:p w:rsidR="00856776" w:rsidRDefault="00D56ABD" w:rsidP="003A2063">
      <w:pPr>
        <w:pStyle w:val="Corpodetexto3"/>
        <w:jc w:val="both"/>
        <w:rPr>
          <w:rFonts w:ascii="Arial" w:hAnsi="Arial" w:cs="Arial"/>
          <w:b/>
          <w:color w:val="auto"/>
          <w:sz w:val="24"/>
          <w:szCs w:val="24"/>
        </w:rPr>
      </w:pPr>
      <w:r w:rsidRPr="00332CA8">
        <w:rPr>
          <w:rFonts w:ascii="Arial" w:hAnsi="Arial" w:cs="Arial"/>
          <w:b/>
          <w:color w:val="auto"/>
          <w:sz w:val="24"/>
          <w:szCs w:val="24"/>
          <w:u w:val="single"/>
        </w:rPr>
        <w:t>CLÁUSULA DÉCIMA</w:t>
      </w:r>
      <w:r w:rsidR="00856776" w:rsidRPr="00332CA8">
        <w:rPr>
          <w:rFonts w:ascii="Arial" w:hAnsi="Arial" w:cs="Arial"/>
          <w:b/>
          <w:color w:val="auto"/>
          <w:sz w:val="24"/>
          <w:szCs w:val="24"/>
          <w:u w:val="single"/>
        </w:rPr>
        <w:t xml:space="preserve"> PRIMEIRA</w:t>
      </w:r>
      <w:r w:rsidR="00856776" w:rsidRPr="00332CA8">
        <w:rPr>
          <w:rFonts w:ascii="Arial" w:hAnsi="Arial" w:cs="Arial"/>
          <w:color w:val="auto"/>
          <w:sz w:val="24"/>
          <w:szCs w:val="24"/>
          <w:u w:val="single"/>
        </w:rPr>
        <w:t xml:space="preserve"> </w:t>
      </w:r>
      <w:r w:rsidRPr="00332CA8">
        <w:rPr>
          <w:rFonts w:ascii="Arial" w:hAnsi="Arial" w:cs="Arial"/>
          <w:color w:val="auto"/>
          <w:sz w:val="24"/>
          <w:szCs w:val="24"/>
          <w:u w:val="single"/>
        </w:rPr>
        <w:t xml:space="preserve">– </w:t>
      </w:r>
      <w:r w:rsidR="00BB0985" w:rsidRPr="00332CA8">
        <w:rPr>
          <w:rFonts w:ascii="Arial" w:hAnsi="Arial" w:cs="Arial"/>
          <w:b/>
          <w:color w:val="auto"/>
          <w:sz w:val="24"/>
          <w:szCs w:val="24"/>
          <w:u w:val="single"/>
        </w:rPr>
        <w:t>DA FISCALIZAÇÃO</w:t>
      </w:r>
      <w:r w:rsidRPr="00332CA8">
        <w:rPr>
          <w:rFonts w:ascii="Arial" w:hAnsi="Arial" w:cs="Arial"/>
          <w:b/>
          <w:color w:val="auto"/>
          <w:sz w:val="24"/>
          <w:szCs w:val="24"/>
        </w:rPr>
        <w:t xml:space="preserve">: </w:t>
      </w:r>
      <w:r w:rsidR="000A651F" w:rsidRPr="00332CA8">
        <w:rPr>
          <w:rFonts w:ascii="Arial" w:hAnsi="Arial" w:cs="Arial"/>
          <w:color w:val="auto"/>
          <w:sz w:val="24"/>
          <w:szCs w:val="24"/>
        </w:rPr>
        <w:t xml:space="preserve">O objeto da licitação será acompanhado pela PREFEITURA MUNICIPAL DE SÃO PEDRO DA ALDEIA e fiscalizado </w:t>
      </w:r>
      <w:r w:rsidR="000A651F" w:rsidRPr="000B2998">
        <w:rPr>
          <w:rFonts w:ascii="Arial" w:hAnsi="Arial" w:cs="Arial"/>
          <w:color w:val="auto"/>
          <w:sz w:val="24"/>
          <w:szCs w:val="24"/>
        </w:rPr>
        <w:t xml:space="preserve">por servidor formalmente designado pela Secretaria Municipal de </w:t>
      </w:r>
      <w:r w:rsidR="00B62721" w:rsidRPr="000B2998">
        <w:rPr>
          <w:rFonts w:ascii="Arial" w:hAnsi="Arial" w:cs="Arial"/>
          <w:color w:val="auto"/>
          <w:sz w:val="24"/>
          <w:szCs w:val="24"/>
        </w:rPr>
        <w:t>Serviços Públicos</w:t>
      </w:r>
      <w:r w:rsidR="000A651F" w:rsidRPr="00332CA8">
        <w:rPr>
          <w:rFonts w:ascii="Arial" w:hAnsi="Arial" w:cs="Arial"/>
          <w:color w:val="auto"/>
          <w:sz w:val="24"/>
          <w:szCs w:val="24"/>
        </w:rPr>
        <w:t xml:space="preserve"> conforme o caso, que determinará o que for necessário à regularização de faltas ou defeitos.</w:t>
      </w:r>
    </w:p>
    <w:p w:rsidR="00D56ABD" w:rsidRPr="00851798" w:rsidRDefault="00D56ABD" w:rsidP="00D56ABD">
      <w:pPr>
        <w:pStyle w:val="Corpodetexto2"/>
        <w:spacing w:after="0" w:line="240" w:lineRule="auto"/>
        <w:ind w:right="-57"/>
        <w:jc w:val="both"/>
        <w:rPr>
          <w:rFonts w:ascii="Arial" w:hAnsi="Arial" w:cs="Arial"/>
          <w:color w:val="auto"/>
          <w:sz w:val="24"/>
          <w:szCs w:val="24"/>
        </w:rPr>
      </w:pPr>
      <w:r w:rsidRPr="0034758A">
        <w:rPr>
          <w:rFonts w:ascii="Arial" w:hAnsi="Arial" w:cs="Arial"/>
          <w:b/>
          <w:color w:val="auto"/>
          <w:sz w:val="24"/>
          <w:szCs w:val="24"/>
        </w:rPr>
        <w:t>Parágrafo Primeiro</w:t>
      </w:r>
      <w:r w:rsidRPr="00851798">
        <w:rPr>
          <w:rFonts w:ascii="Arial" w:hAnsi="Arial" w:cs="Arial"/>
          <w:color w:val="auto"/>
          <w:sz w:val="24"/>
          <w:szCs w:val="24"/>
        </w:rPr>
        <w:t xml:space="preserve"> - À fiscalização ficam reservados o direito e a autoridade para resolver todo e qualquer caso singular, omisso ou duvidoso não previsto no presente, e, em tudo o mais referente à </w:t>
      </w:r>
      <w:r w:rsidR="00960676">
        <w:rPr>
          <w:rFonts w:ascii="Arial" w:hAnsi="Arial" w:cs="Arial"/>
          <w:color w:val="auto"/>
          <w:sz w:val="24"/>
          <w:szCs w:val="24"/>
        </w:rPr>
        <w:t>prestação do serviço</w:t>
      </w:r>
      <w:r w:rsidRPr="00851798">
        <w:rPr>
          <w:rFonts w:ascii="Arial" w:hAnsi="Arial" w:cs="Arial"/>
          <w:color w:val="auto"/>
          <w:sz w:val="24"/>
          <w:szCs w:val="24"/>
        </w:rPr>
        <w:t>, desde que não acarrete ônus para a PREFEITURA MUNICIPAL DE SÃO PEDRO DA ALDEIA ou modificação do Termo.</w:t>
      </w:r>
    </w:p>
    <w:p w:rsidR="00D56ABD" w:rsidRPr="00851798" w:rsidRDefault="00D56ABD" w:rsidP="00D56ABD">
      <w:pPr>
        <w:pStyle w:val="Corpodetexto2"/>
        <w:spacing w:after="0" w:line="240" w:lineRule="auto"/>
        <w:ind w:right="-57"/>
        <w:jc w:val="both"/>
        <w:rPr>
          <w:rFonts w:ascii="Arial" w:hAnsi="Arial" w:cs="Arial"/>
          <w:color w:val="auto"/>
          <w:sz w:val="24"/>
          <w:szCs w:val="24"/>
        </w:rPr>
      </w:pPr>
    </w:p>
    <w:p w:rsidR="00D56ABD" w:rsidRPr="00851798" w:rsidRDefault="00D56ABD" w:rsidP="00ED4CFF">
      <w:pPr>
        <w:pStyle w:val="Corpodetexto2"/>
        <w:spacing w:after="0" w:line="276" w:lineRule="auto"/>
        <w:ind w:right="-57"/>
        <w:jc w:val="both"/>
        <w:rPr>
          <w:rFonts w:ascii="Arial" w:hAnsi="Arial" w:cs="Arial"/>
          <w:color w:val="auto"/>
          <w:sz w:val="24"/>
          <w:szCs w:val="24"/>
        </w:rPr>
      </w:pPr>
      <w:r w:rsidRPr="0034758A">
        <w:rPr>
          <w:rFonts w:ascii="Arial" w:hAnsi="Arial" w:cs="Arial"/>
          <w:b/>
          <w:color w:val="auto"/>
          <w:sz w:val="24"/>
          <w:szCs w:val="24"/>
        </w:rPr>
        <w:t>Parágrafo Segundo</w:t>
      </w:r>
      <w:r w:rsidRPr="00851798">
        <w:rPr>
          <w:rFonts w:ascii="Arial" w:hAnsi="Arial" w:cs="Arial"/>
          <w:color w:val="auto"/>
          <w:sz w:val="24"/>
          <w:szCs w:val="24"/>
        </w:rPr>
        <w:t xml:space="preserve"> - A Contratada submeterá a todos os métodos de inspeção, verificação e controle adotado obrigando-se a fornecer todos os dados, elementos, explicações, esclarecimentos, soluções e comunicações necessárias para execução da entrega.</w:t>
      </w:r>
    </w:p>
    <w:p w:rsidR="003A2063" w:rsidRDefault="003A2063" w:rsidP="00ED4CFF">
      <w:pPr>
        <w:pStyle w:val="Corpodetexto2"/>
        <w:spacing w:after="0" w:line="276" w:lineRule="auto"/>
        <w:ind w:right="-57"/>
        <w:jc w:val="both"/>
        <w:rPr>
          <w:rFonts w:ascii="Arial" w:hAnsi="Arial" w:cs="Arial"/>
          <w:b/>
          <w:color w:val="auto"/>
          <w:sz w:val="24"/>
          <w:szCs w:val="24"/>
        </w:rPr>
      </w:pPr>
    </w:p>
    <w:p w:rsidR="003A2063" w:rsidRDefault="003A2063" w:rsidP="00ED4CFF">
      <w:pPr>
        <w:pStyle w:val="Corpodetexto2"/>
        <w:spacing w:after="0" w:line="276" w:lineRule="auto"/>
        <w:ind w:right="-57"/>
        <w:jc w:val="both"/>
        <w:rPr>
          <w:rFonts w:ascii="Arial" w:hAnsi="Arial" w:cs="Arial"/>
          <w:b/>
          <w:color w:val="auto"/>
          <w:sz w:val="24"/>
          <w:szCs w:val="24"/>
        </w:rPr>
      </w:pPr>
    </w:p>
    <w:p w:rsidR="003A2063" w:rsidRDefault="003A2063" w:rsidP="00ED4CFF">
      <w:pPr>
        <w:pStyle w:val="Corpodetexto2"/>
        <w:spacing w:after="0" w:line="276" w:lineRule="auto"/>
        <w:ind w:right="-57"/>
        <w:jc w:val="both"/>
        <w:rPr>
          <w:rFonts w:ascii="Arial" w:hAnsi="Arial" w:cs="Arial"/>
          <w:b/>
          <w:color w:val="auto"/>
          <w:sz w:val="24"/>
          <w:szCs w:val="24"/>
        </w:rPr>
      </w:pPr>
    </w:p>
    <w:p w:rsidR="00D56ABD" w:rsidRDefault="00D56ABD" w:rsidP="00ED4CFF">
      <w:pPr>
        <w:pStyle w:val="Corpodetexto2"/>
        <w:spacing w:after="0" w:line="276" w:lineRule="auto"/>
        <w:ind w:right="-57"/>
        <w:jc w:val="both"/>
        <w:rPr>
          <w:rFonts w:ascii="Arial" w:hAnsi="Arial" w:cs="Arial"/>
          <w:color w:val="auto"/>
          <w:sz w:val="24"/>
          <w:szCs w:val="24"/>
        </w:rPr>
      </w:pPr>
      <w:r w:rsidRPr="0034758A">
        <w:rPr>
          <w:rFonts w:ascii="Arial" w:hAnsi="Arial" w:cs="Arial"/>
          <w:b/>
          <w:color w:val="auto"/>
          <w:sz w:val="24"/>
          <w:szCs w:val="24"/>
        </w:rPr>
        <w:t>Parágrafo Terceiro</w:t>
      </w:r>
      <w:r w:rsidRPr="00851798">
        <w:rPr>
          <w:rFonts w:ascii="Arial" w:hAnsi="Arial" w:cs="Arial"/>
          <w:color w:val="auto"/>
          <w:sz w:val="24"/>
          <w:szCs w:val="24"/>
        </w:rPr>
        <w:t xml:space="preserve"> - A existência e a atuação da fiscalização em nada restringem a responsabilidade única, integral e exclusiva da Contratada em relação à PREFEITURA MUNICIPAL DE SÃO PEDRO DA ALDEIA </w:t>
      </w:r>
      <w:r w:rsidR="00C330A4">
        <w:rPr>
          <w:rFonts w:ascii="Arial" w:hAnsi="Arial" w:cs="Arial"/>
          <w:color w:val="auto"/>
          <w:sz w:val="24"/>
          <w:szCs w:val="24"/>
        </w:rPr>
        <w:t>e a terceiros.</w:t>
      </w:r>
    </w:p>
    <w:p w:rsidR="00EE1DE3" w:rsidRDefault="00EE1DE3" w:rsidP="00ED4CFF">
      <w:pPr>
        <w:pStyle w:val="Corpodetexto2"/>
        <w:spacing w:after="0" w:line="276" w:lineRule="auto"/>
        <w:ind w:right="-57"/>
        <w:jc w:val="both"/>
        <w:rPr>
          <w:rFonts w:ascii="Arial" w:hAnsi="Arial" w:cs="Arial"/>
          <w:b/>
          <w:color w:val="auto"/>
          <w:sz w:val="24"/>
          <w:szCs w:val="24"/>
        </w:rPr>
      </w:pPr>
    </w:p>
    <w:p w:rsidR="00CB1DF5" w:rsidRDefault="008172D4" w:rsidP="00ED4CFF">
      <w:pPr>
        <w:tabs>
          <w:tab w:val="left" w:pos="786"/>
        </w:tabs>
        <w:spacing w:line="276" w:lineRule="auto"/>
        <w:rPr>
          <w:rFonts w:ascii="Arial" w:hAnsi="Arial" w:cs="Arial"/>
          <w:sz w:val="24"/>
          <w:szCs w:val="24"/>
        </w:rPr>
      </w:pPr>
      <w:r>
        <w:rPr>
          <w:rFonts w:ascii="Arial" w:hAnsi="Arial" w:cs="Arial"/>
          <w:b/>
          <w:sz w:val="24"/>
          <w:szCs w:val="24"/>
          <w:u w:val="single"/>
        </w:rPr>
        <w:t>CLÁUSULA DÉ</w:t>
      </w:r>
      <w:r w:rsidRPr="00C108EC">
        <w:rPr>
          <w:rFonts w:ascii="Arial" w:hAnsi="Arial" w:cs="Arial"/>
          <w:b/>
          <w:sz w:val="24"/>
          <w:szCs w:val="24"/>
          <w:u w:val="single"/>
        </w:rPr>
        <w:t>CIMA SEGUNDA – DO PRAZO DE ENTREGA DO OBJETO:</w:t>
      </w:r>
      <w:r>
        <w:rPr>
          <w:rFonts w:ascii="Arial" w:hAnsi="Arial" w:cs="Arial"/>
          <w:b/>
          <w:sz w:val="24"/>
          <w:szCs w:val="24"/>
        </w:rPr>
        <w:t xml:space="preserve"> </w:t>
      </w:r>
      <w:r w:rsidR="00693024" w:rsidRPr="0068339F">
        <w:rPr>
          <w:rFonts w:ascii="Arial" w:hAnsi="Arial" w:cs="Arial"/>
          <w:sz w:val="24"/>
          <w:szCs w:val="24"/>
        </w:rPr>
        <w:t>A prestação do objeto será a partir da emissão da ordem de início do serviço</w:t>
      </w:r>
      <w:r w:rsidR="009F74B2">
        <w:rPr>
          <w:rFonts w:ascii="Arial" w:hAnsi="Arial" w:cs="Arial"/>
          <w:sz w:val="24"/>
          <w:szCs w:val="24"/>
        </w:rPr>
        <w:t>, no prazo de 02 (dois) dias úteis</w:t>
      </w:r>
      <w:r w:rsidR="00693024" w:rsidRPr="0068339F">
        <w:rPr>
          <w:rFonts w:ascii="Arial" w:hAnsi="Arial" w:cs="Arial"/>
          <w:sz w:val="24"/>
          <w:szCs w:val="24"/>
        </w:rPr>
        <w:t>.</w:t>
      </w:r>
    </w:p>
    <w:p w:rsidR="00FB0C7E" w:rsidRPr="00CB1DF5" w:rsidRDefault="00FB0C7E" w:rsidP="00ED4CFF">
      <w:pPr>
        <w:tabs>
          <w:tab w:val="left" w:pos="786"/>
        </w:tabs>
        <w:spacing w:line="276" w:lineRule="auto"/>
        <w:rPr>
          <w:rFonts w:ascii="Arial" w:hAnsi="Arial" w:cs="Arial"/>
          <w:b/>
          <w:sz w:val="24"/>
          <w:szCs w:val="24"/>
        </w:rPr>
      </w:pPr>
    </w:p>
    <w:p w:rsidR="009A4A84" w:rsidRPr="00F46E35" w:rsidRDefault="009A4A84" w:rsidP="009A4A84">
      <w:pPr>
        <w:tabs>
          <w:tab w:val="left" w:pos="786"/>
        </w:tabs>
        <w:spacing w:line="276" w:lineRule="auto"/>
        <w:rPr>
          <w:rFonts w:ascii="Arial" w:hAnsi="Arial" w:cs="Arial"/>
          <w:b/>
          <w:sz w:val="24"/>
          <w:szCs w:val="24"/>
          <w:u w:val="single"/>
        </w:rPr>
      </w:pPr>
      <w:r w:rsidRPr="00F46E35">
        <w:rPr>
          <w:rFonts w:ascii="Arial" w:hAnsi="Arial" w:cs="Arial"/>
          <w:b/>
          <w:sz w:val="24"/>
          <w:szCs w:val="24"/>
          <w:u w:val="single"/>
        </w:rPr>
        <w:t xml:space="preserve">CLÁUSULA DÉCIMA TERCEIRA – DO PRAZO PARA CONCLUSÃO DO CONTRATO: </w:t>
      </w:r>
    </w:p>
    <w:p w:rsidR="009A4A84" w:rsidRPr="00F46E35" w:rsidRDefault="002C37CB" w:rsidP="009A4A84">
      <w:pPr>
        <w:tabs>
          <w:tab w:val="left" w:pos="786"/>
        </w:tabs>
        <w:spacing w:line="276" w:lineRule="auto"/>
        <w:rPr>
          <w:rFonts w:ascii="Arial" w:hAnsi="Arial" w:cs="Arial"/>
          <w:b/>
          <w:sz w:val="24"/>
          <w:szCs w:val="24"/>
          <w:u w:val="single"/>
        </w:rPr>
      </w:pPr>
      <w:r w:rsidRPr="00711F77">
        <w:rPr>
          <w:rFonts w:ascii="Arial" w:hAnsi="Arial" w:cs="Arial"/>
          <w:sz w:val="24"/>
          <w:szCs w:val="24"/>
        </w:rPr>
        <w:t xml:space="preserve">A </w:t>
      </w:r>
      <w:r>
        <w:rPr>
          <w:rFonts w:ascii="Arial" w:hAnsi="Arial" w:cs="Arial"/>
          <w:sz w:val="24"/>
          <w:szCs w:val="24"/>
        </w:rPr>
        <w:t>execução do contrato será pelo período de 12 (doze) meses</w:t>
      </w:r>
      <w:r w:rsidRPr="00711F77">
        <w:rPr>
          <w:rFonts w:ascii="Arial" w:hAnsi="Arial" w:cs="Arial"/>
          <w:sz w:val="24"/>
          <w:szCs w:val="24"/>
        </w:rPr>
        <w:t xml:space="preserve">, </w:t>
      </w:r>
      <w:r w:rsidR="008A0F16" w:rsidRPr="005B1B5F">
        <w:rPr>
          <w:rFonts w:ascii="Arial" w:hAnsi="Arial"/>
          <w:sz w:val="24"/>
          <w:szCs w:val="24"/>
        </w:rPr>
        <w:t xml:space="preserve">a partir da </w:t>
      </w:r>
      <w:r w:rsidR="008A0F16">
        <w:rPr>
          <w:rFonts w:ascii="Arial" w:hAnsi="Arial"/>
          <w:sz w:val="24"/>
          <w:szCs w:val="24"/>
        </w:rPr>
        <w:t>emissão da ordem de início de serviço</w:t>
      </w:r>
      <w:r>
        <w:rPr>
          <w:rFonts w:ascii="Arial" w:hAnsi="Arial" w:cs="Arial"/>
          <w:sz w:val="24"/>
          <w:szCs w:val="24"/>
        </w:rPr>
        <w:t>.</w:t>
      </w:r>
    </w:p>
    <w:p w:rsidR="003A2063" w:rsidRDefault="003A2063" w:rsidP="00C8109F">
      <w:pPr>
        <w:tabs>
          <w:tab w:val="left" w:pos="2060"/>
        </w:tabs>
        <w:rPr>
          <w:rFonts w:ascii="Arial" w:hAnsi="Arial" w:cs="Arial"/>
          <w:b/>
          <w:sz w:val="24"/>
          <w:szCs w:val="24"/>
          <w:u w:val="single"/>
        </w:rPr>
      </w:pPr>
    </w:p>
    <w:p w:rsidR="00C8109F" w:rsidRPr="001521CC" w:rsidRDefault="00395F20" w:rsidP="00C8109F">
      <w:pPr>
        <w:tabs>
          <w:tab w:val="left" w:pos="2060"/>
        </w:tabs>
        <w:rPr>
          <w:rFonts w:ascii="Arial" w:hAnsi="Arial" w:cs="Arial"/>
          <w:sz w:val="24"/>
          <w:szCs w:val="24"/>
          <w:lang w:eastAsia="ar-SA"/>
        </w:rPr>
      </w:pPr>
      <w:r w:rsidRPr="008663C6">
        <w:rPr>
          <w:rFonts w:ascii="Arial" w:hAnsi="Arial" w:cs="Arial"/>
          <w:b/>
          <w:sz w:val="24"/>
          <w:szCs w:val="24"/>
          <w:u w:val="single"/>
        </w:rPr>
        <w:t>CLÁUSULA DÉCIMA QUARTA – DA FORMA DE PRESTAÇÃO DOS SERVIÇOS:</w:t>
      </w:r>
      <w:r w:rsidRPr="008663C6">
        <w:rPr>
          <w:rFonts w:ascii="Arial" w:hAnsi="Arial" w:cs="Arial"/>
          <w:b/>
          <w:sz w:val="24"/>
          <w:szCs w:val="24"/>
        </w:rPr>
        <w:t xml:space="preserve"> </w:t>
      </w:r>
      <w:r w:rsidR="00C8109F" w:rsidRPr="001521CC">
        <w:rPr>
          <w:rFonts w:ascii="Arial" w:hAnsi="Arial" w:cs="Arial"/>
          <w:sz w:val="24"/>
          <w:szCs w:val="24"/>
          <w:lang w:eastAsia="ar-SA"/>
        </w:rPr>
        <w:t>A contratada deverá executar o serviço utilizando-se dos materiais, equipamentos, ferramentas, utensílios e pessoal necessários à perfeita execução contratual, conforme disposto no subitem 3.1 (</w:t>
      </w:r>
      <w:r w:rsidR="00C8109F" w:rsidRPr="001521CC">
        <w:rPr>
          <w:rFonts w:ascii="Arial" w:hAnsi="Arial" w:cs="Arial"/>
          <w:b/>
          <w:sz w:val="24"/>
          <w:szCs w:val="24"/>
          <w:lang w:eastAsia="ar-SA"/>
        </w:rPr>
        <w:t>Quadro de equipamentos e mão de obra)</w:t>
      </w:r>
      <w:r w:rsidR="00C8109F" w:rsidRPr="001521CC">
        <w:rPr>
          <w:rFonts w:ascii="Arial" w:hAnsi="Arial" w:cs="Arial"/>
          <w:sz w:val="24"/>
          <w:szCs w:val="24"/>
          <w:lang w:eastAsia="ar-SA"/>
        </w:rPr>
        <w:t xml:space="preserve"> deste Termo de Referência.</w:t>
      </w:r>
    </w:p>
    <w:p w:rsidR="00C8109F" w:rsidRPr="001521CC" w:rsidRDefault="00C8109F" w:rsidP="00C8109F">
      <w:pPr>
        <w:tabs>
          <w:tab w:val="left" w:pos="2060"/>
        </w:tabs>
        <w:rPr>
          <w:rFonts w:ascii="Arial" w:hAnsi="Arial" w:cs="Arial"/>
          <w:sz w:val="24"/>
          <w:szCs w:val="24"/>
          <w:lang w:eastAsia="ar-SA"/>
        </w:rPr>
      </w:pPr>
      <w:r w:rsidRPr="001521CC">
        <w:rPr>
          <w:rFonts w:ascii="Arial" w:hAnsi="Arial" w:cs="Arial"/>
          <w:sz w:val="24"/>
          <w:szCs w:val="24"/>
          <w:lang w:eastAsia="ar-SA"/>
        </w:rPr>
        <w:t>-  A empresa ainda deverá contratar quatro funcionários para atuar como ajudantes a qual deverão estar apostos a auxiliar os serviços dos maquinários e na atuação eficiente da empresa.</w:t>
      </w:r>
    </w:p>
    <w:p w:rsidR="00C8109F" w:rsidRPr="001521CC" w:rsidRDefault="00C8109F" w:rsidP="00C8109F">
      <w:pPr>
        <w:rPr>
          <w:rFonts w:ascii="Arial" w:hAnsi="Arial" w:cs="Arial"/>
          <w:sz w:val="24"/>
          <w:szCs w:val="24"/>
          <w:lang w:eastAsia="ar-SA"/>
        </w:rPr>
      </w:pPr>
      <w:r w:rsidRPr="001521CC">
        <w:rPr>
          <w:rFonts w:ascii="Arial" w:hAnsi="Arial" w:cs="Arial"/>
          <w:sz w:val="24"/>
          <w:szCs w:val="24"/>
          <w:lang w:eastAsia="ar-SA"/>
        </w:rPr>
        <w:t>- Todos os funcionários estão diretamente vinculados a hora de serviço dos maquinários.</w:t>
      </w:r>
    </w:p>
    <w:p w:rsidR="00C8109F" w:rsidRPr="001521CC" w:rsidRDefault="00C8109F" w:rsidP="00C8109F">
      <w:pPr>
        <w:rPr>
          <w:rFonts w:ascii="Arial" w:hAnsi="Arial" w:cs="Arial"/>
          <w:sz w:val="24"/>
          <w:szCs w:val="24"/>
          <w:lang w:eastAsia="ar-SA"/>
        </w:rPr>
      </w:pPr>
      <w:r w:rsidRPr="001521CC">
        <w:rPr>
          <w:rFonts w:ascii="Arial" w:hAnsi="Arial" w:cs="Arial"/>
          <w:sz w:val="24"/>
          <w:szCs w:val="24"/>
          <w:lang w:eastAsia="ar-SA"/>
        </w:rPr>
        <w:t xml:space="preserve">- Nos itens que constam caminhões e maquinários já estão incluídos no orçamento desgaste do uso, como pneus, óleo, lubrificantes e manutenção dos equipamentos, que deverão acontecer nos dias e horários de tempo sem utilização.  </w:t>
      </w:r>
      <w:r w:rsidRPr="001521CC">
        <w:rPr>
          <w:rFonts w:ascii="Arial" w:hAnsi="Arial" w:cs="Arial"/>
          <w:sz w:val="24"/>
          <w:szCs w:val="24"/>
          <w:lang w:eastAsia="ar-SA"/>
        </w:rPr>
        <w:tab/>
      </w:r>
    </w:p>
    <w:p w:rsidR="00C8109F" w:rsidRPr="001521CC" w:rsidRDefault="00C8109F" w:rsidP="00C8109F">
      <w:pPr>
        <w:rPr>
          <w:rFonts w:ascii="Arial" w:hAnsi="Arial" w:cs="Arial"/>
          <w:sz w:val="24"/>
          <w:szCs w:val="24"/>
          <w:lang w:eastAsia="ar-SA"/>
        </w:rPr>
      </w:pPr>
      <w:r w:rsidRPr="001521CC">
        <w:rPr>
          <w:rFonts w:ascii="Arial" w:hAnsi="Arial" w:cs="Arial"/>
          <w:sz w:val="24"/>
          <w:szCs w:val="24"/>
          <w:lang w:eastAsia="ar-SA"/>
        </w:rPr>
        <w:t>- A Contratada deverá dispor de profissionais capacitados para a execução dos serviços.</w:t>
      </w:r>
    </w:p>
    <w:p w:rsidR="00C8109F" w:rsidRPr="001521CC" w:rsidRDefault="00C8109F" w:rsidP="00C8109F">
      <w:pPr>
        <w:rPr>
          <w:rFonts w:ascii="Arial" w:hAnsi="Arial" w:cs="Arial"/>
          <w:sz w:val="24"/>
          <w:szCs w:val="24"/>
          <w:lang w:eastAsia="ar-SA"/>
        </w:rPr>
      </w:pPr>
      <w:r w:rsidRPr="001521CC">
        <w:rPr>
          <w:rFonts w:ascii="Arial" w:hAnsi="Arial" w:cs="Arial"/>
          <w:sz w:val="24"/>
          <w:szCs w:val="24"/>
          <w:lang w:eastAsia="ar-SA"/>
        </w:rPr>
        <w:t>- O prazo da execução dos serviços será de 12 (doze) meses a contar da emissão da Ordem de Início dos Serviços, de acordo com o cronograma físico financeiro.</w:t>
      </w:r>
    </w:p>
    <w:p w:rsidR="00C8109F" w:rsidRDefault="00C8109F" w:rsidP="00C8109F">
      <w:pPr>
        <w:rPr>
          <w:rFonts w:ascii="Arial" w:hAnsi="Arial" w:cs="Arial"/>
          <w:sz w:val="24"/>
          <w:szCs w:val="24"/>
          <w:lang w:eastAsia="ar-SA"/>
        </w:rPr>
      </w:pPr>
      <w:r w:rsidRPr="001521CC">
        <w:rPr>
          <w:rFonts w:ascii="Arial" w:hAnsi="Arial" w:cs="Arial"/>
          <w:sz w:val="24"/>
          <w:szCs w:val="24"/>
          <w:lang w:eastAsia="ar-SA"/>
        </w:rPr>
        <w:t>- A Contratada deverá executar os serviços no horário de 7:00h às 16:00h, de segunda a sexta-feira, em acordo com as datas pré-agendadas com o fiscal do contrato, sendo de 12:00 à 13:00h, horário para almoço.</w:t>
      </w:r>
      <w:r w:rsidRPr="0014358E">
        <w:rPr>
          <w:rFonts w:ascii="Arial" w:hAnsi="Arial" w:cs="Arial"/>
          <w:sz w:val="24"/>
          <w:szCs w:val="24"/>
          <w:lang w:eastAsia="ar-SA"/>
        </w:rPr>
        <w:t xml:space="preserve"> </w:t>
      </w:r>
    </w:p>
    <w:p w:rsidR="00DA2231" w:rsidRDefault="000E16F7" w:rsidP="008C7925">
      <w:pPr>
        <w:tabs>
          <w:tab w:val="left" w:pos="2060"/>
        </w:tabs>
        <w:rPr>
          <w:rFonts w:ascii="Arial" w:hAnsi="Arial" w:cs="Arial"/>
          <w:sz w:val="24"/>
          <w:szCs w:val="24"/>
          <w:lang w:eastAsia="ar-SA"/>
        </w:rPr>
      </w:pPr>
      <w:r w:rsidRPr="0014358E">
        <w:rPr>
          <w:rFonts w:ascii="Arial" w:hAnsi="Arial" w:cs="Arial"/>
          <w:sz w:val="24"/>
          <w:szCs w:val="24"/>
          <w:lang w:eastAsia="ar-SA"/>
        </w:rPr>
        <w:t xml:space="preserve"> </w:t>
      </w:r>
    </w:p>
    <w:p w:rsidR="008C7925" w:rsidRPr="00A76E47" w:rsidRDefault="008C7925" w:rsidP="008C7925">
      <w:pPr>
        <w:tabs>
          <w:tab w:val="left" w:pos="2060"/>
        </w:tabs>
        <w:rPr>
          <w:rFonts w:ascii="Arial" w:hAnsi="Arial" w:cs="Arial"/>
          <w:sz w:val="16"/>
          <w:szCs w:val="16"/>
        </w:rPr>
      </w:pPr>
    </w:p>
    <w:p w:rsidR="009A310C" w:rsidRPr="004E582D" w:rsidRDefault="009A310C" w:rsidP="009A310C">
      <w:pPr>
        <w:rPr>
          <w:rFonts w:ascii="Arial" w:hAnsi="Arial" w:cs="Arial"/>
          <w:sz w:val="24"/>
          <w:szCs w:val="24"/>
        </w:rPr>
      </w:pPr>
      <w:r w:rsidRPr="00F83AD2">
        <w:rPr>
          <w:rFonts w:ascii="Arial" w:hAnsi="Arial" w:cs="Arial"/>
          <w:b/>
          <w:sz w:val="24"/>
          <w:szCs w:val="24"/>
          <w:u w:val="single"/>
        </w:rPr>
        <w:t>CLÁUSULA DÉCIMA QUINTA</w:t>
      </w:r>
      <w:r>
        <w:rPr>
          <w:rFonts w:ascii="Arial" w:hAnsi="Arial" w:cs="Arial"/>
          <w:b/>
          <w:sz w:val="24"/>
          <w:szCs w:val="24"/>
          <w:u w:val="single"/>
        </w:rPr>
        <w:t>: REGIME DE EXECUÇÃO:</w:t>
      </w:r>
      <w:r w:rsidR="00EC4FCD">
        <w:rPr>
          <w:rFonts w:ascii="Arial" w:hAnsi="Arial" w:cs="Arial"/>
          <w:b/>
          <w:sz w:val="24"/>
          <w:szCs w:val="24"/>
          <w:u w:val="single"/>
        </w:rPr>
        <w:t xml:space="preserve"> </w:t>
      </w:r>
      <w:r w:rsidRPr="009A310C">
        <w:rPr>
          <w:rFonts w:ascii="Arial" w:hAnsi="Arial" w:cs="Arial"/>
          <w:sz w:val="24"/>
          <w:szCs w:val="24"/>
        </w:rPr>
        <w:t xml:space="preserve">O regime será de </w:t>
      </w:r>
      <w:r w:rsidRPr="00C070CC">
        <w:rPr>
          <w:rFonts w:ascii="Arial" w:hAnsi="Arial" w:cs="Arial"/>
          <w:sz w:val="24"/>
          <w:szCs w:val="24"/>
          <w:highlight w:val="lightGray"/>
        </w:rPr>
        <w:t xml:space="preserve">empreitada por preço </w:t>
      </w:r>
      <w:r w:rsidR="003766BC" w:rsidRPr="00C070CC">
        <w:rPr>
          <w:rFonts w:ascii="Arial" w:hAnsi="Arial" w:cs="Arial"/>
          <w:sz w:val="24"/>
          <w:szCs w:val="24"/>
          <w:highlight w:val="lightGray"/>
        </w:rPr>
        <w:t>unitário</w:t>
      </w:r>
      <w:r w:rsidRPr="00C070CC">
        <w:rPr>
          <w:rFonts w:ascii="Arial" w:hAnsi="Arial" w:cs="Arial"/>
          <w:sz w:val="24"/>
          <w:szCs w:val="24"/>
          <w:highlight w:val="lightGray"/>
        </w:rPr>
        <w:t>, pelo critério de julgamento do</w:t>
      </w:r>
      <w:r w:rsidRPr="00C070CC">
        <w:rPr>
          <w:rFonts w:ascii="Arial" w:hAnsi="Arial" w:cs="Arial"/>
          <w:b/>
          <w:sz w:val="24"/>
          <w:szCs w:val="24"/>
          <w:highlight w:val="lightGray"/>
        </w:rPr>
        <w:t xml:space="preserve"> </w:t>
      </w:r>
      <w:r w:rsidRPr="00C070CC">
        <w:rPr>
          <w:rFonts w:ascii="Arial" w:hAnsi="Arial" w:cs="Arial"/>
          <w:sz w:val="24"/>
          <w:szCs w:val="24"/>
          <w:highlight w:val="lightGray"/>
        </w:rPr>
        <w:t>tipo menor preço por item</w:t>
      </w:r>
      <w:r w:rsidRPr="009A310C">
        <w:rPr>
          <w:rFonts w:ascii="Arial" w:hAnsi="Arial" w:cs="Arial"/>
          <w:sz w:val="24"/>
          <w:szCs w:val="24"/>
        </w:rPr>
        <w:t>.</w:t>
      </w:r>
    </w:p>
    <w:p w:rsidR="00ED4CFF" w:rsidRPr="00DA2231" w:rsidRDefault="00ED4CFF" w:rsidP="00ED4CFF">
      <w:pPr>
        <w:tabs>
          <w:tab w:val="left" w:pos="786"/>
        </w:tabs>
        <w:spacing w:line="276" w:lineRule="auto"/>
        <w:rPr>
          <w:rFonts w:ascii="Arial" w:hAnsi="Arial" w:cs="Arial"/>
          <w:sz w:val="24"/>
          <w:szCs w:val="24"/>
        </w:rPr>
      </w:pPr>
    </w:p>
    <w:p w:rsidR="00D56ABD" w:rsidRDefault="00EE1DE3" w:rsidP="00ED4CFF">
      <w:pPr>
        <w:spacing w:line="276" w:lineRule="auto"/>
        <w:rPr>
          <w:rFonts w:ascii="Arial" w:hAnsi="Arial" w:cs="Arial"/>
        </w:rPr>
      </w:pPr>
      <w:r>
        <w:rPr>
          <w:rFonts w:ascii="Arial" w:hAnsi="Arial" w:cs="Arial"/>
          <w:b/>
          <w:sz w:val="24"/>
          <w:szCs w:val="24"/>
          <w:u w:val="single"/>
        </w:rPr>
        <w:t xml:space="preserve">CLÁUSULA DÉCIMA </w:t>
      </w:r>
      <w:r w:rsidR="009A310C">
        <w:rPr>
          <w:rFonts w:ascii="Arial" w:hAnsi="Arial" w:cs="Arial"/>
          <w:b/>
          <w:sz w:val="24"/>
          <w:szCs w:val="24"/>
          <w:u w:val="single"/>
        </w:rPr>
        <w:t>SEXTA</w:t>
      </w:r>
      <w:r w:rsidR="009F2BE5">
        <w:rPr>
          <w:rFonts w:ascii="Arial" w:hAnsi="Arial" w:cs="Arial"/>
          <w:b/>
          <w:sz w:val="24"/>
          <w:szCs w:val="24"/>
          <w:u w:val="single"/>
        </w:rPr>
        <w:t xml:space="preserve"> </w:t>
      </w:r>
      <w:r w:rsidR="00856776" w:rsidRPr="00856776">
        <w:rPr>
          <w:rFonts w:ascii="Arial" w:hAnsi="Arial" w:cs="Arial"/>
          <w:b/>
          <w:sz w:val="24"/>
          <w:szCs w:val="24"/>
          <w:u w:val="single"/>
        </w:rPr>
        <w:t>– DA LEGISLAÇÃO APLICÁVEL</w:t>
      </w:r>
      <w:r w:rsidR="00856776" w:rsidRPr="00D95CEC">
        <w:rPr>
          <w:rFonts w:ascii="Arial" w:hAnsi="Arial" w:cs="Arial"/>
          <w:b/>
          <w:u w:val="single"/>
        </w:rPr>
        <w:t>:</w:t>
      </w:r>
      <w:r w:rsidR="00856776" w:rsidRPr="00D95CEC">
        <w:rPr>
          <w:rFonts w:ascii="Arial" w:hAnsi="Arial" w:cs="Arial"/>
        </w:rPr>
        <w:t xml:space="preserve"> </w:t>
      </w:r>
      <w:r w:rsidR="00856776" w:rsidRPr="00856776">
        <w:rPr>
          <w:rFonts w:ascii="Arial" w:hAnsi="Arial" w:cs="Arial"/>
          <w:sz w:val="24"/>
          <w:szCs w:val="24"/>
        </w:rPr>
        <w:t>Aplica-se a este contrato e aos demais casos omissos, as disposições previstas pela Lei Federal</w:t>
      </w:r>
      <w:r w:rsidR="003804E2">
        <w:rPr>
          <w:rFonts w:ascii="Arial" w:hAnsi="Arial" w:cs="Arial"/>
          <w:sz w:val="24"/>
          <w:szCs w:val="24"/>
        </w:rPr>
        <w:t xml:space="preserve"> </w:t>
      </w:r>
      <w:r w:rsidR="00856776" w:rsidRPr="00856776">
        <w:rPr>
          <w:rFonts w:ascii="Arial" w:hAnsi="Arial" w:cs="Arial"/>
          <w:sz w:val="24"/>
          <w:szCs w:val="24"/>
        </w:rPr>
        <w:t>nº 8666/93, bem como as demais legislações pertinentes.</w:t>
      </w:r>
    </w:p>
    <w:p w:rsidR="00856776" w:rsidRPr="00DA2231" w:rsidRDefault="00856776" w:rsidP="00ED4CFF">
      <w:pPr>
        <w:spacing w:line="276" w:lineRule="auto"/>
        <w:rPr>
          <w:rFonts w:ascii="Arial" w:hAnsi="Arial" w:cs="Arial"/>
          <w:b/>
          <w:sz w:val="24"/>
          <w:szCs w:val="24"/>
        </w:rPr>
      </w:pPr>
    </w:p>
    <w:p w:rsidR="00D56ABD" w:rsidRPr="00382C07" w:rsidRDefault="009F2BE5" w:rsidP="00ED4CFF">
      <w:pPr>
        <w:spacing w:line="276" w:lineRule="auto"/>
        <w:rPr>
          <w:rFonts w:ascii="Arial" w:hAnsi="Arial" w:cs="Arial"/>
          <w:sz w:val="24"/>
          <w:szCs w:val="24"/>
        </w:rPr>
      </w:pPr>
      <w:r>
        <w:rPr>
          <w:rFonts w:ascii="Arial" w:hAnsi="Arial" w:cs="Arial"/>
          <w:b/>
          <w:sz w:val="24"/>
          <w:szCs w:val="24"/>
          <w:u w:val="single"/>
        </w:rPr>
        <w:t>CLÁUSULA DÉCIMA S</w:t>
      </w:r>
      <w:r w:rsidR="009A310C">
        <w:rPr>
          <w:rFonts w:ascii="Arial" w:hAnsi="Arial" w:cs="Arial"/>
          <w:b/>
          <w:sz w:val="24"/>
          <w:szCs w:val="24"/>
          <w:u w:val="single"/>
        </w:rPr>
        <w:t>ÉTIMA</w:t>
      </w:r>
      <w:r w:rsidR="00D56ABD" w:rsidRPr="00382C07">
        <w:rPr>
          <w:rFonts w:ascii="Arial" w:hAnsi="Arial" w:cs="Arial"/>
          <w:b/>
          <w:sz w:val="24"/>
          <w:szCs w:val="24"/>
          <w:u w:val="single"/>
        </w:rPr>
        <w:t xml:space="preserve"> – DO FORO</w:t>
      </w:r>
      <w:r w:rsidR="00856776">
        <w:rPr>
          <w:rFonts w:ascii="Arial" w:hAnsi="Arial" w:cs="Arial"/>
          <w:b/>
          <w:sz w:val="24"/>
          <w:szCs w:val="24"/>
        </w:rPr>
        <w:t xml:space="preserve">: </w:t>
      </w:r>
      <w:r w:rsidR="00856776" w:rsidRPr="00856776">
        <w:rPr>
          <w:rFonts w:ascii="Arial" w:hAnsi="Arial" w:cs="Arial"/>
          <w:sz w:val="24"/>
          <w:szCs w:val="24"/>
        </w:rPr>
        <w:t>Para dirimir quaisquer questões decorrentes da licitação, não resolvidas na esfera administrativa, será competente o foro da Comarca de São Pedro da Aldeia – RJ.</w:t>
      </w:r>
    </w:p>
    <w:p w:rsidR="00ED4CFF" w:rsidRPr="00DA2231" w:rsidRDefault="00ED4CFF" w:rsidP="00D56ABD">
      <w:pPr>
        <w:rPr>
          <w:rFonts w:ascii="Arial" w:hAnsi="Arial" w:cs="Arial"/>
          <w:sz w:val="24"/>
          <w:szCs w:val="24"/>
        </w:rPr>
      </w:pPr>
    </w:p>
    <w:p w:rsidR="003A2063" w:rsidRDefault="003A2063" w:rsidP="00D56ABD">
      <w:pPr>
        <w:rPr>
          <w:rFonts w:ascii="Arial" w:hAnsi="Arial" w:cs="Arial"/>
          <w:sz w:val="24"/>
          <w:szCs w:val="24"/>
        </w:rPr>
      </w:pPr>
    </w:p>
    <w:p w:rsidR="003A2063" w:rsidRDefault="003A2063" w:rsidP="00D56ABD">
      <w:pPr>
        <w:rPr>
          <w:rFonts w:ascii="Arial" w:hAnsi="Arial" w:cs="Arial"/>
          <w:sz w:val="24"/>
          <w:szCs w:val="24"/>
        </w:rPr>
      </w:pPr>
    </w:p>
    <w:p w:rsidR="003A2063" w:rsidRDefault="003A2063" w:rsidP="00D56ABD">
      <w:pPr>
        <w:rPr>
          <w:rFonts w:ascii="Arial" w:hAnsi="Arial" w:cs="Arial"/>
          <w:sz w:val="24"/>
          <w:szCs w:val="24"/>
        </w:rPr>
      </w:pPr>
    </w:p>
    <w:p w:rsidR="003A2063" w:rsidRDefault="003A2063" w:rsidP="00D56ABD">
      <w:pPr>
        <w:rPr>
          <w:rFonts w:ascii="Arial" w:hAnsi="Arial" w:cs="Arial"/>
          <w:sz w:val="24"/>
          <w:szCs w:val="24"/>
        </w:rPr>
      </w:pPr>
    </w:p>
    <w:p w:rsidR="00D56ABD" w:rsidRPr="00382C07" w:rsidRDefault="00D56ABD" w:rsidP="00D56ABD">
      <w:pPr>
        <w:rPr>
          <w:rFonts w:ascii="Arial" w:hAnsi="Arial" w:cs="Arial"/>
          <w:sz w:val="24"/>
          <w:szCs w:val="24"/>
        </w:rPr>
      </w:pPr>
      <w:r w:rsidRPr="00382C07">
        <w:rPr>
          <w:rFonts w:ascii="Arial" w:hAnsi="Arial" w:cs="Arial"/>
          <w:sz w:val="24"/>
          <w:szCs w:val="24"/>
        </w:rPr>
        <w:t>Por estarem assim justos e contratados, fizeram as partes este instrumento em 03 (três) vias, de igual teor e um só efeito, que vão assinados na presença de testemunhas a tudo presente.</w:t>
      </w:r>
    </w:p>
    <w:p w:rsidR="00ED4CFF" w:rsidRDefault="00ED4CFF" w:rsidP="00ED4CFF">
      <w:pPr>
        <w:jc w:val="center"/>
        <w:rPr>
          <w:rFonts w:ascii="Arial" w:hAnsi="Arial" w:cs="Arial"/>
          <w:sz w:val="24"/>
          <w:szCs w:val="24"/>
        </w:rPr>
      </w:pPr>
    </w:p>
    <w:p w:rsidR="00ED4CFF" w:rsidRDefault="00ED4CFF" w:rsidP="00ED4CFF">
      <w:pPr>
        <w:jc w:val="center"/>
        <w:rPr>
          <w:rFonts w:ascii="Arial" w:hAnsi="Arial" w:cs="Arial"/>
          <w:sz w:val="24"/>
          <w:szCs w:val="24"/>
        </w:rPr>
      </w:pPr>
    </w:p>
    <w:p w:rsidR="00D56ABD" w:rsidRPr="00851798" w:rsidRDefault="00D56ABD" w:rsidP="00ED4CFF">
      <w:pPr>
        <w:jc w:val="center"/>
        <w:rPr>
          <w:rFonts w:ascii="Arial" w:hAnsi="Arial" w:cs="Arial"/>
          <w:sz w:val="24"/>
          <w:szCs w:val="24"/>
        </w:rPr>
      </w:pPr>
      <w:r w:rsidRPr="00851798">
        <w:rPr>
          <w:rFonts w:ascii="Arial" w:hAnsi="Arial" w:cs="Arial"/>
          <w:sz w:val="24"/>
          <w:szCs w:val="24"/>
        </w:rPr>
        <w:t>São Pedro da Aldeia,</w:t>
      </w:r>
      <w:r w:rsidR="0034758A">
        <w:rPr>
          <w:rFonts w:ascii="Arial" w:hAnsi="Arial" w:cs="Arial"/>
          <w:sz w:val="24"/>
          <w:szCs w:val="24"/>
        </w:rPr>
        <w:t xml:space="preserve"> _____ de ______________ de 201</w:t>
      </w:r>
      <w:r w:rsidR="00010956">
        <w:rPr>
          <w:rFonts w:ascii="Arial" w:hAnsi="Arial" w:cs="Arial"/>
          <w:sz w:val="24"/>
          <w:szCs w:val="24"/>
        </w:rPr>
        <w:t>8</w:t>
      </w:r>
      <w:r w:rsidRPr="00851798">
        <w:rPr>
          <w:rFonts w:ascii="Arial" w:hAnsi="Arial" w:cs="Arial"/>
          <w:sz w:val="24"/>
          <w:szCs w:val="24"/>
        </w:rPr>
        <w:t>.</w:t>
      </w:r>
    </w:p>
    <w:p w:rsidR="00DC0E0A" w:rsidRDefault="00DC0E0A" w:rsidP="00BD1C7E">
      <w:pPr>
        <w:jc w:val="center"/>
        <w:rPr>
          <w:rFonts w:ascii="Arial" w:hAnsi="Arial" w:cs="Arial"/>
          <w:sz w:val="24"/>
          <w:szCs w:val="24"/>
        </w:rPr>
      </w:pPr>
    </w:p>
    <w:p w:rsidR="003A2063" w:rsidRDefault="003A2063" w:rsidP="00BD1C7E">
      <w:pPr>
        <w:jc w:val="center"/>
        <w:rPr>
          <w:rFonts w:ascii="Arial" w:hAnsi="Arial" w:cs="Arial"/>
          <w:sz w:val="24"/>
          <w:szCs w:val="24"/>
        </w:rPr>
      </w:pPr>
    </w:p>
    <w:p w:rsidR="003A2063" w:rsidRPr="00851798" w:rsidRDefault="003A2063" w:rsidP="00BD1C7E">
      <w:pPr>
        <w:jc w:val="center"/>
        <w:rPr>
          <w:rFonts w:ascii="Arial" w:hAnsi="Arial" w:cs="Arial"/>
          <w:sz w:val="24"/>
          <w:szCs w:val="24"/>
        </w:rPr>
      </w:pPr>
    </w:p>
    <w:p w:rsidR="00D56ABD" w:rsidRPr="00851798" w:rsidRDefault="00BB0985" w:rsidP="00BD1C7E">
      <w:pPr>
        <w:jc w:val="center"/>
        <w:rPr>
          <w:rFonts w:ascii="Arial" w:hAnsi="Arial" w:cs="Arial"/>
          <w:sz w:val="24"/>
          <w:szCs w:val="24"/>
        </w:rPr>
      </w:pPr>
      <w:r>
        <w:rPr>
          <w:rFonts w:ascii="Arial" w:hAnsi="Arial" w:cs="Arial"/>
          <w:sz w:val="24"/>
          <w:szCs w:val="24"/>
        </w:rPr>
        <w:t>____</w:t>
      </w:r>
      <w:r w:rsidR="00D56ABD" w:rsidRPr="00851798">
        <w:rPr>
          <w:rFonts w:ascii="Arial" w:hAnsi="Arial" w:cs="Arial"/>
          <w:sz w:val="24"/>
          <w:szCs w:val="24"/>
        </w:rPr>
        <w:t>_______________________</w:t>
      </w:r>
      <w:r w:rsidR="00D56ABD" w:rsidRPr="00851798">
        <w:rPr>
          <w:rFonts w:ascii="Arial" w:hAnsi="Arial" w:cs="Arial"/>
          <w:sz w:val="24"/>
          <w:szCs w:val="24"/>
        </w:rPr>
        <w:tab/>
      </w:r>
      <w:r w:rsidR="00D56ABD" w:rsidRPr="00851798">
        <w:rPr>
          <w:rFonts w:ascii="Arial" w:hAnsi="Arial" w:cs="Arial"/>
          <w:sz w:val="24"/>
          <w:szCs w:val="24"/>
        </w:rPr>
        <w:tab/>
      </w:r>
      <w:r>
        <w:rPr>
          <w:rFonts w:ascii="Arial" w:hAnsi="Arial" w:cs="Arial"/>
          <w:sz w:val="24"/>
          <w:szCs w:val="24"/>
        </w:rPr>
        <w:t>_____</w:t>
      </w:r>
      <w:r w:rsidR="00D56ABD" w:rsidRPr="00851798">
        <w:rPr>
          <w:rFonts w:ascii="Arial" w:hAnsi="Arial" w:cs="Arial"/>
          <w:sz w:val="24"/>
          <w:szCs w:val="24"/>
        </w:rPr>
        <w:t>_____________________</w:t>
      </w:r>
    </w:p>
    <w:p w:rsidR="00BB0985" w:rsidRPr="00BD1C7E" w:rsidRDefault="00D56ABD" w:rsidP="00BD1C7E">
      <w:pPr>
        <w:pStyle w:val="Ttulo7"/>
        <w:rPr>
          <w:rFonts w:ascii="Arial" w:hAnsi="Arial" w:cs="Arial"/>
          <w:i w:val="0"/>
          <w:sz w:val="24"/>
          <w:szCs w:val="24"/>
        </w:rPr>
      </w:pPr>
      <w:r w:rsidRPr="00851798">
        <w:rPr>
          <w:rFonts w:ascii="Arial" w:hAnsi="Arial" w:cs="Arial"/>
          <w:b/>
          <w:i w:val="0"/>
          <w:sz w:val="24"/>
          <w:szCs w:val="24"/>
        </w:rPr>
        <w:t>CONTRATANTE</w:t>
      </w:r>
      <w:r w:rsidRPr="00851798">
        <w:rPr>
          <w:rFonts w:ascii="Arial" w:hAnsi="Arial" w:cs="Arial"/>
          <w:sz w:val="24"/>
          <w:szCs w:val="24"/>
        </w:rPr>
        <w:tab/>
      </w:r>
      <w:r w:rsidRPr="00851798">
        <w:rPr>
          <w:rFonts w:ascii="Arial" w:hAnsi="Arial" w:cs="Arial"/>
          <w:sz w:val="24"/>
          <w:szCs w:val="24"/>
        </w:rPr>
        <w:tab/>
      </w:r>
      <w:r w:rsidRPr="00851798">
        <w:rPr>
          <w:rFonts w:ascii="Arial" w:hAnsi="Arial" w:cs="Arial"/>
          <w:sz w:val="24"/>
          <w:szCs w:val="24"/>
        </w:rPr>
        <w:tab/>
      </w:r>
      <w:r w:rsidRPr="00851798">
        <w:rPr>
          <w:rFonts w:ascii="Arial" w:hAnsi="Arial" w:cs="Arial"/>
          <w:sz w:val="24"/>
          <w:szCs w:val="24"/>
        </w:rPr>
        <w:tab/>
      </w:r>
      <w:r w:rsidR="00BB0985">
        <w:rPr>
          <w:rFonts w:ascii="Arial" w:hAnsi="Arial" w:cs="Arial"/>
          <w:sz w:val="24"/>
          <w:szCs w:val="24"/>
        </w:rPr>
        <w:t xml:space="preserve">            </w:t>
      </w:r>
      <w:r w:rsidRPr="00851798">
        <w:rPr>
          <w:rFonts w:ascii="Arial" w:hAnsi="Arial" w:cs="Arial"/>
          <w:b/>
          <w:i w:val="0"/>
          <w:sz w:val="24"/>
          <w:szCs w:val="24"/>
        </w:rPr>
        <w:t>CONTRATADA</w:t>
      </w:r>
    </w:p>
    <w:p w:rsidR="000A651F" w:rsidRDefault="000A651F" w:rsidP="00D56ABD">
      <w:pPr>
        <w:rPr>
          <w:rFonts w:ascii="Arial" w:hAnsi="Arial" w:cs="Arial"/>
          <w:b/>
          <w:sz w:val="24"/>
          <w:szCs w:val="24"/>
        </w:rPr>
      </w:pPr>
    </w:p>
    <w:p w:rsidR="0027178D" w:rsidRDefault="0027178D" w:rsidP="00D56ABD">
      <w:pPr>
        <w:rPr>
          <w:rFonts w:ascii="Arial" w:hAnsi="Arial" w:cs="Arial"/>
          <w:b/>
          <w:sz w:val="24"/>
          <w:szCs w:val="24"/>
        </w:rPr>
      </w:pPr>
    </w:p>
    <w:p w:rsidR="003A2063" w:rsidRDefault="003A2063" w:rsidP="00D56ABD">
      <w:pPr>
        <w:rPr>
          <w:rFonts w:ascii="Arial" w:hAnsi="Arial" w:cs="Arial"/>
          <w:b/>
          <w:sz w:val="24"/>
          <w:szCs w:val="24"/>
        </w:rPr>
      </w:pPr>
    </w:p>
    <w:p w:rsidR="00AA7CDD" w:rsidRDefault="00AA7CDD" w:rsidP="00D56ABD">
      <w:pPr>
        <w:rPr>
          <w:rFonts w:ascii="Arial" w:hAnsi="Arial" w:cs="Arial"/>
          <w:b/>
          <w:sz w:val="24"/>
          <w:szCs w:val="24"/>
        </w:rPr>
      </w:pPr>
    </w:p>
    <w:p w:rsidR="00D56ABD" w:rsidRPr="00851798" w:rsidRDefault="00D56ABD" w:rsidP="00D56ABD">
      <w:pPr>
        <w:rPr>
          <w:rFonts w:ascii="Arial" w:hAnsi="Arial" w:cs="Arial"/>
          <w:sz w:val="24"/>
          <w:szCs w:val="24"/>
        </w:rPr>
      </w:pPr>
      <w:r w:rsidRPr="00851798">
        <w:rPr>
          <w:rFonts w:ascii="Arial" w:hAnsi="Arial" w:cs="Arial"/>
          <w:b/>
          <w:sz w:val="24"/>
          <w:szCs w:val="24"/>
        </w:rPr>
        <w:t>TESTEMUNHAS</w:t>
      </w:r>
      <w:r w:rsidRPr="00851798">
        <w:rPr>
          <w:rFonts w:ascii="Arial" w:hAnsi="Arial" w:cs="Arial"/>
          <w:sz w:val="24"/>
          <w:szCs w:val="24"/>
        </w:rPr>
        <w:t>:</w:t>
      </w:r>
      <w:r w:rsidR="004214B7" w:rsidRPr="00851798">
        <w:rPr>
          <w:rFonts w:ascii="Arial" w:hAnsi="Arial" w:cs="Arial"/>
          <w:sz w:val="24"/>
          <w:szCs w:val="24"/>
        </w:rPr>
        <w:t xml:space="preserve"> </w:t>
      </w:r>
      <w:r w:rsidRPr="00851798">
        <w:rPr>
          <w:rFonts w:ascii="Arial" w:hAnsi="Arial" w:cs="Arial"/>
          <w:sz w:val="24"/>
          <w:szCs w:val="24"/>
        </w:rPr>
        <w:t>_____________________________</w:t>
      </w:r>
      <w:r w:rsidR="004214B7">
        <w:rPr>
          <w:rFonts w:ascii="Arial" w:hAnsi="Arial" w:cs="Arial"/>
          <w:sz w:val="24"/>
          <w:szCs w:val="24"/>
        </w:rPr>
        <w:t>_</w:t>
      </w:r>
    </w:p>
    <w:p w:rsidR="00D56ABD" w:rsidRPr="00851798" w:rsidRDefault="00D56ABD" w:rsidP="00D56ABD">
      <w:pPr>
        <w:rPr>
          <w:rFonts w:ascii="Arial" w:hAnsi="Arial" w:cs="Arial"/>
          <w:sz w:val="24"/>
          <w:szCs w:val="24"/>
        </w:rPr>
      </w:pPr>
    </w:p>
    <w:p w:rsidR="00D56ABD" w:rsidRPr="00851798" w:rsidRDefault="00D56ABD" w:rsidP="00D56ABD">
      <w:pPr>
        <w:rPr>
          <w:rFonts w:ascii="Arial" w:hAnsi="Arial" w:cs="Arial"/>
          <w:sz w:val="24"/>
          <w:szCs w:val="24"/>
        </w:rPr>
      </w:pPr>
    </w:p>
    <w:p w:rsidR="00ED4CFF" w:rsidRDefault="004214B7" w:rsidP="005F175D">
      <w:pPr>
        <w:jc w:val="left"/>
        <w:rPr>
          <w:rFonts w:ascii="Arial" w:hAnsi="Arial" w:cs="Arial"/>
          <w:b/>
          <w:sz w:val="28"/>
          <w:szCs w:val="28"/>
          <w:u w:val="single"/>
        </w:rPr>
      </w:pPr>
      <w:r>
        <w:rPr>
          <w:rFonts w:ascii="Arial" w:hAnsi="Arial" w:cs="Arial"/>
          <w:sz w:val="24"/>
          <w:szCs w:val="24"/>
        </w:rPr>
        <w:tab/>
      </w:r>
      <w:r>
        <w:rPr>
          <w:rFonts w:ascii="Arial" w:hAnsi="Arial" w:cs="Arial"/>
          <w:sz w:val="24"/>
          <w:szCs w:val="24"/>
        </w:rPr>
        <w:tab/>
        <w:t xml:space="preserve">         __</w:t>
      </w:r>
      <w:r w:rsidR="003A2063">
        <w:rPr>
          <w:rFonts w:ascii="Arial" w:hAnsi="Arial" w:cs="Arial"/>
          <w:sz w:val="24"/>
          <w:szCs w:val="24"/>
        </w:rPr>
        <w:t>____________________________</w:t>
      </w:r>
    </w:p>
    <w:p w:rsidR="00044FD7" w:rsidRDefault="00044FD7" w:rsidP="003A2063">
      <w:pP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3A2063" w:rsidRDefault="003A2063" w:rsidP="005241EE">
      <w:pPr>
        <w:jc w:val="center"/>
        <w:rPr>
          <w:rFonts w:ascii="Arial" w:hAnsi="Arial" w:cs="Arial"/>
          <w:b/>
          <w:sz w:val="28"/>
          <w:szCs w:val="28"/>
          <w:u w:val="single"/>
        </w:rPr>
      </w:pPr>
    </w:p>
    <w:p w:rsidR="005241EE" w:rsidRDefault="005241EE" w:rsidP="005241EE">
      <w:pPr>
        <w:jc w:val="center"/>
        <w:rPr>
          <w:rFonts w:ascii="Arial" w:hAnsi="Arial" w:cs="Arial"/>
          <w:b/>
          <w:sz w:val="28"/>
          <w:szCs w:val="28"/>
          <w:u w:val="single"/>
        </w:rPr>
      </w:pPr>
      <w:r w:rsidRPr="00CA2A31">
        <w:rPr>
          <w:rFonts w:ascii="Arial" w:hAnsi="Arial" w:cs="Arial"/>
          <w:b/>
          <w:sz w:val="28"/>
          <w:szCs w:val="28"/>
          <w:u w:val="single"/>
        </w:rPr>
        <w:t>ANEXO XI</w:t>
      </w:r>
    </w:p>
    <w:p w:rsidR="005241EE" w:rsidRDefault="005241EE" w:rsidP="005241EE">
      <w:pPr>
        <w:jc w:val="center"/>
        <w:rPr>
          <w:rFonts w:ascii="Arial" w:hAnsi="Arial" w:cs="Arial"/>
          <w:b/>
          <w:sz w:val="28"/>
          <w:szCs w:val="28"/>
          <w:u w:val="single"/>
        </w:rPr>
      </w:pPr>
    </w:p>
    <w:p w:rsidR="005241EE" w:rsidRPr="00636DDD" w:rsidRDefault="005241EE" w:rsidP="005241EE">
      <w:pPr>
        <w:jc w:val="center"/>
        <w:rPr>
          <w:rFonts w:ascii="Arial" w:hAnsi="Arial" w:cs="Arial"/>
          <w:b/>
          <w:sz w:val="24"/>
          <w:szCs w:val="24"/>
        </w:rPr>
      </w:pPr>
      <w:r w:rsidRPr="00636DDD">
        <w:rPr>
          <w:rFonts w:ascii="Arial" w:hAnsi="Arial" w:cs="Arial"/>
          <w:b/>
          <w:sz w:val="24"/>
          <w:szCs w:val="24"/>
        </w:rPr>
        <w:t xml:space="preserve">CRONOGRAMA MENSAL DE DESEMBOLSO </w:t>
      </w:r>
      <w:r w:rsidRPr="00636DDD">
        <w:rPr>
          <w:rFonts w:ascii="Arial" w:hAnsi="Arial" w:cs="Arial"/>
          <w:b/>
          <w:sz w:val="24"/>
          <w:szCs w:val="24"/>
        </w:rPr>
        <w:br/>
      </w:r>
    </w:p>
    <w:p w:rsidR="009D7571" w:rsidRDefault="009D7571"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692506" w:rsidRDefault="00692506" w:rsidP="005241EE">
      <w:pPr>
        <w:jc w:val="center"/>
        <w:rPr>
          <w:rFonts w:ascii="Arial" w:hAnsi="Arial" w:cs="Arial"/>
          <w:b/>
          <w:sz w:val="24"/>
          <w:szCs w:val="24"/>
        </w:rPr>
      </w:pPr>
    </w:p>
    <w:p w:rsidR="00A944FE" w:rsidRDefault="00A944FE" w:rsidP="00A944FE">
      <w:pPr>
        <w:jc w:val="center"/>
        <w:rPr>
          <w:rFonts w:ascii="Arial" w:hAnsi="Arial" w:cs="Arial"/>
          <w:b/>
          <w:sz w:val="28"/>
          <w:szCs w:val="28"/>
          <w:u w:val="single"/>
        </w:rPr>
      </w:pPr>
      <w:bookmarkStart w:id="0" w:name="_GoBack"/>
      <w:bookmarkEnd w:id="0"/>
      <w:r w:rsidRPr="00CA2A31">
        <w:rPr>
          <w:rFonts w:ascii="Arial" w:hAnsi="Arial" w:cs="Arial"/>
          <w:b/>
          <w:sz w:val="28"/>
          <w:szCs w:val="28"/>
          <w:u w:val="single"/>
        </w:rPr>
        <w:t>ANEXO XI</w:t>
      </w:r>
      <w:r>
        <w:rPr>
          <w:rFonts w:ascii="Arial" w:hAnsi="Arial" w:cs="Arial"/>
          <w:b/>
          <w:sz w:val="28"/>
          <w:szCs w:val="28"/>
          <w:u w:val="single"/>
        </w:rPr>
        <w:t>I</w:t>
      </w:r>
    </w:p>
    <w:p w:rsidR="00A944FE" w:rsidRDefault="00A944FE" w:rsidP="00A944FE">
      <w:pPr>
        <w:jc w:val="center"/>
        <w:rPr>
          <w:rFonts w:ascii="Arial" w:hAnsi="Arial" w:cs="Arial"/>
          <w:b/>
          <w:sz w:val="28"/>
          <w:szCs w:val="28"/>
          <w:u w:val="single"/>
        </w:rPr>
      </w:pPr>
    </w:p>
    <w:p w:rsidR="00A944FE" w:rsidRPr="00636DDD" w:rsidRDefault="00A944FE" w:rsidP="00A944FE">
      <w:pPr>
        <w:jc w:val="center"/>
        <w:rPr>
          <w:rFonts w:ascii="Arial" w:hAnsi="Arial" w:cs="Arial"/>
          <w:b/>
          <w:sz w:val="24"/>
          <w:szCs w:val="24"/>
        </w:rPr>
      </w:pPr>
      <w:r>
        <w:rPr>
          <w:rFonts w:ascii="Arial" w:hAnsi="Arial" w:cs="Arial"/>
          <w:b/>
          <w:sz w:val="24"/>
          <w:szCs w:val="24"/>
        </w:rPr>
        <w:t>MEMÓRIA DE CÁLCULO</w:t>
      </w:r>
    </w:p>
    <w:p w:rsidR="00A944FE" w:rsidRDefault="00A944FE" w:rsidP="005241EE">
      <w:pPr>
        <w:jc w:val="center"/>
        <w:rPr>
          <w:rFonts w:ascii="Arial" w:hAnsi="Arial" w:cs="Arial"/>
          <w:b/>
          <w:sz w:val="24"/>
          <w:szCs w:val="24"/>
        </w:rPr>
      </w:pPr>
    </w:p>
    <w:p w:rsidR="00A944FE" w:rsidRDefault="00A944FE"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5241EE">
      <w:pPr>
        <w:jc w:val="center"/>
        <w:rPr>
          <w:rFonts w:ascii="Arial" w:hAnsi="Arial" w:cs="Arial"/>
          <w:b/>
          <w:sz w:val="24"/>
          <w:szCs w:val="24"/>
        </w:rPr>
      </w:pPr>
    </w:p>
    <w:p w:rsidR="000774CB" w:rsidRDefault="000774CB" w:rsidP="000774CB">
      <w:pPr>
        <w:jc w:val="center"/>
        <w:rPr>
          <w:rFonts w:ascii="Arial" w:hAnsi="Arial" w:cs="Arial"/>
          <w:b/>
          <w:sz w:val="28"/>
          <w:szCs w:val="28"/>
          <w:u w:val="single"/>
        </w:rPr>
      </w:pPr>
      <w:r w:rsidRPr="00CA2A31">
        <w:rPr>
          <w:rFonts w:ascii="Arial" w:hAnsi="Arial" w:cs="Arial"/>
          <w:b/>
          <w:sz w:val="28"/>
          <w:szCs w:val="28"/>
          <w:u w:val="single"/>
        </w:rPr>
        <w:t>ANEXO XI</w:t>
      </w:r>
      <w:r>
        <w:rPr>
          <w:rFonts w:ascii="Arial" w:hAnsi="Arial" w:cs="Arial"/>
          <w:b/>
          <w:sz w:val="28"/>
          <w:szCs w:val="28"/>
          <w:u w:val="single"/>
        </w:rPr>
        <w:t>II</w:t>
      </w:r>
    </w:p>
    <w:p w:rsidR="000774CB" w:rsidRDefault="000774CB" w:rsidP="000774CB">
      <w:pPr>
        <w:jc w:val="center"/>
        <w:rPr>
          <w:rFonts w:ascii="Arial" w:hAnsi="Arial" w:cs="Arial"/>
          <w:b/>
          <w:sz w:val="28"/>
          <w:szCs w:val="28"/>
          <w:u w:val="single"/>
        </w:rPr>
      </w:pPr>
    </w:p>
    <w:p w:rsidR="000774CB" w:rsidRDefault="000774CB" w:rsidP="000774CB">
      <w:pPr>
        <w:jc w:val="center"/>
        <w:rPr>
          <w:rFonts w:ascii="Arial" w:hAnsi="Arial" w:cs="Arial"/>
          <w:b/>
          <w:sz w:val="24"/>
          <w:szCs w:val="24"/>
        </w:rPr>
      </w:pPr>
      <w:r>
        <w:rPr>
          <w:rFonts w:ascii="Arial" w:hAnsi="Arial" w:cs="Arial"/>
          <w:b/>
          <w:sz w:val="24"/>
          <w:szCs w:val="24"/>
        </w:rPr>
        <w:t>PLANILHA DE CUSTO</w:t>
      </w:r>
    </w:p>
    <w:p w:rsidR="000774CB" w:rsidRDefault="000774CB"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D21FE5">
      <w:pPr>
        <w:jc w:val="center"/>
        <w:rPr>
          <w:rFonts w:ascii="Arial" w:hAnsi="Arial" w:cs="Arial"/>
          <w:b/>
          <w:sz w:val="28"/>
          <w:szCs w:val="28"/>
          <w:u w:val="single"/>
        </w:rPr>
      </w:pPr>
      <w:r w:rsidRPr="00CA2A31">
        <w:rPr>
          <w:rFonts w:ascii="Arial" w:hAnsi="Arial" w:cs="Arial"/>
          <w:b/>
          <w:sz w:val="28"/>
          <w:szCs w:val="28"/>
          <w:u w:val="single"/>
        </w:rPr>
        <w:t>ANEXO XI</w:t>
      </w:r>
      <w:r>
        <w:rPr>
          <w:rFonts w:ascii="Arial" w:hAnsi="Arial" w:cs="Arial"/>
          <w:b/>
          <w:sz w:val="28"/>
          <w:szCs w:val="28"/>
          <w:u w:val="single"/>
        </w:rPr>
        <w:t>V</w:t>
      </w:r>
    </w:p>
    <w:p w:rsidR="00D21FE5" w:rsidRDefault="00D21FE5" w:rsidP="00D21FE5">
      <w:pPr>
        <w:jc w:val="center"/>
        <w:rPr>
          <w:rFonts w:ascii="Arial" w:hAnsi="Arial" w:cs="Arial"/>
          <w:b/>
          <w:sz w:val="28"/>
          <w:szCs w:val="28"/>
          <w:u w:val="single"/>
        </w:rPr>
      </w:pPr>
    </w:p>
    <w:p w:rsidR="00D21FE5" w:rsidRDefault="00D21FE5" w:rsidP="00D21FE5">
      <w:pPr>
        <w:jc w:val="center"/>
        <w:rPr>
          <w:rFonts w:ascii="Arial" w:hAnsi="Arial" w:cs="Arial"/>
          <w:b/>
          <w:sz w:val="24"/>
          <w:szCs w:val="24"/>
        </w:rPr>
      </w:pPr>
      <w:r>
        <w:rPr>
          <w:rFonts w:ascii="Arial" w:hAnsi="Arial" w:cs="Arial"/>
          <w:b/>
          <w:sz w:val="24"/>
          <w:szCs w:val="24"/>
        </w:rPr>
        <w:t>CRONOGRAMA FÍSICO-FINANCEIRO</w:t>
      </w: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D21FE5">
      <w:pPr>
        <w:jc w:val="center"/>
        <w:rPr>
          <w:rFonts w:ascii="Arial" w:hAnsi="Arial" w:cs="Arial"/>
          <w:b/>
          <w:sz w:val="28"/>
          <w:szCs w:val="28"/>
          <w:u w:val="single"/>
        </w:rPr>
      </w:pPr>
      <w:r>
        <w:rPr>
          <w:rFonts w:ascii="Arial" w:hAnsi="Arial" w:cs="Arial"/>
          <w:b/>
          <w:sz w:val="28"/>
          <w:szCs w:val="28"/>
          <w:u w:val="single"/>
        </w:rPr>
        <w:t>ANEXO XV</w:t>
      </w:r>
    </w:p>
    <w:p w:rsidR="00D21FE5" w:rsidRDefault="00D21FE5" w:rsidP="00D21FE5">
      <w:pPr>
        <w:jc w:val="center"/>
        <w:rPr>
          <w:rFonts w:ascii="Arial" w:hAnsi="Arial" w:cs="Arial"/>
          <w:b/>
          <w:sz w:val="28"/>
          <w:szCs w:val="28"/>
          <w:u w:val="single"/>
        </w:rPr>
      </w:pPr>
    </w:p>
    <w:p w:rsidR="00D21FE5" w:rsidRDefault="00D21FE5" w:rsidP="00D21FE5">
      <w:pPr>
        <w:jc w:val="center"/>
        <w:rPr>
          <w:rFonts w:ascii="Arial" w:hAnsi="Arial" w:cs="Arial"/>
          <w:b/>
          <w:sz w:val="24"/>
          <w:szCs w:val="24"/>
        </w:rPr>
      </w:pPr>
      <w:r>
        <w:rPr>
          <w:rFonts w:ascii="Arial" w:hAnsi="Arial" w:cs="Arial"/>
          <w:b/>
          <w:sz w:val="24"/>
          <w:szCs w:val="24"/>
        </w:rPr>
        <w:t>CRONOGRAMA DE DESEMBOLSO MÁXIMO</w:t>
      </w: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D21FE5">
      <w:pPr>
        <w:jc w:val="center"/>
        <w:rPr>
          <w:rFonts w:ascii="Arial" w:hAnsi="Arial" w:cs="Arial"/>
          <w:b/>
          <w:sz w:val="28"/>
          <w:szCs w:val="28"/>
          <w:u w:val="single"/>
        </w:rPr>
      </w:pPr>
      <w:r>
        <w:rPr>
          <w:rFonts w:ascii="Arial" w:hAnsi="Arial" w:cs="Arial"/>
          <w:b/>
          <w:sz w:val="28"/>
          <w:szCs w:val="28"/>
          <w:u w:val="single"/>
        </w:rPr>
        <w:t>ANEXO XVI</w:t>
      </w:r>
    </w:p>
    <w:p w:rsidR="00D21FE5" w:rsidRDefault="00D21FE5" w:rsidP="00D21FE5">
      <w:pPr>
        <w:jc w:val="center"/>
        <w:rPr>
          <w:rFonts w:ascii="Arial" w:hAnsi="Arial" w:cs="Arial"/>
          <w:b/>
          <w:sz w:val="28"/>
          <w:szCs w:val="28"/>
          <w:u w:val="single"/>
        </w:rPr>
      </w:pPr>
    </w:p>
    <w:p w:rsidR="00D21FE5" w:rsidRDefault="00D21FE5" w:rsidP="00D21FE5">
      <w:pPr>
        <w:jc w:val="center"/>
        <w:rPr>
          <w:rFonts w:ascii="Arial" w:hAnsi="Arial" w:cs="Arial"/>
          <w:b/>
          <w:sz w:val="24"/>
          <w:szCs w:val="24"/>
        </w:rPr>
      </w:pPr>
      <w:r>
        <w:rPr>
          <w:rFonts w:ascii="Arial" w:hAnsi="Arial" w:cs="Arial"/>
          <w:b/>
          <w:sz w:val="24"/>
          <w:szCs w:val="24"/>
        </w:rPr>
        <w:t>RUSUMO CUSTO OBRA</w:t>
      </w: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4"/>
          <w:szCs w:val="24"/>
        </w:rPr>
      </w:pPr>
    </w:p>
    <w:p w:rsidR="00D21FE5" w:rsidRDefault="00D21FE5" w:rsidP="00D21FE5">
      <w:pPr>
        <w:jc w:val="center"/>
        <w:rPr>
          <w:rFonts w:ascii="Arial" w:hAnsi="Arial" w:cs="Arial"/>
          <w:b/>
          <w:sz w:val="28"/>
          <w:szCs w:val="28"/>
          <w:u w:val="single"/>
        </w:rPr>
      </w:pPr>
      <w:r>
        <w:rPr>
          <w:rFonts w:ascii="Arial" w:hAnsi="Arial" w:cs="Arial"/>
          <w:b/>
          <w:sz w:val="28"/>
          <w:szCs w:val="28"/>
          <w:u w:val="single"/>
        </w:rPr>
        <w:t>ANEXO XVII</w:t>
      </w:r>
    </w:p>
    <w:p w:rsidR="00D21FE5" w:rsidRDefault="00D21FE5" w:rsidP="00D21FE5">
      <w:pPr>
        <w:jc w:val="center"/>
        <w:rPr>
          <w:rFonts w:ascii="Arial" w:hAnsi="Arial" w:cs="Arial"/>
          <w:b/>
          <w:sz w:val="28"/>
          <w:szCs w:val="28"/>
          <w:u w:val="single"/>
        </w:rPr>
      </w:pPr>
    </w:p>
    <w:p w:rsidR="00D21FE5" w:rsidRDefault="00D21FE5" w:rsidP="00D21FE5">
      <w:pPr>
        <w:jc w:val="center"/>
        <w:rPr>
          <w:rFonts w:ascii="Arial" w:hAnsi="Arial" w:cs="Arial"/>
          <w:b/>
          <w:sz w:val="24"/>
          <w:szCs w:val="24"/>
        </w:rPr>
      </w:pPr>
      <w:r>
        <w:rPr>
          <w:rFonts w:ascii="Arial" w:hAnsi="Arial" w:cs="Arial"/>
          <w:b/>
          <w:sz w:val="24"/>
          <w:szCs w:val="24"/>
        </w:rPr>
        <w:t>B.D.I.</w:t>
      </w:r>
    </w:p>
    <w:p w:rsidR="00D21FE5" w:rsidRDefault="00D21FE5" w:rsidP="00D21FE5">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Default="00D21FE5" w:rsidP="005241EE">
      <w:pPr>
        <w:jc w:val="center"/>
        <w:rPr>
          <w:rFonts w:ascii="Arial" w:hAnsi="Arial" w:cs="Arial"/>
          <w:b/>
          <w:sz w:val="24"/>
          <w:szCs w:val="24"/>
        </w:rPr>
      </w:pPr>
    </w:p>
    <w:p w:rsidR="00D21FE5" w:rsidRPr="008B695E" w:rsidRDefault="00D21FE5" w:rsidP="005241EE">
      <w:pPr>
        <w:jc w:val="center"/>
        <w:rPr>
          <w:rFonts w:ascii="Arial" w:hAnsi="Arial" w:cs="Arial"/>
          <w:b/>
          <w:sz w:val="24"/>
          <w:szCs w:val="24"/>
        </w:rPr>
      </w:pPr>
    </w:p>
    <w:sectPr w:rsidR="00D21FE5" w:rsidRPr="008B695E" w:rsidSect="006704DB">
      <w:footerReference w:type="default" r:id="rId11"/>
      <w:pgSz w:w="11907" w:h="16839" w:code="9"/>
      <w:pgMar w:top="1532"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A6B" w:rsidRDefault="00893A6B" w:rsidP="00CC5057">
      <w:r>
        <w:separator/>
      </w:r>
    </w:p>
  </w:endnote>
  <w:endnote w:type="continuationSeparator" w:id="0">
    <w:p w:rsidR="00893A6B" w:rsidRDefault="00893A6B" w:rsidP="00CC5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E65" w:rsidRPr="00C85AE8" w:rsidRDefault="005C4E65" w:rsidP="00BB4C42">
    <w:pPr>
      <w:pStyle w:val="Rodap"/>
      <w:tabs>
        <w:tab w:val="clear" w:pos="4252"/>
        <w:tab w:val="clear" w:pos="8504"/>
        <w:tab w:val="right" w:pos="9070"/>
      </w:tabs>
      <w:jc w:val="center"/>
      <w:rPr>
        <w:rFonts w:ascii="Palatino Linotype" w:hAnsi="Palatino Linotype" w:cs="Arial"/>
        <w:sz w:val="16"/>
        <w:szCs w:val="16"/>
      </w:rPr>
    </w:pPr>
    <w:r>
      <w:tab/>
    </w:r>
  </w:p>
  <w:p w:rsidR="005C4E65" w:rsidRPr="00C85AE8" w:rsidRDefault="005C4E65" w:rsidP="00296883">
    <w:pPr>
      <w:jc w:val="right"/>
      <w:rPr>
        <w:rFonts w:ascii="Palatino Linotype" w:hAnsi="Palatino Linotype" w:cs="Arial"/>
        <w:sz w:val="16"/>
        <w:szCs w:val="16"/>
      </w:rPr>
    </w:pPr>
    <w:r w:rsidRPr="00C85AE8">
      <w:rPr>
        <w:rFonts w:ascii="Palatino Linotype" w:hAnsi="Palatino Linotype" w:cs="Arial"/>
        <w:sz w:val="16"/>
        <w:szCs w:val="16"/>
      </w:rPr>
      <w:t>Elaborado por Paulo Oliveira</w:t>
    </w:r>
    <w:r>
      <w:rPr>
        <w:rFonts w:ascii="Palatino Linotype" w:hAnsi="Palatino Linotype" w:cs="Arial"/>
        <w:sz w:val="16"/>
        <w:szCs w:val="16"/>
      </w:rPr>
      <w:t xml:space="preserve"> (t)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E65" w:rsidRPr="00C85AE8" w:rsidRDefault="005C4E65" w:rsidP="00967F5A">
    <w:pPr>
      <w:pStyle w:val="Rodap"/>
      <w:tabs>
        <w:tab w:val="clear" w:pos="4252"/>
        <w:tab w:val="clear" w:pos="8504"/>
        <w:tab w:val="right" w:pos="9070"/>
      </w:tabs>
      <w:jc w:val="right"/>
      <w:rPr>
        <w:rFonts w:ascii="Palatino Linotype" w:hAnsi="Palatino Linotype" w:cs="Arial"/>
        <w:sz w:val="16"/>
        <w:szCs w:val="16"/>
      </w:rPr>
    </w:pPr>
    <w:r>
      <w:tab/>
    </w:r>
    <w:r w:rsidRPr="00843D93">
      <w:rPr>
        <w:rFonts w:ascii="Arial" w:hAnsi="Arial" w:cs="Arial"/>
        <w:sz w:val="16"/>
        <w:szCs w:val="16"/>
      </w:rPr>
      <w:t>Elaborado por Felipe Novaes</w:t>
    </w:r>
    <w:r>
      <w:rPr>
        <w:rFonts w:ascii="Arial" w:hAnsi="Arial" w:cs="Arial"/>
        <w:sz w:val="16"/>
        <w:szCs w:val="16"/>
      </w:rPr>
      <w:t xml:space="preserve"> (t)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A6B" w:rsidRDefault="00893A6B" w:rsidP="00CC5057">
      <w:r>
        <w:separator/>
      </w:r>
    </w:p>
  </w:footnote>
  <w:footnote w:type="continuationSeparator" w:id="0">
    <w:p w:rsidR="00893A6B" w:rsidRDefault="00893A6B" w:rsidP="00CC5057">
      <w:r>
        <w:continuationSeparator/>
      </w:r>
    </w:p>
  </w:footnote>
  <w:footnote w:id="1">
    <w:p w:rsidR="005C4E65" w:rsidRDefault="005C4E65"/>
    <w:p w:rsidR="005C4E65" w:rsidRPr="00EE47B1" w:rsidRDefault="005C4E65" w:rsidP="00EE47B1">
      <w:pPr>
        <w:pStyle w:val="Textodenotaderodap"/>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E65" w:rsidRPr="00AD05F0" w:rsidRDefault="005C4E65" w:rsidP="00CF55D2">
    <w:pPr>
      <w:tabs>
        <w:tab w:val="left" w:pos="1985"/>
        <w:tab w:val="left" w:pos="2127"/>
      </w:tabs>
      <w:jc w:val="center"/>
      <w:rPr>
        <w:rFonts w:ascii="Arial" w:hAnsi="Arial" w:cs="Arial"/>
      </w:rPr>
    </w:pPr>
    <w:r w:rsidRPr="00F67419">
      <w:rPr>
        <w:noProof/>
        <w:sz w:val="28"/>
        <w:szCs w:val="28"/>
        <w:lang w:eastAsia="pt-BR"/>
      </w:rPr>
      <mc:AlternateContent>
        <mc:Choice Requires="wps">
          <w:drawing>
            <wp:anchor distT="45720" distB="45720" distL="114300" distR="114300" simplePos="0" relativeHeight="251660288" behindDoc="0" locked="0" layoutInCell="1" allowOverlap="1" wp14:anchorId="341CF9FD" wp14:editId="56AF2232">
              <wp:simplePos x="0" y="0"/>
              <wp:positionH relativeFrom="column">
                <wp:posOffset>4718685</wp:posOffset>
              </wp:positionH>
              <wp:positionV relativeFrom="paragraph">
                <wp:posOffset>-194945</wp:posOffset>
              </wp:positionV>
              <wp:extent cx="1531620" cy="943610"/>
              <wp:effectExtent l="0" t="0" r="11430" b="27940"/>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1620" cy="943610"/>
                      </a:xfrm>
                      <a:prstGeom prst="rect">
                        <a:avLst/>
                      </a:prstGeom>
                      <a:solidFill>
                        <a:srgbClr val="FFFFFF"/>
                      </a:solidFill>
                      <a:ln w="19050">
                        <a:solidFill>
                          <a:schemeClr val="tx1"/>
                        </a:solidFill>
                        <a:miter lim="800000"/>
                        <a:headEnd/>
                        <a:tailEnd/>
                      </a:ln>
                    </wps:spPr>
                    <wps:txbx>
                      <w:txbxContent>
                        <w:p w:rsidR="005C4E65" w:rsidRPr="003A2745" w:rsidRDefault="005C4E65" w:rsidP="00CF55D2">
                          <w:pPr>
                            <w:jc w:val="center"/>
                            <w:rPr>
                              <w:b/>
                              <w:sz w:val="20"/>
                              <w:szCs w:val="20"/>
                            </w:rPr>
                          </w:pPr>
                          <w:r w:rsidRPr="003A2745">
                            <w:rPr>
                              <w:b/>
                              <w:sz w:val="20"/>
                              <w:szCs w:val="20"/>
                            </w:rPr>
                            <w:t>PMSPA</w:t>
                          </w:r>
                        </w:p>
                        <w:p w:rsidR="005C4E65" w:rsidRPr="00F67419" w:rsidRDefault="005C4E65" w:rsidP="00CF55D2">
                          <w:pPr>
                            <w:jc w:val="left"/>
                            <w:rPr>
                              <w:sz w:val="20"/>
                              <w:szCs w:val="20"/>
                            </w:rPr>
                          </w:pPr>
                          <w:r w:rsidRPr="00F67419">
                            <w:rPr>
                              <w:sz w:val="20"/>
                              <w:szCs w:val="20"/>
                            </w:rPr>
                            <w:t xml:space="preserve">Proc. nº _____________ </w:t>
                          </w:r>
                        </w:p>
                        <w:p w:rsidR="005C4E65" w:rsidRPr="00BA2560" w:rsidRDefault="005C4E65" w:rsidP="00CF55D2">
                          <w:pPr>
                            <w:jc w:val="left"/>
                            <w:rPr>
                              <w:sz w:val="12"/>
                              <w:szCs w:val="12"/>
                            </w:rPr>
                          </w:pPr>
                        </w:p>
                        <w:p w:rsidR="005C4E65" w:rsidRPr="00F67419" w:rsidRDefault="005C4E65" w:rsidP="00CF55D2">
                          <w:pPr>
                            <w:jc w:val="left"/>
                            <w:rPr>
                              <w:sz w:val="20"/>
                              <w:szCs w:val="20"/>
                            </w:rPr>
                          </w:pPr>
                          <w:r w:rsidRPr="00F67419">
                            <w:rPr>
                              <w:sz w:val="20"/>
                              <w:szCs w:val="20"/>
                            </w:rPr>
                            <w:t xml:space="preserve">Folha nº </w:t>
                          </w:r>
                          <w:r>
                            <w:rPr>
                              <w:sz w:val="20"/>
                              <w:szCs w:val="20"/>
                            </w:rPr>
                            <w:t>_____________</w:t>
                          </w:r>
                        </w:p>
                        <w:p w:rsidR="005C4E65" w:rsidRPr="00BA2560" w:rsidRDefault="005C4E65" w:rsidP="00CF55D2">
                          <w:pPr>
                            <w:jc w:val="left"/>
                            <w:rPr>
                              <w:sz w:val="12"/>
                              <w:szCs w:val="12"/>
                            </w:rPr>
                          </w:pPr>
                        </w:p>
                        <w:p w:rsidR="005C4E65" w:rsidRPr="00F67419" w:rsidRDefault="005C4E65" w:rsidP="00CF55D2">
                          <w:pPr>
                            <w:jc w:val="left"/>
                            <w:rPr>
                              <w:sz w:val="20"/>
                              <w:szCs w:val="20"/>
                            </w:rPr>
                          </w:pPr>
                          <w:r w:rsidRPr="00F67419">
                            <w:rPr>
                              <w:sz w:val="20"/>
                              <w:szCs w:val="20"/>
                            </w:rPr>
                            <w:t xml:space="preserve">Rub. </w:t>
                          </w:r>
                          <w:r>
                            <w:rPr>
                              <w:sz w:val="20"/>
                              <w:szCs w:val="20"/>
                            </w:rPr>
                            <w:t xml:space="preserve"> 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1CF9FD" id="_x0000_t202" coordsize="21600,21600" o:spt="202" path="m,l,21600r21600,l21600,xe">
              <v:stroke joinstyle="miter"/>
              <v:path gradientshapeok="t" o:connecttype="rect"/>
            </v:shapetype>
            <v:shape id="Caixa de Texto 2" o:spid="_x0000_s1027" type="#_x0000_t202" style="position:absolute;left:0;text-align:left;margin-left:371.55pt;margin-top:-15.35pt;width:120.6pt;height:74.3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qo8MAIAAEwEAAAOAAAAZHJzL2Uyb0RvYy54bWysVMtu2zAQvBfoPxC815Ic24kFy0Hq1EWB&#10;9AEk/YAVRVlEKa5K0pbcr8+Sclw3vRXVgSC9y+HszK5Xt0Or2UFap9AUPJuknEkjsFJmV/DvT9t3&#10;N5w5D6YCjUYW/Cgdv12/fbPqu1xOsUFdScsIxLi87wreeN/lSeJEI1twE+ykoWCNtgVPR7tLKgs9&#10;obc6mabpIunRVp1FIZ2jX+/HIF9H/LqWwn+tayc90wUnbj6uNq5lWJP1CvKdha5R4kQD/oFFC8rQ&#10;o2eoe/DA9lb9BdUqYdFh7ScC2wTrWgkZa6BqsvRVNY8NdDLWQuK47iyT+3+w4svhm2WqKvg0u+bM&#10;QEsmbUANwCrJnuTgkU2DSn3nckp+7CjdD+9xILdjxa57QPHDMYObBsxO3lmLfSOhIpZZuJlcXB1x&#10;XAAp+89Y0WOw9xiBhtq2QUIShRE6uXU8O0Q8mAhPzq+yxZRCgmLL2dUiixYmkL/c7qzzHyW2LGwK&#10;bqkDIjocHpwPbCB/SQmPOdSq2iqt48Huyo227ADULdv4xQJepWnDeqKyTOfpqMAfGKFz5RnFD6MG&#10;ryBa5anttWoLfpOGb2zEINsHU8Wm9KD0uCfK2px0DNKNIvqhHE6+lFgdSVGLY3vTONKmQfuLs55a&#10;u+Du5x6s5Ex/MuTKMpvNwizEw2x+HfS0l5HyMgJGEFTBPWfjduPj/ATBDN6Re7WKwgabRyYnrtSy&#10;Ue/TeIWZuDzHrN9/AutnAAAA//8DAFBLAwQUAAYACAAAACEA7GpzEeEAAAALAQAADwAAAGRycy9k&#10;b3ducmV2LnhtbEyPQU+DQBCF7yb+h82YeGsXhEihLI0xejDGKrWX3rYwApGdJey20H/veNLj5H15&#10;75t8M5tenHF0nSUF4TIAgVTZuqNGwf7zebEC4bymWveWUMEFHWyK66tcZ7WdqMTzzjeCS8hlWkHr&#10;/ZBJ6aoWjXZLOyBx9mVHoz2fYyPrUU9cbnp5FwT30uiOeKHVAz62WH3vTkbB+1PyQdsDNdNr/BJf&#10;yjKdu/2bUrc388MahMfZ/8Hwq8/qULDT0Z6odqJXkMRRyKiCRRQkIJhIV3EE4shomKQgi1z+/6H4&#10;AQAA//8DAFBLAQItABQABgAIAAAAIQC2gziS/gAAAOEBAAATAAAAAAAAAAAAAAAAAAAAAABbQ29u&#10;dGVudF9UeXBlc10ueG1sUEsBAi0AFAAGAAgAAAAhADj9If/WAAAAlAEAAAsAAAAAAAAAAAAAAAAA&#10;LwEAAF9yZWxzLy5yZWxzUEsBAi0AFAAGAAgAAAAhAPzKqjwwAgAATAQAAA4AAAAAAAAAAAAAAAAA&#10;LgIAAGRycy9lMm9Eb2MueG1sUEsBAi0AFAAGAAgAAAAhAOxqcxHhAAAACwEAAA8AAAAAAAAAAAAA&#10;AAAAigQAAGRycy9kb3ducmV2LnhtbFBLBQYAAAAABAAEAPMAAACYBQAAAAA=&#10;" strokecolor="black [3213]" strokeweight="1.5pt">
              <v:textbox>
                <w:txbxContent>
                  <w:p w:rsidR="005C4E65" w:rsidRPr="003A2745" w:rsidRDefault="005C4E65" w:rsidP="00CF55D2">
                    <w:pPr>
                      <w:jc w:val="center"/>
                      <w:rPr>
                        <w:b/>
                        <w:sz w:val="20"/>
                        <w:szCs w:val="20"/>
                      </w:rPr>
                    </w:pPr>
                    <w:r w:rsidRPr="003A2745">
                      <w:rPr>
                        <w:b/>
                        <w:sz w:val="20"/>
                        <w:szCs w:val="20"/>
                      </w:rPr>
                      <w:t>PMSPA</w:t>
                    </w:r>
                  </w:p>
                  <w:p w:rsidR="005C4E65" w:rsidRPr="00F67419" w:rsidRDefault="005C4E65" w:rsidP="00CF55D2">
                    <w:pPr>
                      <w:jc w:val="left"/>
                      <w:rPr>
                        <w:sz w:val="20"/>
                        <w:szCs w:val="20"/>
                      </w:rPr>
                    </w:pPr>
                    <w:r w:rsidRPr="00F67419">
                      <w:rPr>
                        <w:sz w:val="20"/>
                        <w:szCs w:val="20"/>
                      </w:rPr>
                      <w:t xml:space="preserve">Proc. nº _____________ </w:t>
                    </w:r>
                  </w:p>
                  <w:p w:rsidR="005C4E65" w:rsidRPr="00BA2560" w:rsidRDefault="005C4E65" w:rsidP="00CF55D2">
                    <w:pPr>
                      <w:jc w:val="left"/>
                      <w:rPr>
                        <w:sz w:val="12"/>
                        <w:szCs w:val="12"/>
                      </w:rPr>
                    </w:pPr>
                  </w:p>
                  <w:p w:rsidR="005C4E65" w:rsidRPr="00F67419" w:rsidRDefault="005C4E65" w:rsidP="00CF55D2">
                    <w:pPr>
                      <w:jc w:val="left"/>
                      <w:rPr>
                        <w:sz w:val="20"/>
                        <w:szCs w:val="20"/>
                      </w:rPr>
                    </w:pPr>
                    <w:r w:rsidRPr="00F67419">
                      <w:rPr>
                        <w:sz w:val="20"/>
                        <w:szCs w:val="20"/>
                      </w:rPr>
                      <w:t xml:space="preserve">Folha nº </w:t>
                    </w:r>
                    <w:r>
                      <w:rPr>
                        <w:sz w:val="20"/>
                        <w:szCs w:val="20"/>
                      </w:rPr>
                      <w:t>_____________</w:t>
                    </w:r>
                  </w:p>
                  <w:p w:rsidR="005C4E65" w:rsidRPr="00BA2560" w:rsidRDefault="005C4E65" w:rsidP="00CF55D2">
                    <w:pPr>
                      <w:jc w:val="left"/>
                      <w:rPr>
                        <w:sz w:val="12"/>
                        <w:szCs w:val="12"/>
                      </w:rPr>
                    </w:pPr>
                  </w:p>
                  <w:p w:rsidR="005C4E65" w:rsidRPr="00F67419" w:rsidRDefault="005C4E65" w:rsidP="00CF55D2">
                    <w:pPr>
                      <w:jc w:val="left"/>
                      <w:rPr>
                        <w:sz w:val="20"/>
                        <w:szCs w:val="20"/>
                      </w:rPr>
                    </w:pPr>
                    <w:r w:rsidRPr="00F67419">
                      <w:rPr>
                        <w:sz w:val="20"/>
                        <w:szCs w:val="20"/>
                      </w:rPr>
                      <w:t xml:space="preserve">Rub. </w:t>
                    </w:r>
                    <w:r>
                      <w:rPr>
                        <w:sz w:val="20"/>
                        <w:szCs w:val="20"/>
                      </w:rPr>
                      <w:t xml:space="preserve"> ________________</w:t>
                    </w:r>
                  </w:p>
                </w:txbxContent>
              </v:textbox>
              <w10:wrap type="square"/>
            </v:shape>
          </w:pict>
        </mc:Fallback>
      </mc:AlternateContent>
    </w:r>
    <w:r>
      <w:t xml:space="preserve">  </w:t>
    </w:r>
    <w:r w:rsidRPr="00F67419">
      <w:rPr>
        <w:noProof/>
        <w:sz w:val="28"/>
        <w:szCs w:val="28"/>
        <w:lang w:eastAsia="pt-BR"/>
      </w:rPr>
      <w:drawing>
        <wp:anchor distT="0" distB="0" distL="114300" distR="114300" simplePos="0" relativeHeight="251659264" behindDoc="1" locked="0" layoutInCell="1" allowOverlap="1" wp14:anchorId="207F66B6" wp14:editId="5294063E">
          <wp:simplePos x="0" y="0"/>
          <wp:positionH relativeFrom="margin">
            <wp:align>left</wp:align>
          </wp:positionH>
          <wp:positionV relativeFrom="paragraph">
            <wp:posOffset>6985</wp:posOffset>
          </wp:positionV>
          <wp:extent cx="695325" cy="768962"/>
          <wp:effectExtent l="0" t="0" r="0" b="0"/>
          <wp:wrapNone/>
          <wp:docPr id="6" name="Imagem 6"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ã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2038" cy="78744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 xml:space="preserve">                  </w:t>
    </w:r>
    <w:r w:rsidRPr="00AD05F0">
      <w:rPr>
        <w:rFonts w:ascii="Arial" w:hAnsi="Arial" w:cs="Arial"/>
      </w:rPr>
      <w:t>PREFEITURA MUNICIPAL DE SÃO PEDRO DA ALDEIA</w:t>
    </w:r>
  </w:p>
  <w:p w:rsidR="005C4E65" w:rsidRPr="00AD05F0" w:rsidRDefault="005C4E65" w:rsidP="00CF55D2">
    <w:pPr>
      <w:tabs>
        <w:tab w:val="left" w:pos="420"/>
        <w:tab w:val="left" w:pos="1985"/>
        <w:tab w:val="left" w:pos="2127"/>
        <w:tab w:val="center" w:pos="3850"/>
      </w:tabs>
      <w:jc w:val="left"/>
      <w:rPr>
        <w:rFonts w:ascii="Arial" w:hAnsi="Arial" w:cs="Arial"/>
      </w:rPr>
    </w:pPr>
    <w:r w:rsidRPr="00AD05F0">
      <w:rPr>
        <w:rFonts w:ascii="Arial" w:hAnsi="Arial" w:cs="Arial"/>
      </w:rPr>
      <w:tab/>
    </w:r>
    <w:r w:rsidRPr="00AD05F0">
      <w:rPr>
        <w:rFonts w:ascii="Arial" w:hAnsi="Arial" w:cs="Arial"/>
      </w:rPr>
      <w:tab/>
    </w:r>
    <w:r w:rsidRPr="00AD05F0">
      <w:rPr>
        <w:rFonts w:ascii="Arial" w:hAnsi="Arial" w:cs="Arial"/>
      </w:rPr>
      <w:tab/>
    </w:r>
    <w:r w:rsidRPr="00AD05F0">
      <w:rPr>
        <w:rFonts w:ascii="Arial" w:hAnsi="Arial" w:cs="Arial"/>
      </w:rPr>
      <w:tab/>
      <w:t xml:space="preserve">             ESTADO DO RIO DE JANEIRO</w:t>
    </w:r>
  </w:p>
  <w:p w:rsidR="005C4E65" w:rsidRPr="00F67419" w:rsidRDefault="005C4E65" w:rsidP="00CF55D2">
    <w:pPr>
      <w:tabs>
        <w:tab w:val="left" w:pos="1985"/>
        <w:tab w:val="left" w:pos="2127"/>
      </w:tabs>
      <w:jc w:val="center"/>
      <w:rPr>
        <w:sz w:val="28"/>
        <w:szCs w:val="28"/>
      </w:rPr>
    </w:pPr>
    <w:r w:rsidRPr="00AD05F0">
      <w:rPr>
        <w:rFonts w:ascii="Arial" w:hAnsi="Arial" w:cs="Arial"/>
      </w:rPr>
      <w:t xml:space="preserve">                         </w:t>
    </w:r>
    <w:r>
      <w:rPr>
        <w:rFonts w:ascii="Arial" w:hAnsi="Arial" w:cs="Arial"/>
      </w:rPr>
      <w:t xml:space="preserve">   </w:t>
    </w:r>
    <w:r w:rsidRPr="00AD05F0">
      <w:rPr>
        <w:rFonts w:ascii="Arial" w:hAnsi="Arial" w:cs="Arial"/>
      </w:rPr>
      <w:t>SECRETARIA DE ADMINISTRAÇÃO</w:t>
    </w:r>
  </w:p>
  <w:p w:rsidR="005C4E65" w:rsidRDefault="005C4E65" w:rsidP="00CF55D2">
    <w:pPr>
      <w:pStyle w:val="Cabealho"/>
    </w:pPr>
  </w:p>
  <w:p w:rsidR="005C4E65" w:rsidRDefault="005C4E65">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lowerLetter"/>
      <w:lvlText w:val="%1)"/>
      <w:lvlJc w:val="left"/>
      <w:pPr>
        <w:tabs>
          <w:tab w:val="num" w:pos="720"/>
        </w:tabs>
        <w:ind w:left="720" w:hanging="360"/>
      </w:pPr>
    </w:lvl>
  </w:abstractNum>
  <w:abstractNum w:abstractNumId="1" w15:restartNumberingAfterBreak="0">
    <w:nsid w:val="00000002"/>
    <w:multiLevelType w:val="singleLevel"/>
    <w:tmpl w:val="D4FE9008"/>
    <w:name w:val="WW8Num2"/>
    <w:lvl w:ilvl="0">
      <w:start w:val="1"/>
      <w:numFmt w:val="lowerLetter"/>
      <w:lvlText w:val="%1)"/>
      <w:lvlJc w:val="left"/>
      <w:pPr>
        <w:tabs>
          <w:tab w:val="num" w:pos="786"/>
        </w:tabs>
        <w:ind w:left="786" w:hanging="360"/>
      </w:pPr>
      <w:rPr>
        <w:rFonts w:hint="default"/>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4" w15:restartNumberingAfterBreak="0">
    <w:nsid w:val="00000005"/>
    <w:multiLevelType w:val="singleLevel"/>
    <w:tmpl w:val="00000005"/>
    <w:name w:val="WW8Num5"/>
    <w:lvl w:ilvl="0">
      <w:start w:val="1"/>
      <w:numFmt w:val="lowerLetter"/>
      <w:lvlText w:val="%1)"/>
      <w:lvlJc w:val="left"/>
      <w:pPr>
        <w:tabs>
          <w:tab w:val="num" w:pos="360"/>
        </w:tabs>
        <w:ind w:left="36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405"/>
        </w:tabs>
        <w:ind w:left="405" w:hanging="405"/>
      </w:pPr>
    </w:lvl>
  </w:abstractNum>
  <w:abstractNum w:abstractNumId="6" w15:restartNumberingAfterBreak="0">
    <w:nsid w:val="00000007"/>
    <w:multiLevelType w:val="singleLevel"/>
    <w:tmpl w:val="00000007"/>
    <w:name w:val="WW8Num7"/>
    <w:lvl w:ilvl="0">
      <w:start w:val="1"/>
      <w:numFmt w:val="lowerLetter"/>
      <w:lvlText w:val="%1)"/>
      <w:lvlJc w:val="left"/>
      <w:pPr>
        <w:tabs>
          <w:tab w:val="num" w:pos="720"/>
        </w:tabs>
        <w:ind w:left="720" w:hanging="360"/>
      </w:pPr>
    </w:lvl>
  </w:abstractNum>
  <w:abstractNum w:abstractNumId="7" w15:restartNumberingAfterBreak="0">
    <w:nsid w:val="00000008"/>
    <w:multiLevelType w:val="singleLevel"/>
    <w:tmpl w:val="00000008"/>
    <w:name w:val="WW8Num8"/>
    <w:lvl w:ilvl="0">
      <w:start w:val="1"/>
      <w:numFmt w:val="lowerLetter"/>
      <w:lvlText w:val="%1)"/>
      <w:lvlJc w:val="left"/>
      <w:pPr>
        <w:tabs>
          <w:tab w:val="num" w:pos="360"/>
        </w:tabs>
        <w:ind w:left="360" w:hanging="360"/>
      </w:pPr>
    </w:lvl>
  </w:abstractNum>
  <w:abstractNum w:abstractNumId="8" w15:restartNumberingAfterBreak="0">
    <w:nsid w:val="03337C7D"/>
    <w:multiLevelType w:val="hybridMultilevel"/>
    <w:tmpl w:val="20D87B78"/>
    <w:lvl w:ilvl="0" w:tplc="FB28B096">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53B45E3"/>
    <w:multiLevelType w:val="hybridMultilevel"/>
    <w:tmpl w:val="D0A0FF1A"/>
    <w:lvl w:ilvl="0" w:tplc="52202BC0">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0" w15:restartNumberingAfterBreak="0">
    <w:nsid w:val="0A4C3055"/>
    <w:multiLevelType w:val="hybridMultilevel"/>
    <w:tmpl w:val="687005C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C874957"/>
    <w:multiLevelType w:val="hybridMultilevel"/>
    <w:tmpl w:val="BDC00E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E9F0DED"/>
    <w:multiLevelType w:val="hybridMultilevel"/>
    <w:tmpl w:val="5240D9FA"/>
    <w:lvl w:ilvl="0" w:tplc="3DAAF2B2">
      <w:start w:val="3"/>
      <w:numFmt w:val="decimalZero"/>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13" w15:restartNumberingAfterBreak="0">
    <w:nsid w:val="0EDC53C9"/>
    <w:multiLevelType w:val="hybridMultilevel"/>
    <w:tmpl w:val="0734A336"/>
    <w:lvl w:ilvl="0" w:tplc="742071EC">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6073517"/>
    <w:multiLevelType w:val="hybridMultilevel"/>
    <w:tmpl w:val="56B0F7CC"/>
    <w:lvl w:ilvl="0" w:tplc="A7B67D46">
      <w:start w:val="3"/>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17D57F95"/>
    <w:multiLevelType w:val="hybridMultilevel"/>
    <w:tmpl w:val="8C9A959C"/>
    <w:lvl w:ilvl="0" w:tplc="F3301CD6">
      <w:start w:val="1"/>
      <w:numFmt w:val="upp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6" w15:restartNumberingAfterBreak="0">
    <w:nsid w:val="1881540D"/>
    <w:multiLevelType w:val="hybridMultilevel"/>
    <w:tmpl w:val="FFFAB1C4"/>
    <w:lvl w:ilvl="0" w:tplc="712AB78C">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94F15CE"/>
    <w:multiLevelType w:val="hybridMultilevel"/>
    <w:tmpl w:val="5CD6D386"/>
    <w:lvl w:ilvl="0" w:tplc="FA5C5E2C">
      <w:start w:val="1"/>
      <w:numFmt w:val="lowerLetter"/>
      <w:lvlText w:val="%1)"/>
      <w:lvlJc w:val="left"/>
      <w:pPr>
        <w:ind w:left="540" w:hanging="360"/>
      </w:pPr>
      <w:rPr>
        <w:rFonts w:hint="default"/>
      </w:rPr>
    </w:lvl>
    <w:lvl w:ilvl="1" w:tplc="04160019">
      <w:start w:val="1"/>
      <w:numFmt w:val="lowerLetter"/>
      <w:lvlText w:val="%2."/>
      <w:lvlJc w:val="left"/>
      <w:pPr>
        <w:ind w:left="1260" w:hanging="360"/>
      </w:pPr>
    </w:lvl>
    <w:lvl w:ilvl="2" w:tplc="0416001B" w:tentative="1">
      <w:start w:val="1"/>
      <w:numFmt w:val="lowerRoman"/>
      <w:lvlText w:val="%3."/>
      <w:lvlJc w:val="right"/>
      <w:pPr>
        <w:ind w:left="1980" w:hanging="180"/>
      </w:pPr>
    </w:lvl>
    <w:lvl w:ilvl="3" w:tplc="0416000F" w:tentative="1">
      <w:start w:val="1"/>
      <w:numFmt w:val="decimal"/>
      <w:lvlText w:val="%4."/>
      <w:lvlJc w:val="left"/>
      <w:pPr>
        <w:ind w:left="2700" w:hanging="360"/>
      </w:pPr>
    </w:lvl>
    <w:lvl w:ilvl="4" w:tplc="04160019" w:tentative="1">
      <w:start w:val="1"/>
      <w:numFmt w:val="lowerLetter"/>
      <w:lvlText w:val="%5."/>
      <w:lvlJc w:val="left"/>
      <w:pPr>
        <w:ind w:left="3420" w:hanging="360"/>
      </w:pPr>
    </w:lvl>
    <w:lvl w:ilvl="5" w:tplc="0416001B" w:tentative="1">
      <w:start w:val="1"/>
      <w:numFmt w:val="lowerRoman"/>
      <w:lvlText w:val="%6."/>
      <w:lvlJc w:val="right"/>
      <w:pPr>
        <w:ind w:left="4140" w:hanging="180"/>
      </w:pPr>
    </w:lvl>
    <w:lvl w:ilvl="6" w:tplc="0416000F" w:tentative="1">
      <w:start w:val="1"/>
      <w:numFmt w:val="decimal"/>
      <w:lvlText w:val="%7."/>
      <w:lvlJc w:val="left"/>
      <w:pPr>
        <w:ind w:left="4860" w:hanging="360"/>
      </w:pPr>
    </w:lvl>
    <w:lvl w:ilvl="7" w:tplc="04160019" w:tentative="1">
      <w:start w:val="1"/>
      <w:numFmt w:val="lowerLetter"/>
      <w:lvlText w:val="%8."/>
      <w:lvlJc w:val="left"/>
      <w:pPr>
        <w:ind w:left="5580" w:hanging="360"/>
      </w:pPr>
    </w:lvl>
    <w:lvl w:ilvl="8" w:tplc="0416001B" w:tentative="1">
      <w:start w:val="1"/>
      <w:numFmt w:val="lowerRoman"/>
      <w:lvlText w:val="%9."/>
      <w:lvlJc w:val="right"/>
      <w:pPr>
        <w:ind w:left="6300" w:hanging="180"/>
      </w:pPr>
    </w:lvl>
  </w:abstractNum>
  <w:abstractNum w:abstractNumId="18" w15:restartNumberingAfterBreak="0">
    <w:nsid w:val="19B32AAE"/>
    <w:multiLevelType w:val="hybridMultilevel"/>
    <w:tmpl w:val="0D9A097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C61554"/>
    <w:multiLevelType w:val="hybridMultilevel"/>
    <w:tmpl w:val="FFFAB1C4"/>
    <w:lvl w:ilvl="0" w:tplc="712AB78C">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1F430579"/>
    <w:multiLevelType w:val="multilevel"/>
    <w:tmpl w:val="3536AC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18E7DDB"/>
    <w:multiLevelType w:val="hybridMultilevel"/>
    <w:tmpl w:val="7FE630CC"/>
    <w:lvl w:ilvl="0" w:tplc="1DF47E16">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22" w15:restartNumberingAfterBreak="0">
    <w:nsid w:val="26497611"/>
    <w:multiLevelType w:val="hybridMultilevel"/>
    <w:tmpl w:val="5CD6D386"/>
    <w:lvl w:ilvl="0" w:tplc="FA5C5E2C">
      <w:start w:val="1"/>
      <w:numFmt w:val="lowerLetter"/>
      <w:lvlText w:val="%1)"/>
      <w:lvlJc w:val="left"/>
      <w:pPr>
        <w:ind w:left="540" w:hanging="360"/>
      </w:pPr>
      <w:rPr>
        <w:rFonts w:hint="default"/>
      </w:rPr>
    </w:lvl>
    <w:lvl w:ilvl="1" w:tplc="04160019">
      <w:start w:val="1"/>
      <w:numFmt w:val="lowerLetter"/>
      <w:lvlText w:val="%2."/>
      <w:lvlJc w:val="left"/>
      <w:pPr>
        <w:ind w:left="1260" w:hanging="360"/>
      </w:pPr>
    </w:lvl>
    <w:lvl w:ilvl="2" w:tplc="0416001B" w:tentative="1">
      <w:start w:val="1"/>
      <w:numFmt w:val="lowerRoman"/>
      <w:lvlText w:val="%3."/>
      <w:lvlJc w:val="right"/>
      <w:pPr>
        <w:ind w:left="1980" w:hanging="180"/>
      </w:pPr>
    </w:lvl>
    <w:lvl w:ilvl="3" w:tplc="0416000F" w:tentative="1">
      <w:start w:val="1"/>
      <w:numFmt w:val="decimal"/>
      <w:lvlText w:val="%4."/>
      <w:lvlJc w:val="left"/>
      <w:pPr>
        <w:ind w:left="2700" w:hanging="360"/>
      </w:pPr>
    </w:lvl>
    <w:lvl w:ilvl="4" w:tplc="04160019" w:tentative="1">
      <w:start w:val="1"/>
      <w:numFmt w:val="lowerLetter"/>
      <w:lvlText w:val="%5."/>
      <w:lvlJc w:val="left"/>
      <w:pPr>
        <w:ind w:left="3420" w:hanging="360"/>
      </w:pPr>
    </w:lvl>
    <w:lvl w:ilvl="5" w:tplc="0416001B" w:tentative="1">
      <w:start w:val="1"/>
      <w:numFmt w:val="lowerRoman"/>
      <w:lvlText w:val="%6."/>
      <w:lvlJc w:val="right"/>
      <w:pPr>
        <w:ind w:left="4140" w:hanging="180"/>
      </w:pPr>
    </w:lvl>
    <w:lvl w:ilvl="6" w:tplc="0416000F" w:tentative="1">
      <w:start w:val="1"/>
      <w:numFmt w:val="decimal"/>
      <w:lvlText w:val="%7."/>
      <w:lvlJc w:val="left"/>
      <w:pPr>
        <w:ind w:left="4860" w:hanging="360"/>
      </w:pPr>
    </w:lvl>
    <w:lvl w:ilvl="7" w:tplc="04160019" w:tentative="1">
      <w:start w:val="1"/>
      <w:numFmt w:val="lowerLetter"/>
      <w:lvlText w:val="%8."/>
      <w:lvlJc w:val="left"/>
      <w:pPr>
        <w:ind w:left="5580" w:hanging="360"/>
      </w:pPr>
    </w:lvl>
    <w:lvl w:ilvl="8" w:tplc="0416001B" w:tentative="1">
      <w:start w:val="1"/>
      <w:numFmt w:val="lowerRoman"/>
      <w:lvlText w:val="%9."/>
      <w:lvlJc w:val="right"/>
      <w:pPr>
        <w:ind w:left="6300" w:hanging="180"/>
      </w:pPr>
    </w:lvl>
  </w:abstractNum>
  <w:abstractNum w:abstractNumId="23" w15:restartNumberingAfterBreak="0">
    <w:nsid w:val="2CFE58AC"/>
    <w:multiLevelType w:val="singleLevel"/>
    <w:tmpl w:val="00000006"/>
    <w:lvl w:ilvl="0">
      <w:start w:val="1"/>
      <w:numFmt w:val="lowerLetter"/>
      <w:lvlText w:val="%1-"/>
      <w:lvlJc w:val="left"/>
      <w:pPr>
        <w:tabs>
          <w:tab w:val="num" w:pos="405"/>
        </w:tabs>
        <w:ind w:left="405" w:hanging="405"/>
      </w:pPr>
    </w:lvl>
  </w:abstractNum>
  <w:abstractNum w:abstractNumId="24" w15:restartNumberingAfterBreak="0">
    <w:nsid w:val="429D4828"/>
    <w:multiLevelType w:val="hybridMultilevel"/>
    <w:tmpl w:val="20D87B78"/>
    <w:lvl w:ilvl="0" w:tplc="FB28B096">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9272ACF"/>
    <w:multiLevelType w:val="hybridMultilevel"/>
    <w:tmpl w:val="20D87B78"/>
    <w:lvl w:ilvl="0" w:tplc="FB28B096">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4A5F747C"/>
    <w:multiLevelType w:val="hybridMultilevel"/>
    <w:tmpl w:val="1F8CC1CA"/>
    <w:lvl w:ilvl="0" w:tplc="04160017">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27" w15:restartNumberingAfterBreak="0">
    <w:nsid w:val="5ED13A93"/>
    <w:multiLevelType w:val="hybridMultilevel"/>
    <w:tmpl w:val="FFFAB1C4"/>
    <w:lvl w:ilvl="0" w:tplc="712AB78C">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1066AFD"/>
    <w:multiLevelType w:val="hybridMultilevel"/>
    <w:tmpl w:val="7DAE0084"/>
    <w:lvl w:ilvl="0" w:tplc="69A4555A">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38A7036"/>
    <w:multiLevelType w:val="hybridMultilevel"/>
    <w:tmpl w:val="46161E7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47E11B0"/>
    <w:multiLevelType w:val="hybridMultilevel"/>
    <w:tmpl w:val="01742BFA"/>
    <w:lvl w:ilvl="0" w:tplc="8458A8FA">
      <w:start w:val="1"/>
      <w:numFmt w:val="decimalZero"/>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31" w15:restartNumberingAfterBreak="0">
    <w:nsid w:val="66AE7820"/>
    <w:multiLevelType w:val="hybridMultilevel"/>
    <w:tmpl w:val="FFFAB1C4"/>
    <w:lvl w:ilvl="0" w:tplc="712AB78C">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7D11D2D"/>
    <w:multiLevelType w:val="hybridMultilevel"/>
    <w:tmpl w:val="F1608D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D773E9C"/>
    <w:multiLevelType w:val="hybridMultilevel"/>
    <w:tmpl w:val="2F6800AE"/>
    <w:lvl w:ilvl="0" w:tplc="C474538A">
      <w:start w:val="3"/>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ECB3AF2"/>
    <w:multiLevelType w:val="hybridMultilevel"/>
    <w:tmpl w:val="CF36056A"/>
    <w:lvl w:ilvl="0" w:tplc="15F4A712">
      <w:start w:val="1"/>
      <w:numFmt w:val="bullet"/>
      <w:lvlText w:val="-"/>
      <w:lvlJc w:val="left"/>
      <w:pPr>
        <w:ind w:left="1080" w:hanging="360"/>
      </w:pPr>
      <w:rPr>
        <w:rFonts w:ascii="Arial" w:eastAsia="Times New Roman" w:hAnsi="Arial" w:cs="Arial" w:hint="default"/>
      </w:rPr>
    </w:lvl>
    <w:lvl w:ilvl="1" w:tplc="04160003">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5" w15:restartNumberingAfterBreak="0">
    <w:nsid w:val="710342F2"/>
    <w:multiLevelType w:val="hybridMultilevel"/>
    <w:tmpl w:val="E6225318"/>
    <w:name w:val="WW8Num22"/>
    <w:lvl w:ilvl="0" w:tplc="2DBCD75E">
      <w:start w:val="6"/>
      <w:numFmt w:val="lowerLetter"/>
      <w:lvlText w:val="%1)"/>
      <w:lvlJc w:val="left"/>
      <w:pPr>
        <w:tabs>
          <w:tab w:val="num" w:pos="360"/>
        </w:tabs>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32106A3"/>
    <w:multiLevelType w:val="hybridMultilevel"/>
    <w:tmpl w:val="BC408C9C"/>
    <w:lvl w:ilvl="0" w:tplc="04160017">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37" w15:restartNumberingAfterBreak="0">
    <w:nsid w:val="74FE0C45"/>
    <w:multiLevelType w:val="hybridMultilevel"/>
    <w:tmpl w:val="E5A483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BED7B8A"/>
    <w:multiLevelType w:val="hybridMultilevel"/>
    <w:tmpl w:val="FFFAB1C4"/>
    <w:lvl w:ilvl="0" w:tplc="712AB78C">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FDC7ADC"/>
    <w:multiLevelType w:val="hybridMultilevel"/>
    <w:tmpl w:val="20D87B78"/>
    <w:lvl w:ilvl="0" w:tplc="FB28B096">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9"/>
  </w:num>
  <w:num w:numId="2">
    <w:abstractNumId w:val="1"/>
  </w:num>
  <w:num w:numId="3">
    <w:abstractNumId w:val="2"/>
  </w:num>
  <w:num w:numId="4">
    <w:abstractNumId w:val="3"/>
  </w:num>
  <w:num w:numId="5">
    <w:abstractNumId w:val="4"/>
  </w:num>
  <w:num w:numId="6">
    <w:abstractNumId w:val="5"/>
  </w:num>
  <w:num w:numId="7">
    <w:abstractNumId w:val="6"/>
  </w:num>
  <w:num w:numId="8">
    <w:abstractNumId w:val="27"/>
  </w:num>
  <w:num w:numId="9">
    <w:abstractNumId w:val="9"/>
  </w:num>
  <w:num w:numId="10">
    <w:abstractNumId w:val="15"/>
  </w:num>
  <w:num w:numId="11">
    <w:abstractNumId w:val="28"/>
  </w:num>
  <w:num w:numId="12">
    <w:abstractNumId w:val="29"/>
  </w:num>
  <w:num w:numId="13">
    <w:abstractNumId w:val="20"/>
  </w:num>
  <w:num w:numId="14">
    <w:abstractNumId w:val="37"/>
  </w:num>
  <w:num w:numId="15">
    <w:abstractNumId w:val="0"/>
  </w:num>
  <w:num w:numId="16">
    <w:abstractNumId w:val="16"/>
  </w:num>
  <w:num w:numId="17">
    <w:abstractNumId w:val="17"/>
  </w:num>
  <w:num w:numId="18">
    <w:abstractNumId w:val="25"/>
  </w:num>
  <w:num w:numId="19">
    <w:abstractNumId w:val="10"/>
  </w:num>
  <w:num w:numId="20">
    <w:abstractNumId w:val="12"/>
  </w:num>
  <w:num w:numId="21">
    <w:abstractNumId w:val="34"/>
  </w:num>
  <w:num w:numId="22">
    <w:abstractNumId w:val="30"/>
  </w:num>
  <w:num w:numId="23">
    <w:abstractNumId w:val="18"/>
  </w:num>
  <w:num w:numId="24">
    <w:abstractNumId w:val="31"/>
  </w:num>
  <w:num w:numId="25">
    <w:abstractNumId w:val="13"/>
  </w:num>
  <w:num w:numId="26">
    <w:abstractNumId w:val="33"/>
  </w:num>
  <w:num w:numId="27">
    <w:abstractNumId w:val="14"/>
  </w:num>
  <w:num w:numId="28">
    <w:abstractNumId w:val="22"/>
  </w:num>
  <w:num w:numId="29">
    <w:abstractNumId w:val="11"/>
  </w:num>
  <w:num w:numId="30">
    <w:abstractNumId w:val="7"/>
  </w:num>
  <w:num w:numId="31">
    <w:abstractNumId w:val="19"/>
  </w:num>
  <w:num w:numId="32">
    <w:abstractNumId w:val="8"/>
  </w:num>
  <w:num w:numId="33">
    <w:abstractNumId w:val="21"/>
  </w:num>
  <w:num w:numId="34">
    <w:abstractNumId w:val="38"/>
  </w:num>
  <w:num w:numId="35">
    <w:abstractNumId w:val="24"/>
  </w:num>
  <w:num w:numId="36">
    <w:abstractNumId w:val="23"/>
  </w:num>
  <w:num w:numId="37">
    <w:abstractNumId w:val="32"/>
  </w:num>
  <w:num w:numId="38">
    <w:abstractNumId w:val="26"/>
  </w:num>
  <w:num w:numId="39">
    <w:abstractNumId w:val="3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3D2"/>
    <w:rsid w:val="000028C3"/>
    <w:rsid w:val="00002F81"/>
    <w:rsid w:val="000038D7"/>
    <w:rsid w:val="00003A25"/>
    <w:rsid w:val="000052AF"/>
    <w:rsid w:val="00005D86"/>
    <w:rsid w:val="000060BE"/>
    <w:rsid w:val="000062A2"/>
    <w:rsid w:val="000074C8"/>
    <w:rsid w:val="00010168"/>
    <w:rsid w:val="00010956"/>
    <w:rsid w:val="000113A4"/>
    <w:rsid w:val="0001267F"/>
    <w:rsid w:val="00012F9A"/>
    <w:rsid w:val="000142C8"/>
    <w:rsid w:val="000148C6"/>
    <w:rsid w:val="00015280"/>
    <w:rsid w:val="000152F0"/>
    <w:rsid w:val="00015895"/>
    <w:rsid w:val="000168F2"/>
    <w:rsid w:val="00016B8B"/>
    <w:rsid w:val="000175A5"/>
    <w:rsid w:val="000178EA"/>
    <w:rsid w:val="00020494"/>
    <w:rsid w:val="000207C8"/>
    <w:rsid w:val="00020E5D"/>
    <w:rsid w:val="00021757"/>
    <w:rsid w:val="000225EB"/>
    <w:rsid w:val="000239F7"/>
    <w:rsid w:val="000240AD"/>
    <w:rsid w:val="000243F1"/>
    <w:rsid w:val="00026681"/>
    <w:rsid w:val="00026A47"/>
    <w:rsid w:val="00026C97"/>
    <w:rsid w:val="0003272A"/>
    <w:rsid w:val="00032912"/>
    <w:rsid w:val="00033754"/>
    <w:rsid w:val="00034144"/>
    <w:rsid w:val="00034283"/>
    <w:rsid w:val="00035A5E"/>
    <w:rsid w:val="000368D1"/>
    <w:rsid w:val="0003734F"/>
    <w:rsid w:val="00037F52"/>
    <w:rsid w:val="00040229"/>
    <w:rsid w:val="00041AE6"/>
    <w:rsid w:val="00041C31"/>
    <w:rsid w:val="00042C0B"/>
    <w:rsid w:val="00043026"/>
    <w:rsid w:val="00043161"/>
    <w:rsid w:val="00044FD7"/>
    <w:rsid w:val="00045E60"/>
    <w:rsid w:val="00047DA1"/>
    <w:rsid w:val="00050639"/>
    <w:rsid w:val="00052D88"/>
    <w:rsid w:val="00053963"/>
    <w:rsid w:val="000547C7"/>
    <w:rsid w:val="000556AD"/>
    <w:rsid w:val="00056E7D"/>
    <w:rsid w:val="000570C2"/>
    <w:rsid w:val="000601C1"/>
    <w:rsid w:val="00060274"/>
    <w:rsid w:val="000607DE"/>
    <w:rsid w:val="00063D68"/>
    <w:rsid w:val="0006419D"/>
    <w:rsid w:val="0006760F"/>
    <w:rsid w:val="00067C1F"/>
    <w:rsid w:val="000716DE"/>
    <w:rsid w:val="0007281C"/>
    <w:rsid w:val="00073B9A"/>
    <w:rsid w:val="0007458B"/>
    <w:rsid w:val="000755E2"/>
    <w:rsid w:val="00075667"/>
    <w:rsid w:val="000774CB"/>
    <w:rsid w:val="00080480"/>
    <w:rsid w:val="000820BB"/>
    <w:rsid w:val="00085965"/>
    <w:rsid w:val="000878A5"/>
    <w:rsid w:val="00090183"/>
    <w:rsid w:val="00091195"/>
    <w:rsid w:val="0009288D"/>
    <w:rsid w:val="00095DBC"/>
    <w:rsid w:val="000962D2"/>
    <w:rsid w:val="00096B3F"/>
    <w:rsid w:val="00097375"/>
    <w:rsid w:val="000A1717"/>
    <w:rsid w:val="000A3D47"/>
    <w:rsid w:val="000A4850"/>
    <w:rsid w:val="000A5DD2"/>
    <w:rsid w:val="000A651F"/>
    <w:rsid w:val="000A65B7"/>
    <w:rsid w:val="000A75DE"/>
    <w:rsid w:val="000B114E"/>
    <w:rsid w:val="000B2998"/>
    <w:rsid w:val="000B2E24"/>
    <w:rsid w:val="000B2E63"/>
    <w:rsid w:val="000B31F2"/>
    <w:rsid w:val="000B3446"/>
    <w:rsid w:val="000B369C"/>
    <w:rsid w:val="000B41FC"/>
    <w:rsid w:val="000B4BC0"/>
    <w:rsid w:val="000B4F3B"/>
    <w:rsid w:val="000B60C8"/>
    <w:rsid w:val="000B7248"/>
    <w:rsid w:val="000C08C5"/>
    <w:rsid w:val="000C114D"/>
    <w:rsid w:val="000C179C"/>
    <w:rsid w:val="000C2302"/>
    <w:rsid w:val="000C2360"/>
    <w:rsid w:val="000C4E0D"/>
    <w:rsid w:val="000C5501"/>
    <w:rsid w:val="000C6C69"/>
    <w:rsid w:val="000C774C"/>
    <w:rsid w:val="000D0B37"/>
    <w:rsid w:val="000D0B83"/>
    <w:rsid w:val="000D2CA0"/>
    <w:rsid w:val="000D3384"/>
    <w:rsid w:val="000D4542"/>
    <w:rsid w:val="000D499F"/>
    <w:rsid w:val="000D5985"/>
    <w:rsid w:val="000D6256"/>
    <w:rsid w:val="000D653B"/>
    <w:rsid w:val="000E0040"/>
    <w:rsid w:val="000E07DA"/>
    <w:rsid w:val="000E15A2"/>
    <w:rsid w:val="000E15F0"/>
    <w:rsid w:val="000E16F7"/>
    <w:rsid w:val="000E30AA"/>
    <w:rsid w:val="000E5315"/>
    <w:rsid w:val="000E554D"/>
    <w:rsid w:val="000E7839"/>
    <w:rsid w:val="000F1FB6"/>
    <w:rsid w:val="000F336A"/>
    <w:rsid w:val="000F5733"/>
    <w:rsid w:val="0010045E"/>
    <w:rsid w:val="001035F6"/>
    <w:rsid w:val="0011006F"/>
    <w:rsid w:val="00112383"/>
    <w:rsid w:val="00112C9F"/>
    <w:rsid w:val="00112EF6"/>
    <w:rsid w:val="001158DF"/>
    <w:rsid w:val="00115989"/>
    <w:rsid w:val="00117442"/>
    <w:rsid w:val="00117E32"/>
    <w:rsid w:val="00117FBA"/>
    <w:rsid w:val="00120845"/>
    <w:rsid w:val="00120AE3"/>
    <w:rsid w:val="00120C29"/>
    <w:rsid w:val="001232E2"/>
    <w:rsid w:val="001241A6"/>
    <w:rsid w:val="0012496E"/>
    <w:rsid w:val="00126475"/>
    <w:rsid w:val="00127F73"/>
    <w:rsid w:val="00130A8B"/>
    <w:rsid w:val="00130CF7"/>
    <w:rsid w:val="001311D4"/>
    <w:rsid w:val="00132CDC"/>
    <w:rsid w:val="001364AD"/>
    <w:rsid w:val="001366EA"/>
    <w:rsid w:val="00136795"/>
    <w:rsid w:val="00140744"/>
    <w:rsid w:val="00141DE1"/>
    <w:rsid w:val="00141FC7"/>
    <w:rsid w:val="0014242A"/>
    <w:rsid w:val="0014296F"/>
    <w:rsid w:val="00142C31"/>
    <w:rsid w:val="0014358E"/>
    <w:rsid w:val="00145235"/>
    <w:rsid w:val="0014633E"/>
    <w:rsid w:val="00147A54"/>
    <w:rsid w:val="0015162D"/>
    <w:rsid w:val="001521CC"/>
    <w:rsid w:val="0015460F"/>
    <w:rsid w:val="001548FA"/>
    <w:rsid w:val="001556A2"/>
    <w:rsid w:val="00157107"/>
    <w:rsid w:val="00157EC0"/>
    <w:rsid w:val="00160353"/>
    <w:rsid w:val="001609F7"/>
    <w:rsid w:val="00162559"/>
    <w:rsid w:val="001637A8"/>
    <w:rsid w:val="0016386D"/>
    <w:rsid w:val="001665C1"/>
    <w:rsid w:val="00167142"/>
    <w:rsid w:val="0017064F"/>
    <w:rsid w:val="0017098B"/>
    <w:rsid w:val="00170A18"/>
    <w:rsid w:val="001736B7"/>
    <w:rsid w:val="00174861"/>
    <w:rsid w:val="0017550D"/>
    <w:rsid w:val="00176DD4"/>
    <w:rsid w:val="00177445"/>
    <w:rsid w:val="001800C6"/>
    <w:rsid w:val="00183063"/>
    <w:rsid w:val="001859CA"/>
    <w:rsid w:val="00185C1B"/>
    <w:rsid w:val="001865F1"/>
    <w:rsid w:val="001873A1"/>
    <w:rsid w:val="001910A3"/>
    <w:rsid w:val="00192457"/>
    <w:rsid w:val="00195876"/>
    <w:rsid w:val="001972F9"/>
    <w:rsid w:val="001A0F00"/>
    <w:rsid w:val="001A32CF"/>
    <w:rsid w:val="001A404F"/>
    <w:rsid w:val="001A4439"/>
    <w:rsid w:val="001A50F7"/>
    <w:rsid w:val="001A7854"/>
    <w:rsid w:val="001A7C53"/>
    <w:rsid w:val="001B0671"/>
    <w:rsid w:val="001B068B"/>
    <w:rsid w:val="001B09EC"/>
    <w:rsid w:val="001B10B0"/>
    <w:rsid w:val="001B13E6"/>
    <w:rsid w:val="001B1577"/>
    <w:rsid w:val="001B25DE"/>
    <w:rsid w:val="001B3C95"/>
    <w:rsid w:val="001B7636"/>
    <w:rsid w:val="001B7C2A"/>
    <w:rsid w:val="001C1421"/>
    <w:rsid w:val="001C154A"/>
    <w:rsid w:val="001C3DDA"/>
    <w:rsid w:val="001C6107"/>
    <w:rsid w:val="001D1644"/>
    <w:rsid w:val="001D6F88"/>
    <w:rsid w:val="001D70BA"/>
    <w:rsid w:val="001D7122"/>
    <w:rsid w:val="001E100D"/>
    <w:rsid w:val="001E2284"/>
    <w:rsid w:val="001E3774"/>
    <w:rsid w:val="001E517D"/>
    <w:rsid w:val="001F0466"/>
    <w:rsid w:val="001F10AD"/>
    <w:rsid w:val="001F1793"/>
    <w:rsid w:val="001F2CE8"/>
    <w:rsid w:val="001F3E83"/>
    <w:rsid w:val="001F4B63"/>
    <w:rsid w:val="001F642B"/>
    <w:rsid w:val="001F6524"/>
    <w:rsid w:val="001F6914"/>
    <w:rsid w:val="001F7372"/>
    <w:rsid w:val="001F7578"/>
    <w:rsid w:val="001F7C99"/>
    <w:rsid w:val="001F7EFD"/>
    <w:rsid w:val="002004F2"/>
    <w:rsid w:val="00200F0E"/>
    <w:rsid w:val="00201C12"/>
    <w:rsid w:val="00202089"/>
    <w:rsid w:val="00204E32"/>
    <w:rsid w:val="002051A5"/>
    <w:rsid w:val="002052EE"/>
    <w:rsid w:val="0020591E"/>
    <w:rsid w:val="0020610D"/>
    <w:rsid w:val="00210215"/>
    <w:rsid w:val="00210A62"/>
    <w:rsid w:val="00210CEC"/>
    <w:rsid w:val="00212387"/>
    <w:rsid w:val="00213708"/>
    <w:rsid w:val="00214240"/>
    <w:rsid w:val="00215AA5"/>
    <w:rsid w:val="00215B49"/>
    <w:rsid w:val="002164A5"/>
    <w:rsid w:val="0022042A"/>
    <w:rsid w:val="002206AC"/>
    <w:rsid w:val="00220DC9"/>
    <w:rsid w:val="00223CFA"/>
    <w:rsid w:val="002244F1"/>
    <w:rsid w:val="00227C08"/>
    <w:rsid w:val="00232265"/>
    <w:rsid w:val="002344C6"/>
    <w:rsid w:val="00234ACF"/>
    <w:rsid w:val="002356B1"/>
    <w:rsid w:val="0023583F"/>
    <w:rsid w:val="0023791F"/>
    <w:rsid w:val="00241C1C"/>
    <w:rsid w:val="00241E11"/>
    <w:rsid w:val="00244010"/>
    <w:rsid w:val="00245446"/>
    <w:rsid w:val="002454CD"/>
    <w:rsid w:val="002458A1"/>
    <w:rsid w:val="00245EC8"/>
    <w:rsid w:val="0024655A"/>
    <w:rsid w:val="00246CEA"/>
    <w:rsid w:val="0024717C"/>
    <w:rsid w:val="00250406"/>
    <w:rsid w:val="00250A5C"/>
    <w:rsid w:val="00251983"/>
    <w:rsid w:val="00253302"/>
    <w:rsid w:val="002533D2"/>
    <w:rsid w:val="00253883"/>
    <w:rsid w:val="00253983"/>
    <w:rsid w:val="002540CC"/>
    <w:rsid w:val="00254375"/>
    <w:rsid w:val="00254559"/>
    <w:rsid w:val="00254D4C"/>
    <w:rsid w:val="00255FE1"/>
    <w:rsid w:val="00256703"/>
    <w:rsid w:val="00256741"/>
    <w:rsid w:val="00257860"/>
    <w:rsid w:val="00260219"/>
    <w:rsid w:val="00260243"/>
    <w:rsid w:val="0026070E"/>
    <w:rsid w:val="002611AB"/>
    <w:rsid w:val="00263468"/>
    <w:rsid w:val="00267079"/>
    <w:rsid w:val="0027178D"/>
    <w:rsid w:val="0027179E"/>
    <w:rsid w:val="00272B31"/>
    <w:rsid w:val="00273311"/>
    <w:rsid w:val="00273AF5"/>
    <w:rsid w:val="0027700C"/>
    <w:rsid w:val="002773B7"/>
    <w:rsid w:val="00277543"/>
    <w:rsid w:val="00277C1D"/>
    <w:rsid w:val="002809BA"/>
    <w:rsid w:val="00281C6E"/>
    <w:rsid w:val="00282043"/>
    <w:rsid w:val="002832B8"/>
    <w:rsid w:val="00283FAA"/>
    <w:rsid w:val="00285557"/>
    <w:rsid w:val="00287238"/>
    <w:rsid w:val="00287347"/>
    <w:rsid w:val="00290DE8"/>
    <w:rsid w:val="00290EA7"/>
    <w:rsid w:val="00291466"/>
    <w:rsid w:val="00292BD4"/>
    <w:rsid w:val="00292DFE"/>
    <w:rsid w:val="00294430"/>
    <w:rsid w:val="00296883"/>
    <w:rsid w:val="002A002B"/>
    <w:rsid w:val="002A03EA"/>
    <w:rsid w:val="002A0BC5"/>
    <w:rsid w:val="002A116E"/>
    <w:rsid w:val="002A2504"/>
    <w:rsid w:val="002A5194"/>
    <w:rsid w:val="002A5CBB"/>
    <w:rsid w:val="002A6D43"/>
    <w:rsid w:val="002A74F9"/>
    <w:rsid w:val="002B02CA"/>
    <w:rsid w:val="002B047B"/>
    <w:rsid w:val="002B1E97"/>
    <w:rsid w:val="002B29D4"/>
    <w:rsid w:val="002B3A45"/>
    <w:rsid w:val="002B6137"/>
    <w:rsid w:val="002B6547"/>
    <w:rsid w:val="002B66F2"/>
    <w:rsid w:val="002B67A4"/>
    <w:rsid w:val="002B6E08"/>
    <w:rsid w:val="002B711A"/>
    <w:rsid w:val="002B7E62"/>
    <w:rsid w:val="002C032F"/>
    <w:rsid w:val="002C0E11"/>
    <w:rsid w:val="002C141F"/>
    <w:rsid w:val="002C16E2"/>
    <w:rsid w:val="002C37CB"/>
    <w:rsid w:val="002C5692"/>
    <w:rsid w:val="002C7F32"/>
    <w:rsid w:val="002D2C20"/>
    <w:rsid w:val="002D3E5B"/>
    <w:rsid w:val="002D59F8"/>
    <w:rsid w:val="002D6089"/>
    <w:rsid w:val="002D70BA"/>
    <w:rsid w:val="002D7ED8"/>
    <w:rsid w:val="002E17A1"/>
    <w:rsid w:val="002E1F25"/>
    <w:rsid w:val="002E441F"/>
    <w:rsid w:val="002E6FDF"/>
    <w:rsid w:val="002E72BF"/>
    <w:rsid w:val="002E7F2F"/>
    <w:rsid w:val="002F20BD"/>
    <w:rsid w:val="002F4A1C"/>
    <w:rsid w:val="002F4AFE"/>
    <w:rsid w:val="002F4E48"/>
    <w:rsid w:val="002F5E16"/>
    <w:rsid w:val="002F5EE2"/>
    <w:rsid w:val="002F722C"/>
    <w:rsid w:val="00300071"/>
    <w:rsid w:val="003009CA"/>
    <w:rsid w:val="00300DD3"/>
    <w:rsid w:val="0030295B"/>
    <w:rsid w:val="00303307"/>
    <w:rsid w:val="0030370A"/>
    <w:rsid w:val="003104D2"/>
    <w:rsid w:val="00310E1B"/>
    <w:rsid w:val="0031255F"/>
    <w:rsid w:val="00313076"/>
    <w:rsid w:val="0031371F"/>
    <w:rsid w:val="00315521"/>
    <w:rsid w:val="00316075"/>
    <w:rsid w:val="003168AE"/>
    <w:rsid w:val="00317096"/>
    <w:rsid w:val="00317E4E"/>
    <w:rsid w:val="00320574"/>
    <w:rsid w:val="00323255"/>
    <w:rsid w:val="00323EEC"/>
    <w:rsid w:val="003244A9"/>
    <w:rsid w:val="00324EE1"/>
    <w:rsid w:val="00330527"/>
    <w:rsid w:val="00330EE4"/>
    <w:rsid w:val="003320E2"/>
    <w:rsid w:val="0033279C"/>
    <w:rsid w:val="00332CA8"/>
    <w:rsid w:val="003350EF"/>
    <w:rsid w:val="00337832"/>
    <w:rsid w:val="0034144B"/>
    <w:rsid w:val="00343525"/>
    <w:rsid w:val="00344605"/>
    <w:rsid w:val="0034570F"/>
    <w:rsid w:val="003457BF"/>
    <w:rsid w:val="00345B69"/>
    <w:rsid w:val="00346D7D"/>
    <w:rsid w:val="00346DE5"/>
    <w:rsid w:val="0034758A"/>
    <w:rsid w:val="0035026A"/>
    <w:rsid w:val="0035095F"/>
    <w:rsid w:val="00351767"/>
    <w:rsid w:val="00352722"/>
    <w:rsid w:val="0035381B"/>
    <w:rsid w:val="0035538B"/>
    <w:rsid w:val="0035564F"/>
    <w:rsid w:val="00355CD7"/>
    <w:rsid w:val="003566D3"/>
    <w:rsid w:val="00356CF4"/>
    <w:rsid w:val="00356F66"/>
    <w:rsid w:val="00357181"/>
    <w:rsid w:val="00360256"/>
    <w:rsid w:val="00360A99"/>
    <w:rsid w:val="00363C82"/>
    <w:rsid w:val="003652AA"/>
    <w:rsid w:val="00365A39"/>
    <w:rsid w:val="00370B6C"/>
    <w:rsid w:val="0037152A"/>
    <w:rsid w:val="00373599"/>
    <w:rsid w:val="003740DC"/>
    <w:rsid w:val="00374285"/>
    <w:rsid w:val="00376556"/>
    <w:rsid w:val="003766BC"/>
    <w:rsid w:val="00376CE2"/>
    <w:rsid w:val="003804E2"/>
    <w:rsid w:val="00382975"/>
    <w:rsid w:val="00382C07"/>
    <w:rsid w:val="003838A0"/>
    <w:rsid w:val="00384597"/>
    <w:rsid w:val="003862B3"/>
    <w:rsid w:val="003867E7"/>
    <w:rsid w:val="003937FD"/>
    <w:rsid w:val="00393AC5"/>
    <w:rsid w:val="0039456D"/>
    <w:rsid w:val="00394C00"/>
    <w:rsid w:val="00394FFB"/>
    <w:rsid w:val="00395BFF"/>
    <w:rsid w:val="00395F20"/>
    <w:rsid w:val="00396B5B"/>
    <w:rsid w:val="003973BF"/>
    <w:rsid w:val="003A1721"/>
    <w:rsid w:val="003A1A82"/>
    <w:rsid w:val="003A2063"/>
    <w:rsid w:val="003A25B9"/>
    <w:rsid w:val="003A355B"/>
    <w:rsid w:val="003A47E8"/>
    <w:rsid w:val="003A484F"/>
    <w:rsid w:val="003A6109"/>
    <w:rsid w:val="003A6E9F"/>
    <w:rsid w:val="003A7388"/>
    <w:rsid w:val="003B001C"/>
    <w:rsid w:val="003B048C"/>
    <w:rsid w:val="003B1A1A"/>
    <w:rsid w:val="003B2125"/>
    <w:rsid w:val="003B2592"/>
    <w:rsid w:val="003B2DCB"/>
    <w:rsid w:val="003B4759"/>
    <w:rsid w:val="003B5995"/>
    <w:rsid w:val="003B6991"/>
    <w:rsid w:val="003C14D9"/>
    <w:rsid w:val="003C1B20"/>
    <w:rsid w:val="003C64EF"/>
    <w:rsid w:val="003D0E74"/>
    <w:rsid w:val="003D43A9"/>
    <w:rsid w:val="003D4CFB"/>
    <w:rsid w:val="003D630D"/>
    <w:rsid w:val="003E41CC"/>
    <w:rsid w:val="003E4F0E"/>
    <w:rsid w:val="003E5326"/>
    <w:rsid w:val="003E5902"/>
    <w:rsid w:val="003E61A2"/>
    <w:rsid w:val="003E6D12"/>
    <w:rsid w:val="003E715A"/>
    <w:rsid w:val="003E72D8"/>
    <w:rsid w:val="003E79BE"/>
    <w:rsid w:val="003F055F"/>
    <w:rsid w:val="003F1CC7"/>
    <w:rsid w:val="003F2095"/>
    <w:rsid w:val="003F399D"/>
    <w:rsid w:val="003F3A69"/>
    <w:rsid w:val="003F5063"/>
    <w:rsid w:val="003F6285"/>
    <w:rsid w:val="003F75A5"/>
    <w:rsid w:val="00402BB0"/>
    <w:rsid w:val="00405195"/>
    <w:rsid w:val="004055E8"/>
    <w:rsid w:val="00405EBC"/>
    <w:rsid w:val="00412127"/>
    <w:rsid w:val="0041359E"/>
    <w:rsid w:val="00413946"/>
    <w:rsid w:val="00414EDD"/>
    <w:rsid w:val="00416AE3"/>
    <w:rsid w:val="00417429"/>
    <w:rsid w:val="00417808"/>
    <w:rsid w:val="00420DFF"/>
    <w:rsid w:val="004214B7"/>
    <w:rsid w:val="00421734"/>
    <w:rsid w:val="00421C9B"/>
    <w:rsid w:val="00422695"/>
    <w:rsid w:val="0042299B"/>
    <w:rsid w:val="00422ACB"/>
    <w:rsid w:val="00424592"/>
    <w:rsid w:val="00426BE3"/>
    <w:rsid w:val="00426FB7"/>
    <w:rsid w:val="0042728B"/>
    <w:rsid w:val="00427FAE"/>
    <w:rsid w:val="00430DD0"/>
    <w:rsid w:val="00433DA0"/>
    <w:rsid w:val="00433EF7"/>
    <w:rsid w:val="00435073"/>
    <w:rsid w:val="00435A5B"/>
    <w:rsid w:val="0043700E"/>
    <w:rsid w:val="00437F48"/>
    <w:rsid w:val="00440DBB"/>
    <w:rsid w:val="004412CA"/>
    <w:rsid w:val="00441666"/>
    <w:rsid w:val="004419FD"/>
    <w:rsid w:val="00444A0C"/>
    <w:rsid w:val="00444F54"/>
    <w:rsid w:val="004473B5"/>
    <w:rsid w:val="004473EF"/>
    <w:rsid w:val="004502B9"/>
    <w:rsid w:val="00450A58"/>
    <w:rsid w:val="004511E1"/>
    <w:rsid w:val="004521B6"/>
    <w:rsid w:val="00452568"/>
    <w:rsid w:val="00454DD8"/>
    <w:rsid w:val="0045672C"/>
    <w:rsid w:val="00457396"/>
    <w:rsid w:val="00461D3A"/>
    <w:rsid w:val="00462056"/>
    <w:rsid w:val="004633B5"/>
    <w:rsid w:val="00464B2D"/>
    <w:rsid w:val="00464B97"/>
    <w:rsid w:val="0046546C"/>
    <w:rsid w:val="004655DE"/>
    <w:rsid w:val="00465979"/>
    <w:rsid w:val="004659AD"/>
    <w:rsid w:val="00466170"/>
    <w:rsid w:val="004667EB"/>
    <w:rsid w:val="00466C2E"/>
    <w:rsid w:val="00466C87"/>
    <w:rsid w:val="00466C9B"/>
    <w:rsid w:val="00467A53"/>
    <w:rsid w:val="00467C36"/>
    <w:rsid w:val="004701AC"/>
    <w:rsid w:val="00470606"/>
    <w:rsid w:val="00471C70"/>
    <w:rsid w:val="00473349"/>
    <w:rsid w:val="00473682"/>
    <w:rsid w:val="00473DF3"/>
    <w:rsid w:val="00475899"/>
    <w:rsid w:val="00476475"/>
    <w:rsid w:val="00476E44"/>
    <w:rsid w:val="004807CC"/>
    <w:rsid w:val="004812BD"/>
    <w:rsid w:val="00483971"/>
    <w:rsid w:val="0048498C"/>
    <w:rsid w:val="00484A26"/>
    <w:rsid w:val="004859D6"/>
    <w:rsid w:val="00487954"/>
    <w:rsid w:val="00491A4C"/>
    <w:rsid w:val="00494D63"/>
    <w:rsid w:val="00494DDD"/>
    <w:rsid w:val="00495330"/>
    <w:rsid w:val="004960A0"/>
    <w:rsid w:val="004963CC"/>
    <w:rsid w:val="00496520"/>
    <w:rsid w:val="00496F5B"/>
    <w:rsid w:val="004972AC"/>
    <w:rsid w:val="004972B4"/>
    <w:rsid w:val="004977A9"/>
    <w:rsid w:val="004A59B6"/>
    <w:rsid w:val="004A5A71"/>
    <w:rsid w:val="004A5C5C"/>
    <w:rsid w:val="004A7202"/>
    <w:rsid w:val="004B255D"/>
    <w:rsid w:val="004B3E14"/>
    <w:rsid w:val="004B455A"/>
    <w:rsid w:val="004B7773"/>
    <w:rsid w:val="004C03AA"/>
    <w:rsid w:val="004C0A93"/>
    <w:rsid w:val="004C0F59"/>
    <w:rsid w:val="004C1421"/>
    <w:rsid w:val="004C26B5"/>
    <w:rsid w:val="004C3EA7"/>
    <w:rsid w:val="004C43B1"/>
    <w:rsid w:val="004C45ED"/>
    <w:rsid w:val="004C599F"/>
    <w:rsid w:val="004C611A"/>
    <w:rsid w:val="004C6957"/>
    <w:rsid w:val="004D0774"/>
    <w:rsid w:val="004D1499"/>
    <w:rsid w:val="004D3B74"/>
    <w:rsid w:val="004D777F"/>
    <w:rsid w:val="004D7A68"/>
    <w:rsid w:val="004E1FD0"/>
    <w:rsid w:val="004E27C3"/>
    <w:rsid w:val="004E3557"/>
    <w:rsid w:val="004E3575"/>
    <w:rsid w:val="004E3ECD"/>
    <w:rsid w:val="004E6733"/>
    <w:rsid w:val="004E752A"/>
    <w:rsid w:val="004E79B4"/>
    <w:rsid w:val="004F1F9F"/>
    <w:rsid w:val="004F255A"/>
    <w:rsid w:val="004F279B"/>
    <w:rsid w:val="004F5F37"/>
    <w:rsid w:val="004F6EF0"/>
    <w:rsid w:val="00500F21"/>
    <w:rsid w:val="00503446"/>
    <w:rsid w:val="005036D9"/>
    <w:rsid w:val="00506D20"/>
    <w:rsid w:val="005100BC"/>
    <w:rsid w:val="00512B27"/>
    <w:rsid w:val="00512B94"/>
    <w:rsid w:val="005157A6"/>
    <w:rsid w:val="00515875"/>
    <w:rsid w:val="00520305"/>
    <w:rsid w:val="0052179E"/>
    <w:rsid w:val="00521826"/>
    <w:rsid w:val="00521A34"/>
    <w:rsid w:val="00523F16"/>
    <w:rsid w:val="005241EE"/>
    <w:rsid w:val="00525272"/>
    <w:rsid w:val="00526CB4"/>
    <w:rsid w:val="005302B7"/>
    <w:rsid w:val="00530B8C"/>
    <w:rsid w:val="00530DF4"/>
    <w:rsid w:val="0053369E"/>
    <w:rsid w:val="005338FC"/>
    <w:rsid w:val="0053525C"/>
    <w:rsid w:val="005369E2"/>
    <w:rsid w:val="00537649"/>
    <w:rsid w:val="005403D7"/>
    <w:rsid w:val="00541478"/>
    <w:rsid w:val="005447D7"/>
    <w:rsid w:val="00545030"/>
    <w:rsid w:val="00545CB1"/>
    <w:rsid w:val="00546ED4"/>
    <w:rsid w:val="005471AA"/>
    <w:rsid w:val="005478B4"/>
    <w:rsid w:val="00550802"/>
    <w:rsid w:val="00550D2A"/>
    <w:rsid w:val="00551621"/>
    <w:rsid w:val="00553C3F"/>
    <w:rsid w:val="00555BC0"/>
    <w:rsid w:val="00556497"/>
    <w:rsid w:val="00556C29"/>
    <w:rsid w:val="00561A16"/>
    <w:rsid w:val="00562552"/>
    <w:rsid w:val="005633FC"/>
    <w:rsid w:val="00563A53"/>
    <w:rsid w:val="00563BAC"/>
    <w:rsid w:val="00564247"/>
    <w:rsid w:val="005678D5"/>
    <w:rsid w:val="00570844"/>
    <w:rsid w:val="005711E4"/>
    <w:rsid w:val="00572009"/>
    <w:rsid w:val="00572E56"/>
    <w:rsid w:val="005737F5"/>
    <w:rsid w:val="00573815"/>
    <w:rsid w:val="00573C48"/>
    <w:rsid w:val="00575B3C"/>
    <w:rsid w:val="00575BFC"/>
    <w:rsid w:val="00575F21"/>
    <w:rsid w:val="00576DD9"/>
    <w:rsid w:val="00577F29"/>
    <w:rsid w:val="00577F49"/>
    <w:rsid w:val="00580451"/>
    <w:rsid w:val="005807A0"/>
    <w:rsid w:val="005819C3"/>
    <w:rsid w:val="0058323C"/>
    <w:rsid w:val="00583C3E"/>
    <w:rsid w:val="00584B96"/>
    <w:rsid w:val="005868A3"/>
    <w:rsid w:val="00591EA6"/>
    <w:rsid w:val="0059239E"/>
    <w:rsid w:val="005943FD"/>
    <w:rsid w:val="0059499B"/>
    <w:rsid w:val="005949AE"/>
    <w:rsid w:val="005A31D0"/>
    <w:rsid w:val="005A406A"/>
    <w:rsid w:val="005A4223"/>
    <w:rsid w:val="005A602B"/>
    <w:rsid w:val="005A7041"/>
    <w:rsid w:val="005A7283"/>
    <w:rsid w:val="005B0FA1"/>
    <w:rsid w:val="005B1B5F"/>
    <w:rsid w:val="005B2532"/>
    <w:rsid w:val="005B2682"/>
    <w:rsid w:val="005B377B"/>
    <w:rsid w:val="005B4A86"/>
    <w:rsid w:val="005B4F63"/>
    <w:rsid w:val="005B56AF"/>
    <w:rsid w:val="005B5AE0"/>
    <w:rsid w:val="005B7A51"/>
    <w:rsid w:val="005C0545"/>
    <w:rsid w:val="005C0C56"/>
    <w:rsid w:val="005C0F38"/>
    <w:rsid w:val="005C195B"/>
    <w:rsid w:val="005C274F"/>
    <w:rsid w:val="005C42DA"/>
    <w:rsid w:val="005C4E65"/>
    <w:rsid w:val="005C4ED0"/>
    <w:rsid w:val="005C59BE"/>
    <w:rsid w:val="005C75D3"/>
    <w:rsid w:val="005C789B"/>
    <w:rsid w:val="005C7B1A"/>
    <w:rsid w:val="005D0EEE"/>
    <w:rsid w:val="005D2A46"/>
    <w:rsid w:val="005D37FA"/>
    <w:rsid w:val="005D7F50"/>
    <w:rsid w:val="005D7FC0"/>
    <w:rsid w:val="005D7FE2"/>
    <w:rsid w:val="005E03A3"/>
    <w:rsid w:val="005E176E"/>
    <w:rsid w:val="005E3081"/>
    <w:rsid w:val="005E38A5"/>
    <w:rsid w:val="005E3DE8"/>
    <w:rsid w:val="005E4F93"/>
    <w:rsid w:val="005E5B49"/>
    <w:rsid w:val="005E72E3"/>
    <w:rsid w:val="005F038E"/>
    <w:rsid w:val="005F175D"/>
    <w:rsid w:val="005F3165"/>
    <w:rsid w:val="005F5A50"/>
    <w:rsid w:val="005F6E03"/>
    <w:rsid w:val="005F7759"/>
    <w:rsid w:val="005F79FF"/>
    <w:rsid w:val="0060352C"/>
    <w:rsid w:val="00604F9E"/>
    <w:rsid w:val="00606CC7"/>
    <w:rsid w:val="00607397"/>
    <w:rsid w:val="00607EAB"/>
    <w:rsid w:val="006104D3"/>
    <w:rsid w:val="0061055A"/>
    <w:rsid w:val="00610665"/>
    <w:rsid w:val="00610AAC"/>
    <w:rsid w:val="00611352"/>
    <w:rsid w:val="00611E92"/>
    <w:rsid w:val="006122BB"/>
    <w:rsid w:val="00612559"/>
    <w:rsid w:val="00612F9E"/>
    <w:rsid w:val="0061310D"/>
    <w:rsid w:val="006152C1"/>
    <w:rsid w:val="006161DD"/>
    <w:rsid w:val="00616529"/>
    <w:rsid w:val="00617459"/>
    <w:rsid w:val="00617862"/>
    <w:rsid w:val="00620A67"/>
    <w:rsid w:val="00621034"/>
    <w:rsid w:val="00621453"/>
    <w:rsid w:val="00621A63"/>
    <w:rsid w:val="00622AA6"/>
    <w:rsid w:val="00622B0B"/>
    <w:rsid w:val="00622E1F"/>
    <w:rsid w:val="006251E6"/>
    <w:rsid w:val="00627288"/>
    <w:rsid w:val="00630D87"/>
    <w:rsid w:val="00632400"/>
    <w:rsid w:val="00633101"/>
    <w:rsid w:val="00634E10"/>
    <w:rsid w:val="00635134"/>
    <w:rsid w:val="00635DA1"/>
    <w:rsid w:val="006367A5"/>
    <w:rsid w:val="006376C8"/>
    <w:rsid w:val="00640819"/>
    <w:rsid w:val="00640C7C"/>
    <w:rsid w:val="0064140E"/>
    <w:rsid w:val="00641913"/>
    <w:rsid w:val="00642920"/>
    <w:rsid w:val="006434D1"/>
    <w:rsid w:val="00645213"/>
    <w:rsid w:val="0065037D"/>
    <w:rsid w:val="0065279D"/>
    <w:rsid w:val="00653971"/>
    <w:rsid w:val="006540EB"/>
    <w:rsid w:val="0065412A"/>
    <w:rsid w:val="00656A7C"/>
    <w:rsid w:val="00660780"/>
    <w:rsid w:val="00660DCB"/>
    <w:rsid w:val="006626B8"/>
    <w:rsid w:val="00662B85"/>
    <w:rsid w:val="00663270"/>
    <w:rsid w:val="00663284"/>
    <w:rsid w:val="00667E39"/>
    <w:rsid w:val="006704DB"/>
    <w:rsid w:val="00671726"/>
    <w:rsid w:val="00671850"/>
    <w:rsid w:val="00671D5B"/>
    <w:rsid w:val="00672933"/>
    <w:rsid w:val="00675250"/>
    <w:rsid w:val="0067655E"/>
    <w:rsid w:val="006771B9"/>
    <w:rsid w:val="006808DA"/>
    <w:rsid w:val="00680C52"/>
    <w:rsid w:val="00682E8E"/>
    <w:rsid w:val="00683A82"/>
    <w:rsid w:val="00683CD2"/>
    <w:rsid w:val="006845D6"/>
    <w:rsid w:val="0068580A"/>
    <w:rsid w:val="00685888"/>
    <w:rsid w:val="00692506"/>
    <w:rsid w:val="00692B52"/>
    <w:rsid w:val="00692DE3"/>
    <w:rsid w:val="00693024"/>
    <w:rsid w:val="006935A0"/>
    <w:rsid w:val="00695D55"/>
    <w:rsid w:val="00697BEA"/>
    <w:rsid w:val="00697CF0"/>
    <w:rsid w:val="006A409E"/>
    <w:rsid w:val="006A5334"/>
    <w:rsid w:val="006A5A0B"/>
    <w:rsid w:val="006B1844"/>
    <w:rsid w:val="006B22F7"/>
    <w:rsid w:val="006B249E"/>
    <w:rsid w:val="006B2BEE"/>
    <w:rsid w:val="006B45CA"/>
    <w:rsid w:val="006B65AC"/>
    <w:rsid w:val="006C09D5"/>
    <w:rsid w:val="006C0A7B"/>
    <w:rsid w:val="006C0F67"/>
    <w:rsid w:val="006C1065"/>
    <w:rsid w:val="006C14AE"/>
    <w:rsid w:val="006C4CDD"/>
    <w:rsid w:val="006C7577"/>
    <w:rsid w:val="006C7BEB"/>
    <w:rsid w:val="006D0660"/>
    <w:rsid w:val="006D1186"/>
    <w:rsid w:val="006D266B"/>
    <w:rsid w:val="006D2C52"/>
    <w:rsid w:val="006D3618"/>
    <w:rsid w:val="006D4A03"/>
    <w:rsid w:val="006D7155"/>
    <w:rsid w:val="006D7649"/>
    <w:rsid w:val="006D786C"/>
    <w:rsid w:val="006D7A15"/>
    <w:rsid w:val="006E3D0B"/>
    <w:rsid w:val="006E40FB"/>
    <w:rsid w:val="006E471A"/>
    <w:rsid w:val="006E6607"/>
    <w:rsid w:val="006E6C57"/>
    <w:rsid w:val="006E7AE1"/>
    <w:rsid w:val="006F048A"/>
    <w:rsid w:val="006F0BCD"/>
    <w:rsid w:val="006F1019"/>
    <w:rsid w:val="006F1818"/>
    <w:rsid w:val="006F1D5F"/>
    <w:rsid w:val="006F3436"/>
    <w:rsid w:val="006F39E3"/>
    <w:rsid w:val="006F3B4C"/>
    <w:rsid w:val="006F6E0D"/>
    <w:rsid w:val="006F73F2"/>
    <w:rsid w:val="00700BD6"/>
    <w:rsid w:val="00700D27"/>
    <w:rsid w:val="007033A8"/>
    <w:rsid w:val="00705904"/>
    <w:rsid w:val="007061F7"/>
    <w:rsid w:val="007104B8"/>
    <w:rsid w:val="0071171A"/>
    <w:rsid w:val="00711F77"/>
    <w:rsid w:val="007120FA"/>
    <w:rsid w:val="007122AC"/>
    <w:rsid w:val="00713878"/>
    <w:rsid w:val="00713E5D"/>
    <w:rsid w:val="007153B6"/>
    <w:rsid w:val="00716263"/>
    <w:rsid w:val="0071686E"/>
    <w:rsid w:val="00716D1E"/>
    <w:rsid w:val="007220EA"/>
    <w:rsid w:val="00723A30"/>
    <w:rsid w:val="00724272"/>
    <w:rsid w:val="00724E05"/>
    <w:rsid w:val="00725F30"/>
    <w:rsid w:val="0072687F"/>
    <w:rsid w:val="007269A0"/>
    <w:rsid w:val="00726F92"/>
    <w:rsid w:val="00730053"/>
    <w:rsid w:val="00731FD4"/>
    <w:rsid w:val="0073251A"/>
    <w:rsid w:val="00734A4C"/>
    <w:rsid w:val="00735253"/>
    <w:rsid w:val="007352B3"/>
    <w:rsid w:val="00735EEF"/>
    <w:rsid w:val="00736799"/>
    <w:rsid w:val="007367F2"/>
    <w:rsid w:val="007368C5"/>
    <w:rsid w:val="007400C9"/>
    <w:rsid w:val="0074059D"/>
    <w:rsid w:val="007408CC"/>
    <w:rsid w:val="00741393"/>
    <w:rsid w:val="007426E9"/>
    <w:rsid w:val="00742AC1"/>
    <w:rsid w:val="00742AF0"/>
    <w:rsid w:val="00743536"/>
    <w:rsid w:val="00743619"/>
    <w:rsid w:val="00745BF5"/>
    <w:rsid w:val="00746D01"/>
    <w:rsid w:val="007510C7"/>
    <w:rsid w:val="00751D52"/>
    <w:rsid w:val="00751EA8"/>
    <w:rsid w:val="007524B7"/>
    <w:rsid w:val="007539F7"/>
    <w:rsid w:val="00753ED8"/>
    <w:rsid w:val="007556CF"/>
    <w:rsid w:val="007567EF"/>
    <w:rsid w:val="00756B5B"/>
    <w:rsid w:val="00757CE7"/>
    <w:rsid w:val="007612C9"/>
    <w:rsid w:val="0076141F"/>
    <w:rsid w:val="00762FB8"/>
    <w:rsid w:val="0076366C"/>
    <w:rsid w:val="00766754"/>
    <w:rsid w:val="00770A8E"/>
    <w:rsid w:val="007710ED"/>
    <w:rsid w:val="007728D7"/>
    <w:rsid w:val="00772FEC"/>
    <w:rsid w:val="00775C18"/>
    <w:rsid w:val="007760C2"/>
    <w:rsid w:val="00777770"/>
    <w:rsid w:val="007803E3"/>
    <w:rsid w:val="00780622"/>
    <w:rsid w:val="00780B57"/>
    <w:rsid w:val="00781E15"/>
    <w:rsid w:val="0078289B"/>
    <w:rsid w:val="0078440B"/>
    <w:rsid w:val="00784A8C"/>
    <w:rsid w:val="00785AAE"/>
    <w:rsid w:val="00792733"/>
    <w:rsid w:val="007929D3"/>
    <w:rsid w:val="00794E3D"/>
    <w:rsid w:val="0079547F"/>
    <w:rsid w:val="007973EF"/>
    <w:rsid w:val="007A179A"/>
    <w:rsid w:val="007A2326"/>
    <w:rsid w:val="007A2D0D"/>
    <w:rsid w:val="007A2F13"/>
    <w:rsid w:val="007A3D1A"/>
    <w:rsid w:val="007A42C5"/>
    <w:rsid w:val="007A514F"/>
    <w:rsid w:val="007A60E8"/>
    <w:rsid w:val="007A65D0"/>
    <w:rsid w:val="007B0AC9"/>
    <w:rsid w:val="007B3236"/>
    <w:rsid w:val="007B7048"/>
    <w:rsid w:val="007C044F"/>
    <w:rsid w:val="007C0489"/>
    <w:rsid w:val="007C0717"/>
    <w:rsid w:val="007C0C0E"/>
    <w:rsid w:val="007C115E"/>
    <w:rsid w:val="007C2531"/>
    <w:rsid w:val="007C30B1"/>
    <w:rsid w:val="007C3608"/>
    <w:rsid w:val="007C3658"/>
    <w:rsid w:val="007C40B5"/>
    <w:rsid w:val="007C48BD"/>
    <w:rsid w:val="007C66C2"/>
    <w:rsid w:val="007C6994"/>
    <w:rsid w:val="007D11A3"/>
    <w:rsid w:val="007D1232"/>
    <w:rsid w:val="007D4A1E"/>
    <w:rsid w:val="007D5FF3"/>
    <w:rsid w:val="007D6409"/>
    <w:rsid w:val="007D7177"/>
    <w:rsid w:val="007D7730"/>
    <w:rsid w:val="007E048B"/>
    <w:rsid w:val="007E0494"/>
    <w:rsid w:val="007E22C2"/>
    <w:rsid w:val="007E5826"/>
    <w:rsid w:val="007E6368"/>
    <w:rsid w:val="007E6D8B"/>
    <w:rsid w:val="007E77BB"/>
    <w:rsid w:val="007F0A86"/>
    <w:rsid w:val="007F11B2"/>
    <w:rsid w:val="007F4022"/>
    <w:rsid w:val="007F709F"/>
    <w:rsid w:val="007F725F"/>
    <w:rsid w:val="007F7AB6"/>
    <w:rsid w:val="008037CA"/>
    <w:rsid w:val="00806977"/>
    <w:rsid w:val="00807515"/>
    <w:rsid w:val="00810095"/>
    <w:rsid w:val="00810E0D"/>
    <w:rsid w:val="00812E25"/>
    <w:rsid w:val="00813A71"/>
    <w:rsid w:val="00816904"/>
    <w:rsid w:val="008172D4"/>
    <w:rsid w:val="008177A5"/>
    <w:rsid w:val="00821116"/>
    <w:rsid w:val="00821712"/>
    <w:rsid w:val="00821DEE"/>
    <w:rsid w:val="00823EB9"/>
    <w:rsid w:val="008244F1"/>
    <w:rsid w:val="00825FBB"/>
    <w:rsid w:val="008264D3"/>
    <w:rsid w:val="00826E46"/>
    <w:rsid w:val="00832370"/>
    <w:rsid w:val="00832EBA"/>
    <w:rsid w:val="0083388E"/>
    <w:rsid w:val="008339F8"/>
    <w:rsid w:val="008355EE"/>
    <w:rsid w:val="008418E0"/>
    <w:rsid w:val="008426F5"/>
    <w:rsid w:val="0084655B"/>
    <w:rsid w:val="00846B35"/>
    <w:rsid w:val="00846E19"/>
    <w:rsid w:val="00850717"/>
    <w:rsid w:val="008516EF"/>
    <w:rsid w:val="00851798"/>
    <w:rsid w:val="00851984"/>
    <w:rsid w:val="0085271A"/>
    <w:rsid w:val="00854FFC"/>
    <w:rsid w:val="00855EF3"/>
    <w:rsid w:val="0085606E"/>
    <w:rsid w:val="00856776"/>
    <w:rsid w:val="00856A98"/>
    <w:rsid w:val="0085778D"/>
    <w:rsid w:val="008579EB"/>
    <w:rsid w:val="00857A86"/>
    <w:rsid w:val="0086090D"/>
    <w:rsid w:val="00860B33"/>
    <w:rsid w:val="008617B6"/>
    <w:rsid w:val="0086332B"/>
    <w:rsid w:val="00865811"/>
    <w:rsid w:val="008663C6"/>
    <w:rsid w:val="00867AAB"/>
    <w:rsid w:val="00867FD0"/>
    <w:rsid w:val="0087032E"/>
    <w:rsid w:val="00870709"/>
    <w:rsid w:val="008709EA"/>
    <w:rsid w:val="00873624"/>
    <w:rsid w:val="00874170"/>
    <w:rsid w:val="00875B79"/>
    <w:rsid w:val="0087703C"/>
    <w:rsid w:val="008773AD"/>
    <w:rsid w:val="00877463"/>
    <w:rsid w:val="008775E8"/>
    <w:rsid w:val="008801B5"/>
    <w:rsid w:val="008801E5"/>
    <w:rsid w:val="00880B62"/>
    <w:rsid w:val="00884214"/>
    <w:rsid w:val="008849D1"/>
    <w:rsid w:val="00884C39"/>
    <w:rsid w:val="00885D7F"/>
    <w:rsid w:val="0088799D"/>
    <w:rsid w:val="008911E2"/>
    <w:rsid w:val="008915C9"/>
    <w:rsid w:val="008921EE"/>
    <w:rsid w:val="00893A6B"/>
    <w:rsid w:val="008940B8"/>
    <w:rsid w:val="0089601A"/>
    <w:rsid w:val="0089698A"/>
    <w:rsid w:val="008969FE"/>
    <w:rsid w:val="008A0F16"/>
    <w:rsid w:val="008A2E40"/>
    <w:rsid w:val="008A2F9F"/>
    <w:rsid w:val="008A31D7"/>
    <w:rsid w:val="008A59BB"/>
    <w:rsid w:val="008A612C"/>
    <w:rsid w:val="008A7B3A"/>
    <w:rsid w:val="008B1793"/>
    <w:rsid w:val="008B1B6F"/>
    <w:rsid w:val="008B1FA9"/>
    <w:rsid w:val="008B320E"/>
    <w:rsid w:val="008B3D5E"/>
    <w:rsid w:val="008B608E"/>
    <w:rsid w:val="008B6499"/>
    <w:rsid w:val="008B695E"/>
    <w:rsid w:val="008B7068"/>
    <w:rsid w:val="008B7294"/>
    <w:rsid w:val="008B73B9"/>
    <w:rsid w:val="008B7AA3"/>
    <w:rsid w:val="008C10D8"/>
    <w:rsid w:val="008C14CA"/>
    <w:rsid w:val="008C22B4"/>
    <w:rsid w:val="008C30BA"/>
    <w:rsid w:val="008C41E5"/>
    <w:rsid w:val="008C47D8"/>
    <w:rsid w:val="008C532E"/>
    <w:rsid w:val="008C770D"/>
    <w:rsid w:val="008C7925"/>
    <w:rsid w:val="008D0A8A"/>
    <w:rsid w:val="008D2322"/>
    <w:rsid w:val="008D51CA"/>
    <w:rsid w:val="008D688E"/>
    <w:rsid w:val="008D6FFD"/>
    <w:rsid w:val="008D77AE"/>
    <w:rsid w:val="008E2095"/>
    <w:rsid w:val="008E301D"/>
    <w:rsid w:val="008E5C5F"/>
    <w:rsid w:val="008E6406"/>
    <w:rsid w:val="008E6687"/>
    <w:rsid w:val="008E6BF7"/>
    <w:rsid w:val="008E7E46"/>
    <w:rsid w:val="008F0B65"/>
    <w:rsid w:val="008F0D7C"/>
    <w:rsid w:val="008F1635"/>
    <w:rsid w:val="008F251F"/>
    <w:rsid w:val="008F2DA7"/>
    <w:rsid w:val="008F3119"/>
    <w:rsid w:val="008F3AF1"/>
    <w:rsid w:val="008F3BA5"/>
    <w:rsid w:val="008F45AA"/>
    <w:rsid w:val="008F46F3"/>
    <w:rsid w:val="008F5D23"/>
    <w:rsid w:val="008F6ABB"/>
    <w:rsid w:val="008F77E5"/>
    <w:rsid w:val="008F7932"/>
    <w:rsid w:val="008F79EE"/>
    <w:rsid w:val="00901E88"/>
    <w:rsid w:val="0090221C"/>
    <w:rsid w:val="00906E34"/>
    <w:rsid w:val="00906EEB"/>
    <w:rsid w:val="0091163E"/>
    <w:rsid w:val="00911B87"/>
    <w:rsid w:val="009134C0"/>
    <w:rsid w:val="00913641"/>
    <w:rsid w:val="00913C0A"/>
    <w:rsid w:val="00915663"/>
    <w:rsid w:val="0091681C"/>
    <w:rsid w:val="009170CD"/>
    <w:rsid w:val="009179F6"/>
    <w:rsid w:val="00920DFD"/>
    <w:rsid w:val="0092264E"/>
    <w:rsid w:val="00923803"/>
    <w:rsid w:val="0092453B"/>
    <w:rsid w:val="009246C8"/>
    <w:rsid w:val="00925D92"/>
    <w:rsid w:val="00931A8A"/>
    <w:rsid w:val="00932E33"/>
    <w:rsid w:val="00934163"/>
    <w:rsid w:val="009342BA"/>
    <w:rsid w:val="00934895"/>
    <w:rsid w:val="00935381"/>
    <w:rsid w:val="00935546"/>
    <w:rsid w:val="00936E4E"/>
    <w:rsid w:val="009376B2"/>
    <w:rsid w:val="009402A8"/>
    <w:rsid w:val="009403CE"/>
    <w:rsid w:val="00940E5D"/>
    <w:rsid w:val="00941134"/>
    <w:rsid w:val="00941CC2"/>
    <w:rsid w:val="00941FF3"/>
    <w:rsid w:val="00942F56"/>
    <w:rsid w:val="00942FB4"/>
    <w:rsid w:val="00944221"/>
    <w:rsid w:val="00944B05"/>
    <w:rsid w:val="00952490"/>
    <w:rsid w:val="00953DF1"/>
    <w:rsid w:val="00954579"/>
    <w:rsid w:val="00954A91"/>
    <w:rsid w:val="0095591F"/>
    <w:rsid w:val="00956133"/>
    <w:rsid w:val="00956198"/>
    <w:rsid w:val="009569C8"/>
    <w:rsid w:val="00957B3A"/>
    <w:rsid w:val="009605D2"/>
    <w:rsid w:val="00960676"/>
    <w:rsid w:val="00961B1D"/>
    <w:rsid w:val="00963A29"/>
    <w:rsid w:val="00966430"/>
    <w:rsid w:val="00966DAE"/>
    <w:rsid w:val="0096739D"/>
    <w:rsid w:val="00967C33"/>
    <w:rsid w:val="00967F5A"/>
    <w:rsid w:val="0097036E"/>
    <w:rsid w:val="0097154A"/>
    <w:rsid w:val="009717D8"/>
    <w:rsid w:val="009739B7"/>
    <w:rsid w:val="00973E11"/>
    <w:rsid w:val="00974C64"/>
    <w:rsid w:val="00980E79"/>
    <w:rsid w:val="0098321D"/>
    <w:rsid w:val="00985B27"/>
    <w:rsid w:val="009863BE"/>
    <w:rsid w:val="00987128"/>
    <w:rsid w:val="00990220"/>
    <w:rsid w:val="009904BF"/>
    <w:rsid w:val="00991187"/>
    <w:rsid w:val="00991F9D"/>
    <w:rsid w:val="009946AD"/>
    <w:rsid w:val="00994FAD"/>
    <w:rsid w:val="009961E9"/>
    <w:rsid w:val="00996582"/>
    <w:rsid w:val="00996F33"/>
    <w:rsid w:val="0099728E"/>
    <w:rsid w:val="009A310C"/>
    <w:rsid w:val="009A3164"/>
    <w:rsid w:val="009A3E1D"/>
    <w:rsid w:val="009A3E88"/>
    <w:rsid w:val="009A4A15"/>
    <w:rsid w:val="009A4A84"/>
    <w:rsid w:val="009A645D"/>
    <w:rsid w:val="009A6B82"/>
    <w:rsid w:val="009B033C"/>
    <w:rsid w:val="009B0CD9"/>
    <w:rsid w:val="009B0D40"/>
    <w:rsid w:val="009B0E76"/>
    <w:rsid w:val="009B36DB"/>
    <w:rsid w:val="009B5533"/>
    <w:rsid w:val="009B5DA6"/>
    <w:rsid w:val="009B5FDF"/>
    <w:rsid w:val="009B61DD"/>
    <w:rsid w:val="009B75D5"/>
    <w:rsid w:val="009C0090"/>
    <w:rsid w:val="009C0299"/>
    <w:rsid w:val="009C1530"/>
    <w:rsid w:val="009C678E"/>
    <w:rsid w:val="009C7A74"/>
    <w:rsid w:val="009D0646"/>
    <w:rsid w:val="009D1B71"/>
    <w:rsid w:val="009D21CC"/>
    <w:rsid w:val="009D685E"/>
    <w:rsid w:val="009D7297"/>
    <w:rsid w:val="009D7557"/>
    <w:rsid w:val="009D7571"/>
    <w:rsid w:val="009D7630"/>
    <w:rsid w:val="009D7A0A"/>
    <w:rsid w:val="009E2927"/>
    <w:rsid w:val="009E31D3"/>
    <w:rsid w:val="009E449A"/>
    <w:rsid w:val="009E458A"/>
    <w:rsid w:val="009E596D"/>
    <w:rsid w:val="009E60CE"/>
    <w:rsid w:val="009E61F4"/>
    <w:rsid w:val="009E7236"/>
    <w:rsid w:val="009F0329"/>
    <w:rsid w:val="009F2860"/>
    <w:rsid w:val="009F2BE5"/>
    <w:rsid w:val="009F520D"/>
    <w:rsid w:val="009F68BA"/>
    <w:rsid w:val="009F74B2"/>
    <w:rsid w:val="00A007DA"/>
    <w:rsid w:val="00A00E05"/>
    <w:rsid w:val="00A057D5"/>
    <w:rsid w:val="00A05E74"/>
    <w:rsid w:val="00A05FBD"/>
    <w:rsid w:val="00A06B15"/>
    <w:rsid w:val="00A06DAD"/>
    <w:rsid w:val="00A11C3D"/>
    <w:rsid w:val="00A129A6"/>
    <w:rsid w:val="00A14464"/>
    <w:rsid w:val="00A163BE"/>
    <w:rsid w:val="00A16FF9"/>
    <w:rsid w:val="00A17FD4"/>
    <w:rsid w:val="00A21D01"/>
    <w:rsid w:val="00A239BC"/>
    <w:rsid w:val="00A23AA3"/>
    <w:rsid w:val="00A257FB"/>
    <w:rsid w:val="00A3163C"/>
    <w:rsid w:val="00A31FB5"/>
    <w:rsid w:val="00A35B00"/>
    <w:rsid w:val="00A41183"/>
    <w:rsid w:val="00A42D18"/>
    <w:rsid w:val="00A43916"/>
    <w:rsid w:val="00A45505"/>
    <w:rsid w:val="00A461D0"/>
    <w:rsid w:val="00A468D8"/>
    <w:rsid w:val="00A46C47"/>
    <w:rsid w:val="00A47A99"/>
    <w:rsid w:val="00A50673"/>
    <w:rsid w:val="00A5220E"/>
    <w:rsid w:val="00A52F1A"/>
    <w:rsid w:val="00A532B6"/>
    <w:rsid w:val="00A54170"/>
    <w:rsid w:val="00A55804"/>
    <w:rsid w:val="00A571EB"/>
    <w:rsid w:val="00A571EC"/>
    <w:rsid w:val="00A5755B"/>
    <w:rsid w:val="00A578FA"/>
    <w:rsid w:val="00A608B8"/>
    <w:rsid w:val="00A626DD"/>
    <w:rsid w:val="00A654E6"/>
    <w:rsid w:val="00A65E23"/>
    <w:rsid w:val="00A668F6"/>
    <w:rsid w:val="00A67461"/>
    <w:rsid w:val="00A67D57"/>
    <w:rsid w:val="00A717C9"/>
    <w:rsid w:val="00A71879"/>
    <w:rsid w:val="00A746BE"/>
    <w:rsid w:val="00A74DFC"/>
    <w:rsid w:val="00A75957"/>
    <w:rsid w:val="00A762F2"/>
    <w:rsid w:val="00A76E47"/>
    <w:rsid w:val="00A77FB0"/>
    <w:rsid w:val="00A81E6D"/>
    <w:rsid w:val="00A82461"/>
    <w:rsid w:val="00A8280C"/>
    <w:rsid w:val="00A841F2"/>
    <w:rsid w:val="00A853C1"/>
    <w:rsid w:val="00A860E0"/>
    <w:rsid w:val="00A86327"/>
    <w:rsid w:val="00A8697D"/>
    <w:rsid w:val="00A87103"/>
    <w:rsid w:val="00A90B7E"/>
    <w:rsid w:val="00A9288C"/>
    <w:rsid w:val="00A92F8B"/>
    <w:rsid w:val="00A931A6"/>
    <w:rsid w:val="00A9362F"/>
    <w:rsid w:val="00A937E6"/>
    <w:rsid w:val="00A944FE"/>
    <w:rsid w:val="00A94921"/>
    <w:rsid w:val="00A95B7A"/>
    <w:rsid w:val="00A96AE2"/>
    <w:rsid w:val="00A97568"/>
    <w:rsid w:val="00AA2023"/>
    <w:rsid w:val="00AA4781"/>
    <w:rsid w:val="00AA52F9"/>
    <w:rsid w:val="00AA5473"/>
    <w:rsid w:val="00AA5AE2"/>
    <w:rsid w:val="00AA6486"/>
    <w:rsid w:val="00AA79E1"/>
    <w:rsid w:val="00AA7CDD"/>
    <w:rsid w:val="00AB00D8"/>
    <w:rsid w:val="00AB038B"/>
    <w:rsid w:val="00AB0464"/>
    <w:rsid w:val="00AB21DB"/>
    <w:rsid w:val="00AB4403"/>
    <w:rsid w:val="00AB4AE6"/>
    <w:rsid w:val="00AB51BE"/>
    <w:rsid w:val="00AB60EC"/>
    <w:rsid w:val="00AB6431"/>
    <w:rsid w:val="00AB6C2A"/>
    <w:rsid w:val="00AB748A"/>
    <w:rsid w:val="00AC0EC5"/>
    <w:rsid w:val="00AC12BE"/>
    <w:rsid w:val="00AC1A43"/>
    <w:rsid w:val="00AC26B8"/>
    <w:rsid w:val="00AC46CA"/>
    <w:rsid w:val="00AC48BD"/>
    <w:rsid w:val="00AC5979"/>
    <w:rsid w:val="00AC5D55"/>
    <w:rsid w:val="00AC6BB9"/>
    <w:rsid w:val="00AC787D"/>
    <w:rsid w:val="00AD0246"/>
    <w:rsid w:val="00AD1283"/>
    <w:rsid w:val="00AD1F2D"/>
    <w:rsid w:val="00AD2091"/>
    <w:rsid w:val="00AD3740"/>
    <w:rsid w:val="00AD4D6A"/>
    <w:rsid w:val="00AD6B2B"/>
    <w:rsid w:val="00AD6CBC"/>
    <w:rsid w:val="00AD783F"/>
    <w:rsid w:val="00AE0938"/>
    <w:rsid w:val="00AE0957"/>
    <w:rsid w:val="00AE3706"/>
    <w:rsid w:val="00AE38D3"/>
    <w:rsid w:val="00AE65C5"/>
    <w:rsid w:val="00AE7EFB"/>
    <w:rsid w:val="00AF0656"/>
    <w:rsid w:val="00AF1EF7"/>
    <w:rsid w:val="00AF2036"/>
    <w:rsid w:val="00AF292D"/>
    <w:rsid w:val="00AF3929"/>
    <w:rsid w:val="00AF3DA7"/>
    <w:rsid w:val="00AF467B"/>
    <w:rsid w:val="00AF52AB"/>
    <w:rsid w:val="00AF63A0"/>
    <w:rsid w:val="00AF66A6"/>
    <w:rsid w:val="00AF6CA4"/>
    <w:rsid w:val="00AF6E4D"/>
    <w:rsid w:val="00AF6F59"/>
    <w:rsid w:val="00B0193C"/>
    <w:rsid w:val="00B01F9B"/>
    <w:rsid w:val="00B023A6"/>
    <w:rsid w:val="00B03DE9"/>
    <w:rsid w:val="00B04348"/>
    <w:rsid w:val="00B05F01"/>
    <w:rsid w:val="00B06213"/>
    <w:rsid w:val="00B064D3"/>
    <w:rsid w:val="00B06F93"/>
    <w:rsid w:val="00B076D2"/>
    <w:rsid w:val="00B10697"/>
    <w:rsid w:val="00B11E46"/>
    <w:rsid w:val="00B11FD7"/>
    <w:rsid w:val="00B124AC"/>
    <w:rsid w:val="00B14118"/>
    <w:rsid w:val="00B16C77"/>
    <w:rsid w:val="00B17F0F"/>
    <w:rsid w:val="00B200AF"/>
    <w:rsid w:val="00B21699"/>
    <w:rsid w:val="00B21B6D"/>
    <w:rsid w:val="00B22B87"/>
    <w:rsid w:val="00B24E46"/>
    <w:rsid w:val="00B26371"/>
    <w:rsid w:val="00B26DCA"/>
    <w:rsid w:val="00B300AE"/>
    <w:rsid w:val="00B319F9"/>
    <w:rsid w:val="00B32A40"/>
    <w:rsid w:val="00B34787"/>
    <w:rsid w:val="00B34BEE"/>
    <w:rsid w:val="00B37058"/>
    <w:rsid w:val="00B375D4"/>
    <w:rsid w:val="00B41200"/>
    <w:rsid w:val="00B4148D"/>
    <w:rsid w:val="00B41D5C"/>
    <w:rsid w:val="00B441DD"/>
    <w:rsid w:val="00B448FF"/>
    <w:rsid w:val="00B44E0C"/>
    <w:rsid w:val="00B46F00"/>
    <w:rsid w:val="00B501FB"/>
    <w:rsid w:val="00B50E0F"/>
    <w:rsid w:val="00B50F5D"/>
    <w:rsid w:val="00B519AC"/>
    <w:rsid w:val="00B51C27"/>
    <w:rsid w:val="00B5217D"/>
    <w:rsid w:val="00B521A8"/>
    <w:rsid w:val="00B52258"/>
    <w:rsid w:val="00B52A7D"/>
    <w:rsid w:val="00B53C47"/>
    <w:rsid w:val="00B54421"/>
    <w:rsid w:val="00B54520"/>
    <w:rsid w:val="00B5635C"/>
    <w:rsid w:val="00B6044D"/>
    <w:rsid w:val="00B61B3C"/>
    <w:rsid w:val="00B62721"/>
    <w:rsid w:val="00B63C23"/>
    <w:rsid w:val="00B64044"/>
    <w:rsid w:val="00B65224"/>
    <w:rsid w:val="00B6594E"/>
    <w:rsid w:val="00B65D85"/>
    <w:rsid w:val="00B65E68"/>
    <w:rsid w:val="00B65F78"/>
    <w:rsid w:val="00B66407"/>
    <w:rsid w:val="00B66F42"/>
    <w:rsid w:val="00B67CFF"/>
    <w:rsid w:val="00B67D53"/>
    <w:rsid w:val="00B7024C"/>
    <w:rsid w:val="00B70D4E"/>
    <w:rsid w:val="00B70E51"/>
    <w:rsid w:val="00B71314"/>
    <w:rsid w:val="00B713C5"/>
    <w:rsid w:val="00B71BD0"/>
    <w:rsid w:val="00B71F92"/>
    <w:rsid w:val="00B7234C"/>
    <w:rsid w:val="00B74667"/>
    <w:rsid w:val="00B74C48"/>
    <w:rsid w:val="00B753B7"/>
    <w:rsid w:val="00B756FF"/>
    <w:rsid w:val="00B761F0"/>
    <w:rsid w:val="00B763B4"/>
    <w:rsid w:val="00B76515"/>
    <w:rsid w:val="00B76874"/>
    <w:rsid w:val="00B7732E"/>
    <w:rsid w:val="00B77879"/>
    <w:rsid w:val="00B8166F"/>
    <w:rsid w:val="00B839EA"/>
    <w:rsid w:val="00B8546F"/>
    <w:rsid w:val="00B86A68"/>
    <w:rsid w:val="00B86F1B"/>
    <w:rsid w:val="00B8776C"/>
    <w:rsid w:val="00B90109"/>
    <w:rsid w:val="00B90E66"/>
    <w:rsid w:val="00B92D8F"/>
    <w:rsid w:val="00B92E81"/>
    <w:rsid w:val="00B92FCC"/>
    <w:rsid w:val="00B935D7"/>
    <w:rsid w:val="00B95C20"/>
    <w:rsid w:val="00B96B91"/>
    <w:rsid w:val="00BA02E6"/>
    <w:rsid w:val="00BA0601"/>
    <w:rsid w:val="00BA16C4"/>
    <w:rsid w:val="00BA248C"/>
    <w:rsid w:val="00BA2560"/>
    <w:rsid w:val="00BA2DA2"/>
    <w:rsid w:val="00BA2EC1"/>
    <w:rsid w:val="00BA31FD"/>
    <w:rsid w:val="00BA34DE"/>
    <w:rsid w:val="00BA4BA9"/>
    <w:rsid w:val="00BA4D8A"/>
    <w:rsid w:val="00BA4FEF"/>
    <w:rsid w:val="00BA508A"/>
    <w:rsid w:val="00BA5E43"/>
    <w:rsid w:val="00BA6B1D"/>
    <w:rsid w:val="00BA7351"/>
    <w:rsid w:val="00BB01A5"/>
    <w:rsid w:val="00BB0985"/>
    <w:rsid w:val="00BB410B"/>
    <w:rsid w:val="00BB4BBE"/>
    <w:rsid w:val="00BB4C42"/>
    <w:rsid w:val="00BB4F5A"/>
    <w:rsid w:val="00BB7960"/>
    <w:rsid w:val="00BC2A4E"/>
    <w:rsid w:val="00BC321C"/>
    <w:rsid w:val="00BC62B6"/>
    <w:rsid w:val="00BC6CB1"/>
    <w:rsid w:val="00BD0BF3"/>
    <w:rsid w:val="00BD18CC"/>
    <w:rsid w:val="00BD1C7E"/>
    <w:rsid w:val="00BD3860"/>
    <w:rsid w:val="00BD4854"/>
    <w:rsid w:val="00BD492E"/>
    <w:rsid w:val="00BD6C1D"/>
    <w:rsid w:val="00BD76B6"/>
    <w:rsid w:val="00BD7DFA"/>
    <w:rsid w:val="00BE01E3"/>
    <w:rsid w:val="00BE1BE8"/>
    <w:rsid w:val="00BE1BF0"/>
    <w:rsid w:val="00BE1EBD"/>
    <w:rsid w:val="00BE36B1"/>
    <w:rsid w:val="00BE414D"/>
    <w:rsid w:val="00BE45A9"/>
    <w:rsid w:val="00BE5150"/>
    <w:rsid w:val="00BE558C"/>
    <w:rsid w:val="00BE57B2"/>
    <w:rsid w:val="00BE612D"/>
    <w:rsid w:val="00BE6618"/>
    <w:rsid w:val="00BE7971"/>
    <w:rsid w:val="00BE7AE3"/>
    <w:rsid w:val="00BF297E"/>
    <w:rsid w:val="00BF3212"/>
    <w:rsid w:val="00BF3B26"/>
    <w:rsid w:val="00BF48F6"/>
    <w:rsid w:val="00BF5376"/>
    <w:rsid w:val="00BF660A"/>
    <w:rsid w:val="00BF71E9"/>
    <w:rsid w:val="00C00583"/>
    <w:rsid w:val="00C0084C"/>
    <w:rsid w:val="00C0311F"/>
    <w:rsid w:val="00C032B8"/>
    <w:rsid w:val="00C0444B"/>
    <w:rsid w:val="00C04541"/>
    <w:rsid w:val="00C048E7"/>
    <w:rsid w:val="00C0571D"/>
    <w:rsid w:val="00C07052"/>
    <w:rsid w:val="00C070A7"/>
    <w:rsid w:val="00C070CC"/>
    <w:rsid w:val="00C104DD"/>
    <w:rsid w:val="00C10AF6"/>
    <w:rsid w:val="00C14261"/>
    <w:rsid w:val="00C14C07"/>
    <w:rsid w:val="00C1696A"/>
    <w:rsid w:val="00C172C0"/>
    <w:rsid w:val="00C17DEF"/>
    <w:rsid w:val="00C20B3C"/>
    <w:rsid w:val="00C23FCB"/>
    <w:rsid w:val="00C2471E"/>
    <w:rsid w:val="00C30602"/>
    <w:rsid w:val="00C325E9"/>
    <w:rsid w:val="00C32CF7"/>
    <w:rsid w:val="00C330A4"/>
    <w:rsid w:val="00C347D5"/>
    <w:rsid w:val="00C3660A"/>
    <w:rsid w:val="00C41F9E"/>
    <w:rsid w:val="00C42751"/>
    <w:rsid w:val="00C44F0A"/>
    <w:rsid w:val="00C45E3B"/>
    <w:rsid w:val="00C46528"/>
    <w:rsid w:val="00C50AC8"/>
    <w:rsid w:val="00C50E10"/>
    <w:rsid w:val="00C516FC"/>
    <w:rsid w:val="00C52084"/>
    <w:rsid w:val="00C5267F"/>
    <w:rsid w:val="00C52C05"/>
    <w:rsid w:val="00C55CE9"/>
    <w:rsid w:val="00C57C43"/>
    <w:rsid w:val="00C60667"/>
    <w:rsid w:val="00C608AF"/>
    <w:rsid w:val="00C60C29"/>
    <w:rsid w:val="00C61B1B"/>
    <w:rsid w:val="00C62068"/>
    <w:rsid w:val="00C6352A"/>
    <w:rsid w:val="00C6599E"/>
    <w:rsid w:val="00C65F55"/>
    <w:rsid w:val="00C66E2F"/>
    <w:rsid w:val="00C677E0"/>
    <w:rsid w:val="00C67D3C"/>
    <w:rsid w:val="00C72DB7"/>
    <w:rsid w:val="00C73223"/>
    <w:rsid w:val="00C7326F"/>
    <w:rsid w:val="00C73822"/>
    <w:rsid w:val="00C73B73"/>
    <w:rsid w:val="00C75D2F"/>
    <w:rsid w:val="00C7766E"/>
    <w:rsid w:val="00C77F8C"/>
    <w:rsid w:val="00C8109F"/>
    <w:rsid w:val="00C81DD4"/>
    <w:rsid w:val="00C83A68"/>
    <w:rsid w:val="00C8411A"/>
    <w:rsid w:val="00C8533D"/>
    <w:rsid w:val="00C855D8"/>
    <w:rsid w:val="00C85AE8"/>
    <w:rsid w:val="00C85C1A"/>
    <w:rsid w:val="00C8613E"/>
    <w:rsid w:val="00C8631D"/>
    <w:rsid w:val="00C866D5"/>
    <w:rsid w:val="00C873F7"/>
    <w:rsid w:val="00C875AD"/>
    <w:rsid w:val="00C901B3"/>
    <w:rsid w:val="00C9079F"/>
    <w:rsid w:val="00C953AA"/>
    <w:rsid w:val="00C959B9"/>
    <w:rsid w:val="00C95C84"/>
    <w:rsid w:val="00C96E27"/>
    <w:rsid w:val="00C97A62"/>
    <w:rsid w:val="00CA022F"/>
    <w:rsid w:val="00CA1113"/>
    <w:rsid w:val="00CA27B9"/>
    <w:rsid w:val="00CA416E"/>
    <w:rsid w:val="00CA4544"/>
    <w:rsid w:val="00CA4D32"/>
    <w:rsid w:val="00CB0627"/>
    <w:rsid w:val="00CB1DB6"/>
    <w:rsid w:val="00CB1DF5"/>
    <w:rsid w:val="00CB403E"/>
    <w:rsid w:val="00CB4F7C"/>
    <w:rsid w:val="00CB6019"/>
    <w:rsid w:val="00CC01B8"/>
    <w:rsid w:val="00CC07D6"/>
    <w:rsid w:val="00CC1220"/>
    <w:rsid w:val="00CC13D7"/>
    <w:rsid w:val="00CC15F8"/>
    <w:rsid w:val="00CC2371"/>
    <w:rsid w:val="00CC23E8"/>
    <w:rsid w:val="00CC2B03"/>
    <w:rsid w:val="00CC3832"/>
    <w:rsid w:val="00CC3846"/>
    <w:rsid w:val="00CC419C"/>
    <w:rsid w:val="00CC5057"/>
    <w:rsid w:val="00CC5D0B"/>
    <w:rsid w:val="00CC6557"/>
    <w:rsid w:val="00CC73D5"/>
    <w:rsid w:val="00CD1122"/>
    <w:rsid w:val="00CD2C37"/>
    <w:rsid w:val="00CD72F9"/>
    <w:rsid w:val="00CD7BDC"/>
    <w:rsid w:val="00CE0631"/>
    <w:rsid w:val="00CE207D"/>
    <w:rsid w:val="00CE3FBA"/>
    <w:rsid w:val="00CE41E8"/>
    <w:rsid w:val="00CE4E71"/>
    <w:rsid w:val="00CE70A7"/>
    <w:rsid w:val="00CE76F9"/>
    <w:rsid w:val="00CF058D"/>
    <w:rsid w:val="00CF14C4"/>
    <w:rsid w:val="00CF3241"/>
    <w:rsid w:val="00CF3873"/>
    <w:rsid w:val="00CF4A7A"/>
    <w:rsid w:val="00CF55D2"/>
    <w:rsid w:val="00CF58BD"/>
    <w:rsid w:val="00CF5988"/>
    <w:rsid w:val="00CF7333"/>
    <w:rsid w:val="00D01163"/>
    <w:rsid w:val="00D02F03"/>
    <w:rsid w:val="00D03387"/>
    <w:rsid w:val="00D03E03"/>
    <w:rsid w:val="00D045CF"/>
    <w:rsid w:val="00D04AB2"/>
    <w:rsid w:val="00D05457"/>
    <w:rsid w:val="00D05C57"/>
    <w:rsid w:val="00D10459"/>
    <w:rsid w:val="00D11956"/>
    <w:rsid w:val="00D129E0"/>
    <w:rsid w:val="00D13602"/>
    <w:rsid w:val="00D13AC7"/>
    <w:rsid w:val="00D14BAB"/>
    <w:rsid w:val="00D161CE"/>
    <w:rsid w:val="00D16E1A"/>
    <w:rsid w:val="00D175F3"/>
    <w:rsid w:val="00D1796C"/>
    <w:rsid w:val="00D21FE5"/>
    <w:rsid w:val="00D224F4"/>
    <w:rsid w:val="00D22CDE"/>
    <w:rsid w:val="00D23944"/>
    <w:rsid w:val="00D23A09"/>
    <w:rsid w:val="00D24B49"/>
    <w:rsid w:val="00D2520A"/>
    <w:rsid w:val="00D27583"/>
    <w:rsid w:val="00D27B2A"/>
    <w:rsid w:val="00D27ECD"/>
    <w:rsid w:val="00D33A48"/>
    <w:rsid w:val="00D34EB0"/>
    <w:rsid w:val="00D356EA"/>
    <w:rsid w:val="00D368DB"/>
    <w:rsid w:val="00D434C2"/>
    <w:rsid w:val="00D438D6"/>
    <w:rsid w:val="00D43EAA"/>
    <w:rsid w:val="00D442B9"/>
    <w:rsid w:val="00D44A30"/>
    <w:rsid w:val="00D45765"/>
    <w:rsid w:val="00D46D0C"/>
    <w:rsid w:val="00D47916"/>
    <w:rsid w:val="00D47AF7"/>
    <w:rsid w:val="00D47E20"/>
    <w:rsid w:val="00D502D2"/>
    <w:rsid w:val="00D53922"/>
    <w:rsid w:val="00D53C28"/>
    <w:rsid w:val="00D53CEE"/>
    <w:rsid w:val="00D54043"/>
    <w:rsid w:val="00D5446A"/>
    <w:rsid w:val="00D557D8"/>
    <w:rsid w:val="00D56ABD"/>
    <w:rsid w:val="00D63A12"/>
    <w:rsid w:val="00D6416D"/>
    <w:rsid w:val="00D64E67"/>
    <w:rsid w:val="00D655BA"/>
    <w:rsid w:val="00D66F2D"/>
    <w:rsid w:val="00D7015E"/>
    <w:rsid w:val="00D747E9"/>
    <w:rsid w:val="00D74C61"/>
    <w:rsid w:val="00D76F14"/>
    <w:rsid w:val="00D779B6"/>
    <w:rsid w:val="00D80CB8"/>
    <w:rsid w:val="00D81172"/>
    <w:rsid w:val="00D811D8"/>
    <w:rsid w:val="00D81A64"/>
    <w:rsid w:val="00D82150"/>
    <w:rsid w:val="00D844A6"/>
    <w:rsid w:val="00D86E30"/>
    <w:rsid w:val="00D90446"/>
    <w:rsid w:val="00D90FDF"/>
    <w:rsid w:val="00D93596"/>
    <w:rsid w:val="00D93AB8"/>
    <w:rsid w:val="00D93C75"/>
    <w:rsid w:val="00D9401D"/>
    <w:rsid w:val="00D9499A"/>
    <w:rsid w:val="00D95757"/>
    <w:rsid w:val="00D95EFF"/>
    <w:rsid w:val="00D960FF"/>
    <w:rsid w:val="00D968DC"/>
    <w:rsid w:val="00D969E1"/>
    <w:rsid w:val="00D96CA8"/>
    <w:rsid w:val="00D96D32"/>
    <w:rsid w:val="00DA0125"/>
    <w:rsid w:val="00DA1017"/>
    <w:rsid w:val="00DA1E4D"/>
    <w:rsid w:val="00DA2231"/>
    <w:rsid w:val="00DA3647"/>
    <w:rsid w:val="00DA3980"/>
    <w:rsid w:val="00DA4CF5"/>
    <w:rsid w:val="00DA4F7C"/>
    <w:rsid w:val="00DA6FE4"/>
    <w:rsid w:val="00DB0093"/>
    <w:rsid w:val="00DB0F8D"/>
    <w:rsid w:val="00DB18B2"/>
    <w:rsid w:val="00DB266E"/>
    <w:rsid w:val="00DB3CF8"/>
    <w:rsid w:val="00DB40DF"/>
    <w:rsid w:val="00DB72B4"/>
    <w:rsid w:val="00DC0674"/>
    <w:rsid w:val="00DC0E0A"/>
    <w:rsid w:val="00DC44F0"/>
    <w:rsid w:val="00DC4EC9"/>
    <w:rsid w:val="00DC6779"/>
    <w:rsid w:val="00DC698E"/>
    <w:rsid w:val="00DC6BD8"/>
    <w:rsid w:val="00DC6BF2"/>
    <w:rsid w:val="00DC6F6E"/>
    <w:rsid w:val="00DC7738"/>
    <w:rsid w:val="00DC7987"/>
    <w:rsid w:val="00DC7A05"/>
    <w:rsid w:val="00DD1473"/>
    <w:rsid w:val="00DD1F26"/>
    <w:rsid w:val="00DD2364"/>
    <w:rsid w:val="00DD2507"/>
    <w:rsid w:val="00DD422C"/>
    <w:rsid w:val="00DD572D"/>
    <w:rsid w:val="00DD58F9"/>
    <w:rsid w:val="00DD5D60"/>
    <w:rsid w:val="00DD660D"/>
    <w:rsid w:val="00DD69F5"/>
    <w:rsid w:val="00DD7047"/>
    <w:rsid w:val="00DD75B7"/>
    <w:rsid w:val="00DE08AA"/>
    <w:rsid w:val="00DE26EF"/>
    <w:rsid w:val="00DE38AF"/>
    <w:rsid w:val="00DE3D19"/>
    <w:rsid w:val="00DE3DE9"/>
    <w:rsid w:val="00DE4162"/>
    <w:rsid w:val="00DE4E99"/>
    <w:rsid w:val="00DE4F8C"/>
    <w:rsid w:val="00DE54F5"/>
    <w:rsid w:val="00DE561D"/>
    <w:rsid w:val="00DE7076"/>
    <w:rsid w:val="00DF09ED"/>
    <w:rsid w:val="00DF1EC5"/>
    <w:rsid w:val="00DF3B4C"/>
    <w:rsid w:val="00DF664E"/>
    <w:rsid w:val="00DF66C4"/>
    <w:rsid w:val="00DF6768"/>
    <w:rsid w:val="00DF6842"/>
    <w:rsid w:val="00E00850"/>
    <w:rsid w:val="00E01751"/>
    <w:rsid w:val="00E03692"/>
    <w:rsid w:val="00E0393D"/>
    <w:rsid w:val="00E05884"/>
    <w:rsid w:val="00E06E76"/>
    <w:rsid w:val="00E1151C"/>
    <w:rsid w:val="00E13BBB"/>
    <w:rsid w:val="00E14683"/>
    <w:rsid w:val="00E15EED"/>
    <w:rsid w:val="00E170DE"/>
    <w:rsid w:val="00E17F51"/>
    <w:rsid w:val="00E209AA"/>
    <w:rsid w:val="00E225DB"/>
    <w:rsid w:val="00E23854"/>
    <w:rsid w:val="00E257E8"/>
    <w:rsid w:val="00E25EF2"/>
    <w:rsid w:val="00E2714B"/>
    <w:rsid w:val="00E3196D"/>
    <w:rsid w:val="00E31AED"/>
    <w:rsid w:val="00E34A07"/>
    <w:rsid w:val="00E35E8B"/>
    <w:rsid w:val="00E42540"/>
    <w:rsid w:val="00E42EAF"/>
    <w:rsid w:val="00E433AD"/>
    <w:rsid w:val="00E47356"/>
    <w:rsid w:val="00E502B2"/>
    <w:rsid w:val="00E514A3"/>
    <w:rsid w:val="00E5248D"/>
    <w:rsid w:val="00E53E94"/>
    <w:rsid w:val="00E55621"/>
    <w:rsid w:val="00E5582B"/>
    <w:rsid w:val="00E56565"/>
    <w:rsid w:val="00E56FE8"/>
    <w:rsid w:val="00E570D4"/>
    <w:rsid w:val="00E57AC4"/>
    <w:rsid w:val="00E61469"/>
    <w:rsid w:val="00E625AB"/>
    <w:rsid w:val="00E62E25"/>
    <w:rsid w:val="00E640A6"/>
    <w:rsid w:val="00E64DE0"/>
    <w:rsid w:val="00E65CF6"/>
    <w:rsid w:val="00E661CA"/>
    <w:rsid w:val="00E662D7"/>
    <w:rsid w:val="00E66391"/>
    <w:rsid w:val="00E71319"/>
    <w:rsid w:val="00E7195B"/>
    <w:rsid w:val="00E71D4E"/>
    <w:rsid w:val="00E72B1A"/>
    <w:rsid w:val="00E73094"/>
    <w:rsid w:val="00E73D53"/>
    <w:rsid w:val="00E74EF1"/>
    <w:rsid w:val="00E75F07"/>
    <w:rsid w:val="00E8023B"/>
    <w:rsid w:val="00E811DA"/>
    <w:rsid w:val="00E816A7"/>
    <w:rsid w:val="00E82860"/>
    <w:rsid w:val="00E84E75"/>
    <w:rsid w:val="00E85138"/>
    <w:rsid w:val="00E8594A"/>
    <w:rsid w:val="00E85BF8"/>
    <w:rsid w:val="00E86948"/>
    <w:rsid w:val="00E90996"/>
    <w:rsid w:val="00E91E41"/>
    <w:rsid w:val="00E92631"/>
    <w:rsid w:val="00E9298C"/>
    <w:rsid w:val="00E93A4B"/>
    <w:rsid w:val="00E94FCC"/>
    <w:rsid w:val="00E962CD"/>
    <w:rsid w:val="00EA0091"/>
    <w:rsid w:val="00EA06D5"/>
    <w:rsid w:val="00EA1F2F"/>
    <w:rsid w:val="00EA20FA"/>
    <w:rsid w:val="00EA261B"/>
    <w:rsid w:val="00EA3659"/>
    <w:rsid w:val="00EA4B76"/>
    <w:rsid w:val="00EA5611"/>
    <w:rsid w:val="00EA693B"/>
    <w:rsid w:val="00EA6A80"/>
    <w:rsid w:val="00EA7473"/>
    <w:rsid w:val="00EA7FB2"/>
    <w:rsid w:val="00EB087A"/>
    <w:rsid w:val="00EB166E"/>
    <w:rsid w:val="00EB29A0"/>
    <w:rsid w:val="00EB33A5"/>
    <w:rsid w:val="00EC072F"/>
    <w:rsid w:val="00EC0EED"/>
    <w:rsid w:val="00EC3530"/>
    <w:rsid w:val="00EC4FCD"/>
    <w:rsid w:val="00EC5068"/>
    <w:rsid w:val="00EC5838"/>
    <w:rsid w:val="00EC61C2"/>
    <w:rsid w:val="00EC6224"/>
    <w:rsid w:val="00EC6F55"/>
    <w:rsid w:val="00EC7423"/>
    <w:rsid w:val="00ED0C3D"/>
    <w:rsid w:val="00ED4CFF"/>
    <w:rsid w:val="00ED694D"/>
    <w:rsid w:val="00ED70AA"/>
    <w:rsid w:val="00ED73A6"/>
    <w:rsid w:val="00ED7AA0"/>
    <w:rsid w:val="00ED7BD6"/>
    <w:rsid w:val="00ED7D9B"/>
    <w:rsid w:val="00EE074F"/>
    <w:rsid w:val="00EE1032"/>
    <w:rsid w:val="00EE1DE3"/>
    <w:rsid w:val="00EE2593"/>
    <w:rsid w:val="00EE2D53"/>
    <w:rsid w:val="00EE3428"/>
    <w:rsid w:val="00EE42C2"/>
    <w:rsid w:val="00EE47B1"/>
    <w:rsid w:val="00EF1D84"/>
    <w:rsid w:val="00EF5AE6"/>
    <w:rsid w:val="00EF6429"/>
    <w:rsid w:val="00EF7E99"/>
    <w:rsid w:val="00F022A8"/>
    <w:rsid w:val="00F0277F"/>
    <w:rsid w:val="00F02F1A"/>
    <w:rsid w:val="00F0469C"/>
    <w:rsid w:val="00F07478"/>
    <w:rsid w:val="00F07C55"/>
    <w:rsid w:val="00F10CE3"/>
    <w:rsid w:val="00F1156C"/>
    <w:rsid w:val="00F11808"/>
    <w:rsid w:val="00F13F85"/>
    <w:rsid w:val="00F14572"/>
    <w:rsid w:val="00F1477B"/>
    <w:rsid w:val="00F15591"/>
    <w:rsid w:val="00F15FD7"/>
    <w:rsid w:val="00F20519"/>
    <w:rsid w:val="00F20A20"/>
    <w:rsid w:val="00F24A45"/>
    <w:rsid w:val="00F24A5D"/>
    <w:rsid w:val="00F2727F"/>
    <w:rsid w:val="00F27556"/>
    <w:rsid w:val="00F302B1"/>
    <w:rsid w:val="00F31481"/>
    <w:rsid w:val="00F315CD"/>
    <w:rsid w:val="00F322AD"/>
    <w:rsid w:val="00F33350"/>
    <w:rsid w:val="00F33F1F"/>
    <w:rsid w:val="00F35A81"/>
    <w:rsid w:val="00F35F6E"/>
    <w:rsid w:val="00F4342B"/>
    <w:rsid w:val="00F43D05"/>
    <w:rsid w:val="00F45CFC"/>
    <w:rsid w:val="00F47F34"/>
    <w:rsid w:val="00F50412"/>
    <w:rsid w:val="00F50C75"/>
    <w:rsid w:val="00F51A2F"/>
    <w:rsid w:val="00F51A4F"/>
    <w:rsid w:val="00F51E90"/>
    <w:rsid w:val="00F53CAD"/>
    <w:rsid w:val="00F56FA8"/>
    <w:rsid w:val="00F57C56"/>
    <w:rsid w:val="00F6549D"/>
    <w:rsid w:val="00F65D09"/>
    <w:rsid w:val="00F67DE2"/>
    <w:rsid w:val="00F70CE0"/>
    <w:rsid w:val="00F712D6"/>
    <w:rsid w:val="00F73F53"/>
    <w:rsid w:val="00F740B9"/>
    <w:rsid w:val="00F749FC"/>
    <w:rsid w:val="00F74E55"/>
    <w:rsid w:val="00F81BBD"/>
    <w:rsid w:val="00F8226B"/>
    <w:rsid w:val="00F8357B"/>
    <w:rsid w:val="00F849F0"/>
    <w:rsid w:val="00F857EB"/>
    <w:rsid w:val="00F90033"/>
    <w:rsid w:val="00F90CF9"/>
    <w:rsid w:val="00F91B4A"/>
    <w:rsid w:val="00F9251F"/>
    <w:rsid w:val="00F9465B"/>
    <w:rsid w:val="00F94F05"/>
    <w:rsid w:val="00F95371"/>
    <w:rsid w:val="00F954FB"/>
    <w:rsid w:val="00F9693B"/>
    <w:rsid w:val="00F974CE"/>
    <w:rsid w:val="00F97C05"/>
    <w:rsid w:val="00FA02BC"/>
    <w:rsid w:val="00FA056C"/>
    <w:rsid w:val="00FA0A1B"/>
    <w:rsid w:val="00FA184D"/>
    <w:rsid w:val="00FA1FA2"/>
    <w:rsid w:val="00FA263B"/>
    <w:rsid w:val="00FA2F38"/>
    <w:rsid w:val="00FA315A"/>
    <w:rsid w:val="00FA4DD3"/>
    <w:rsid w:val="00FA5C00"/>
    <w:rsid w:val="00FA67F7"/>
    <w:rsid w:val="00FA75FC"/>
    <w:rsid w:val="00FB000F"/>
    <w:rsid w:val="00FB0371"/>
    <w:rsid w:val="00FB0C7E"/>
    <w:rsid w:val="00FB0EFF"/>
    <w:rsid w:val="00FB1864"/>
    <w:rsid w:val="00FB38C4"/>
    <w:rsid w:val="00FB4616"/>
    <w:rsid w:val="00FB4A9C"/>
    <w:rsid w:val="00FB5017"/>
    <w:rsid w:val="00FB5494"/>
    <w:rsid w:val="00FB78E6"/>
    <w:rsid w:val="00FC33C3"/>
    <w:rsid w:val="00FC5BAC"/>
    <w:rsid w:val="00FC7157"/>
    <w:rsid w:val="00FD13BF"/>
    <w:rsid w:val="00FD16CE"/>
    <w:rsid w:val="00FD3276"/>
    <w:rsid w:val="00FD338E"/>
    <w:rsid w:val="00FD3393"/>
    <w:rsid w:val="00FD34A2"/>
    <w:rsid w:val="00FD44CB"/>
    <w:rsid w:val="00FD4DD0"/>
    <w:rsid w:val="00FD4EE5"/>
    <w:rsid w:val="00FD5C1B"/>
    <w:rsid w:val="00FE5770"/>
    <w:rsid w:val="00FE5C28"/>
    <w:rsid w:val="00FE5CAC"/>
    <w:rsid w:val="00FE6943"/>
    <w:rsid w:val="00FE6B01"/>
    <w:rsid w:val="00FE7348"/>
    <w:rsid w:val="00FE7722"/>
    <w:rsid w:val="00FF0EE3"/>
    <w:rsid w:val="00FF2B31"/>
    <w:rsid w:val="00FF2F8D"/>
    <w:rsid w:val="00FF4A4F"/>
    <w:rsid w:val="00FF6D0F"/>
    <w:rsid w:val="00FF7488"/>
    <w:rsid w:val="00FF765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BBC9FC"/>
  <w15:docId w15:val="{E0714DDF-7B93-49D0-84E0-D74DDA85D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977"/>
    <w:pPr>
      <w:jc w:val="both"/>
    </w:pPr>
    <w:rPr>
      <w:sz w:val="22"/>
      <w:szCs w:val="22"/>
      <w:lang w:eastAsia="en-US"/>
    </w:rPr>
  </w:style>
  <w:style w:type="paragraph" w:styleId="Ttulo1">
    <w:name w:val="heading 1"/>
    <w:basedOn w:val="Normal"/>
    <w:next w:val="Normal"/>
    <w:link w:val="Ttulo1Char"/>
    <w:qFormat/>
    <w:rsid w:val="008C770D"/>
    <w:pPr>
      <w:keepNext/>
      <w:jc w:val="center"/>
      <w:outlineLvl w:val="0"/>
    </w:pPr>
    <w:rPr>
      <w:rFonts w:ascii="New York" w:eastAsia="Times New Roman" w:hAnsi="New York"/>
      <w:sz w:val="24"/>
      <w:szCs w:val="20"/>
      <w:lang w:eastAsia="pt-BR"/>
    </w:rPr>
  </w:style>
  <w:style w:type="paragraph" w:styleId="Ttulo2">
    <w:name w:val="heading 2"/>
    <w:basedOn w:val="Normal"/>
    <w:next w:val="Normal"/>
    <w:link w:val="Ttulo2Char"/>
    <w:qFormat/>
    <w:rsid w:val="008C770D"/>
    <w:pPr>
      <w:keepNext/>
      <w:jc w:val="left"/>
      <w:outlineLvl w:val="1"/>
    </w:pPr>
    <w:rPr>
      <w:rFonts w:ascii="New York" w:eastAsia="Times New Roman" w:hAnsi="New York"/>
      <w:sz w:val="28"/>
      <w:szCs w:val="20"/>
      <w:lang w:eastAsia="pt-BR"/>
    </w:rPr>
  </w:style>
  <w:style w:type="paragraph" w:styleId="Ttulo3">
    <w:name w:val="heading 3"/>
    <w:basedOn w:val="Normal"/>
    <w:next w:val="Normal"/>
    <w:link w:val="Ttulo3Char"/>
    <w:qFormat/>
    <w:rsid w:val="008C770D"/>
    <w:pPr>
      <w:keepNext/>
      <w:jc w:val="left"/>
      <w:outlineLvl w:val="2"/>
    </w:pPr>
    <w:rPr>
      <w:rFonts w:ascii="New York" w:eastAsia="Times New Roman" w:hAnsi="New York"/>
      <w:color w:val="0000FF"/>
      <w:sz w:val="28"/>
      <w:szCs w:val="20"/>
      <w:lang w:eastAsia="pt-BR"/>
    </w:rPr>
  </w:style>
  <w:style w:type="paragraph" w:styleId="Ttulo4">
    <w:name w:val="heading 4"/>
    <w:basedOn w:val="Normal"/>
    <w:next w:val="Normal"/>
    <w:link w:val="Ttulo4Char"/>
    <w:qFormat/>
    <w:rsid w:val="008C770D"/>
    <w:pPr>
      <w:keepNext/>
      <w:jc w:val="center"/>
      <w:outlineLvl w:val="3"/>
    </w:pPr>
    <w:rPr>
      <w:rFonts w:ascii="New York" w:eastAsia="Times New Roman" w:hAnsi="New York"/>
      <w:sz w:val="28"/>
      <w:szCs w:val="20"/>
      <w:lang w:eastAsia="pt-BR"/>
    </w:rPr>
  </w:style>
  <w:style w:type="paragraph" w:styleId="Ttulo5">
    <w:name w:val="heading 5"/>
    <w:basedOn w:val="Normal"/>
    <w:next w:val="Normal"/>
    <w:link w:val="Ttulo5Char"/>
    <w:qFormat/>
    <w:rsid w:val="008C770D"/>
    <w:pPr>
      <w:keepNext/>
      <w:jc w:val="center"/>
      <w:outlineLvl w:val="4"/>
    </w:pPr>
    <w:rPr>
      <w:rFonts w:ascii="New York" w:eastAsia="Times New Roman" w:hAnsi="New York"/>
      <w:color w:val="0000FF"/>
      <w:sz w:val="28"/>
      <w:szCs w:val="20"/>
      <w:lang w:eastAsia="pt-BR"/>
    </w:rPr>
  </w:style>
  <w:style w:type="paragraph" w:styleId="Ttulo6">
    <w:name w:val="heading 6"/>
    <w:basedOn w:val="Normal"/>
    <w:next w:val="Normal"/>
    <w:link w:val="Ttulo6Char"/>
    <w:uiPriority w:val="9"/>
    <w:unhideWhenUsed/>
    <w:qFormat/>
    <w:rsid w:val="00FB0371"/>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8C770D"/>
    <w:pPr>
      <w:keepNext/>
      <w:jc w:val="center"/>
      <w:outlineLvl w:val="6"/>
    </w:pPr>
    <w:rPr>
      <w:rFonts w:ascii="Courier New" w:eastAsia="Times New Roman" w:hAnsi="Courier New" w:cs="Courier New"/>
      <w:i/>
      <w:iCs/>
      <w:sz w:val="20"/>
      <w:szCs w:val="20"/>
      <w:lang w:eastAsia="pt-BR"/>
    </w:rPr>
  </w:style>
  <w:style w:type="paragraph" w:styleId="Ttulo8">
    <w:name w:val="heading 8"/>
    <w:basedOn w:val="Normal"/>
    <w:next w:val="Normal"/>
    <w:link w:val="Ttulo8Char"/>
    <w:uiPriority w:val="9"/>
    <w:semiHidden/>
    <w:unhideWhenUsed/>
    <w:qFormat/>
    <w:rsid w:val="00117E3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C5057"/>
    <w:pPr>
      <w:tabs>
        <w:tab w:val="center" w:pos="4252"/>
        <w:tab w:val="right" w:pos="8504"/>
      </w:tabs>
    </w:pPr>
  </w:style>
  <w:style w:type="character" w:customStyle="1" w:styleId="CabealhoChar">
    <w:name w:val="Cabeçalho Char"/>
    <w:basedOn w:val="Fontepargpadro"/>
    <w:link w:val="Cabealho"/>
    <w:uiPriority w:val="99"/>
    <w:rsid w:val="00CC5057"/>
  </w:style>
  <w:style w:type="paragraph" w:styleId="Rodap">
    <w:name w:val="footer"/>
    <w:basedOn w:val="Normal"/>
    <w:link w:val="RodapChar"/>
    <w:uiPriority w:val="99"/>
    <w:unhideWhenUsed/>
    <w:rsid w:val="00CC5057"/>
    <w:pPr>
      <w:tabs>
        <w:tab w:val="center" w:pos="4252"/>
        <w:tab w:val="right" w:pos="8504"/>
      </w:tabs>
    </w:pPr>
  </w:style>
  <w:style w:type="character" w:customStyle="1" w:styleId="RodapChar">
    <w:name w:val="Rodapé Char"/>
    <w:basedOn w:val="Fontepargpadro"/>
    <w:link w:val="Rodap"/>
    <w:uiPriority w:val="99"/>
    <w:rsid w:val="00CC5057"/>
  </w:style>
  <w:style w:type="character" w:styleId="Hyperlink">
    <w:name w:val="Hyperlink"/>
    <w:basedOn w:val="Fontepargpadro"/>
    <w:uiPriority w:val="99"/>
    <w:unhideWhenUsed/>
    <w:rsid w:val="00CC5057"/>
    <w:rPr>
      <w:color w:val="0000FF"/>
      <w:u w:val="single"/>
    </w:rPr>
  </w:style>
  <w:style w:type="paragraph" w:styleId="Textodebalo">
    <w:name w:val="Balloon Text"/>
    <w:basedOn w:val="Normal"/>
    <w:link w:val="TextodebaloChar"/>
    <w:semiHidden/>
    <w:unhideWhenUsed/>
    <w:rsid w:val="0010045E"/>
    <w:rPr>
      <w:rFonts w:ascii="Tahoma" w:hAnsi="Tahoma" w:cs="Tahoma"/>
      <w:sz w:val="16"/>
      <w:szCs w:val="16"/>
    </w:rPr>
  </w:style>
  <w:style w:type="character" w:customStyle="1" w:styleId="TextodebaloChar">
    <w:name w:val="Texto de balão Char"/>
    <w:basedOn w:val="Fontepargpadro"/>
    <w:link w:val="Textodebalo"/>
    <w:uiPriority w:val="99"/>
    <w:semiHidden/>
    <w:rsid w:val="0010045E"/>
    <w:rPr>
      <w:rFonts w:ascii="Tahoma" w:hAnsi="Tahoma" w:cs="Tahoma"/>
      <w:sz w:val="16"/>
      <w:szCs w:val="16"/>
      <w:lang w:eastAsia="en-US"/>
    </w:rPr>
  </w:style>
  <w:style w:type="character" w:customStyle="1" w:styleId="Ttulo1Char">
    <w:name w:val="Título 1 Char"/>
    <w:basedOn w:val="Fontepargpadro"/>
    <w:link w:val="Ttulo1"/>
    <w:rsid w:val="008C770D"/>
    <w:rPr>
      <w:rFonts w:ascii="New York" w:eastAsia="Times New Roman" w:hAnsi="New York"/>
      <w:sz w:val="24"/>
    </w:rPr>
  </w:style>
  <w:style w:type="character" w:customStyle="1" w:styleId="Ttulo2Char">
    <w:name w:val="Título 2 Char"/>
    <w:basedOn w:val="Fontepargpadro"/>
    <w:link w:val="Ttulo2"/>
    <w:rsid w:val="008C770D"/>
    <w:rPr>
      <w:rFonts w:ascii="New York" w:eastAsia="Times New Roman" w:hAnsi="New York"/>
      <w:sz w:val="28"/>
    </w:rPr>
  </w:style>
  <w:style w:type="character" w:customStyle="1" w:styleId="Ttulo3Char">
    <w:name w:val="Título 3 Char"/>
    <w:basedOn w:val="Fontepargpadro"/>
    <w:link w:val="Ttulo3"/>
    <w:rsid w:val="008C770D"/>
    <w:rPr>
      <w:rFonts w:ascii="New York" w:eastAsia="Times New Roman" w:hAnsi="New York"/>
      <w:color w:val="0000FF"/>
      <w:sz w:val="28"/>
    </w:rPr>
  </w:style>
  <w:style w:type="character" w:customStyle="1" w:styleId="Ttulo4Char">
    <w:name w:val="Título 4 Char"/>
    <w:basedOn w:val="Fontepargpadro"/>
    <w:link w:val="Ttulo4"/>
    <w:rsid w:val="008C770D"/>
    <w:rPr>
      <w:rFonts w:ascii="New York" w:eastAsia="Times New Roman" w:hAnsi="New York"/>
      <w:sz w:val="28"/>
    </w:rPr>
  </w:style>
  <w:style w:type="character" w:customStyle="1" w:styleId="Ttulo5Char">
    <w:name w:val="Título 5 Char"/>
    <w:basedOn w:val="Fontepargpadro"/>
    <w:link w:val="Ttulo5"/>
    <w:rsid w:val="008C770D"/>
    <w:rPr>
      <w:rFonts w:ascii="New York" w:eastAsia="Times New Roman" w:hAnsi="New York"/>
      <w:color w:val="0000FF"/>
      <w:sz w:val="28"/>
    </w:rPr>
  </w:style>
  <w:style w:type="character" w:customStyle="1" w:styleId="Ttulo7Char">
    <w:name w:val="Título 7 Char"/>
    <w:basedOn w:val="Fontepargpadro"/>
    <w:link w:val="Ttulo7"/>
    <w:rsid w:val="008C770D"/>
    <w:rPr>
      <w:rFonts w:ascii="Courier New" w:eastAsia="Times New Roman" w:hAnsi="Courier New" w:cs="Courier New"/>
      <w:i/>
      <w:iCs/>
    </w:rPr>
  </w:style>
  <w:style w:type="paragraph" w:styleId="Subttulo">
    <w:name w:val="Subtitle"/>
    <w:basedOn w:val="Normal"/>
    <w:next w:val="Normal"/>
    <w:link w:val="SubttuloChar"/>
    <w:qFormat/>
    <w:rsid w:val="008C770D"/>
    <w:pPr>
      <w:spacing w:after="60"/>
      <w:jc w:val="center"/>
      <w:outlineLvl w:val="1"/>
    </w:pPr>
    <w:rPr>
      <w:rFonts w:ascii="Cambria" w:eastAsia="Times New Roman" w:hAnsi="Cambria"/>
      <w:sz w:val="24"/>
      <w:szCs w:val="24"/>
      <w:lang w:val="en-US"/>
    </w:rPr>
  </w:style>
  <w:style w:type="character" w:customStyle="1" w:styleId="SubttuloChar">
    <w:name w:val="Subtítulo Char"/>
    <w:basedOn w:val="Fontepargpadro"/>
    <w:link w:val="Subttulo"/>
    <w:rsid w:val="008C770D"/>
    <w:rPr>
      <w:rFonts w:ascii="Cambria" w:eastAsia="Times New Roman" w:hAnsi="Cambria"/>
      <w:sz w:val="24"/>
      <w:szCs w:val="24"/>
      <w:lang w:val="en-US" w:eastAsia="en-US"/>
    </w:rPr>
  </w:style>
  <w:style w:type="paragraph" w:styleId="Corpodetexto">
    <w:name w:val="Body Text"/>
    <w:basedOn w:val="Normal"/>
    <w:link w:val="CorpodetextoChar"/>
    <w:rsid w:val="008C770D"/>
    <w:rPr>
      <w:rFonts w:ascii="New York" w:eastAsia="Times New Roman" w:hAnsi="New York"/>
      <w:sz w:val="28"/>
      <w:szCs w:val="20"/>
      <w:lang w:eastAsia="pt-BR"/>
    </w:rPr>
  </w:style>
  <w:style w:type="character" w:customStyle="1" w:styleId="CorpodetextoChar">
    <w:name w:val="Corpo de texto Char"/>
    <w:basedOn w:val="Fontepargpadro"/>
    <w:link w:val="Corpodetexto"/>
    <w:rsid w:val="008C770D"/>
    <w:rPr>
      <w:rFonts w:ascii="New York" w:eastAsia="Times New Roman" w:hAnsi="New York"/>
      <w:sz w:val="28"/>
    </w:rPr>
  </w:style>
  <w:style w:type="paragraph" w:customStyle="1" w:styleId="TxBrp1">
    <w:name w:val="TxBr_p1"/>
    <w:basedOn w:val="Normal"/>
    <w:rsid w:val="008C770D"/>
    <w:pPr>
      <w:widowControl w:val="0"/>
      <w:tabs>
        <w:tab w:val="left" w:pos="1717"/>
      </w:tabs>
      <w:autoSpaceDE w:val="0"/>
      <w:autoSpaceDN w:val="0"/>
      <w:adjustRightInd w:val="0"/>
      <w:spacing w:line="240" w:lineRule="atLeast"/>
      <w:ind w:left="691"/>
      <w:jc w:val="left"/>
    </w:pPr>
    <w:rPr>
      <w:rFonts w:ascii="Times New Roman" w:eastAsia="Times New Roman" w:hAnsi="Times New Roman"/>
      <w:sz w:val="24"/>
      <w:szCs w:val="24"/>
      <w:lang w:val="en-US" w:eastAsia="pt-BR"/>
    </w:rPr>
  </w:style>
  <w:style w:type="paragraph" w:customStyle="1" w:styleId="TxBrp2">
    <w:name w:val="TxBr_p2"/>
    <w:basedOn w:val="Normal"/>
    <w:rsid w:val="008C770D"/>
    <w:pPr>
      <w:widowControl w:val="0"/>
      <w:tabs>
        <w:tab w:val="left" w:pos="1700"/>
      </w:tabs>
      <w:autoSpaceDE w:val="0"/>
      <w:autoSpaceDN w:val="0"/>
      <w:adjustRightInd w:val="0"/>
      <w:spacing w:line="240" w:lineRule="atLeast"/>
      <w:ind w:left="674"/>
      <w:jc w:val="left"/>
    </w:pPr>
    <w:rPr>
      <w:rFonts w:ascii="Times New Roman" w:eastAsia="Times New Roman" w:hAnsi="Times New Roman"/>
      <w:sz w:val="24"/>
      <w:szCs w:val="24"/>
      <w:lang w:val="en-US" w:eastAsia="pt-BR"/>
    </w:rPr>
  </w:style>
  <w:style w:type="paragraph" w:customStyle="1" w:styleId="TxBrp3">
    <w:name w:val="TxBr_p3"/>
    <w:basedOn w:val="Normal"/>
    <w:rsid w:val="008C770D"/>
    <w:pPr>
      <w:widowControl w:val="0"/>
      <w:tabs>
        <w:tab w:val="left" w:pos="2619"/>
      </w:tabs>
      <w:autoSpaceDE w:val="0"/>
      <w:autoSpaceDN w:val="0"/>
      <w:adjustRightInd w:val="0"/>
      <w:spacing w:line="1162" w:lineRule="atLeast"/>
      <w:ind w:left="1593" w:hanging="2619"/>
      <w:jc w:val="left"/>
    </w:pPr>
    <w:rPr>
      <w:rFonts w:ascii="Times New Roman" w:eastAsia="Times New Roman" w:hAnsi="Times New Roman"/>
      <w:sz w:val="24"/>
      <w:szCs w:val="24"/>
      <w:lang w:val="en-US" w:eastAsia="pt-BR"/>
    </w:rPr>
  </w:style>
  <w:style w:type="paragraph" w:customStyle="1" w:styleId="TxBrc2">
    <w:name w:val="TxBr_c2"/>
    <w:basedOn w:val="Normal"/>
    <w:rsid w:val="008C770D"/>
    <w:pPr>
      <w:widowControl w:val="0"/>
      <w:autoSpaceDE w:val="0"/>
      <w:autoSpaceDN w:val="0"/>
      <w:adjustRightInd w:val="0"/>
      <w:spacing w:line="240" w:lineRule="atLeast"/>
      <w:jc w:val="center"/>
    </w:pPr>
    <w:rPr>
      <w:rFonts w:ascii="Times New Roman" w:eastAsia="Times New Roman" w:hAnsi="Times New Roman"/>
      <w:sz w:val="24"/>
      <w:szCs w:val="24"/>
      <w:lang w:val="en-US" w:eastAsia="pt-BR"/>
    </w:rPr>
  </w:style>
  <w:style w:type="paragraph" w:customStyle="1" w:styleId="TxBrp7">
    <w:name w:val="TxBr_p7"/>
    <w:basedOn w:val="Normal"/>
    <w:rsid w:val="008C770D"/>
    <w:pPr>
      <w:widowControl w:val="0"/>
      <w:autoSpaceDE w:val="0"/>
      <w:autoSpaceDN w:val="0"/>
      <w:adjustRightInd w:val="0"/>
      <w:spacing w:line="277" w:lineRule="atLeast"/>
      <w:jc w:val="left"/>
    </w:pPr>
    <w:rPr>
      <w:rFonts w:ascii="Times New Roman" w:eastAsia="Times New Roman" w:hAnsi="Times New Roman"/>
      <w:sz w:val="24"/>
      <w:szCs w:val="24"/>
      <w:lang w:val="en-US" w:eastAsia="pt-BR"/>
    </w:rPr>
  </w:style>
  <w:style w:type="paragraph" w:customStyle="1" w:styleId="TxBrc8">
    <w:name w:val="TxBr_c8"/>
    <w:basedOn w:val="Normal"/>
    <w:rsid w:val="008C770D"/>
    <w:pPr>
      <w:widowControl w:val="0"/>
      <w:autoSpaceDE w:val="0"/>
      <w:autoSpaceDN w:val="0"/>
      <w:adjustRightInd w:val="0"/>
      <w:spacing w:line="240" w:lineRule="atLeast"/>
      <w:jc w:val="center"/>
    </w:pPr>
    <w:rPr>
      <w:rFonts w:ascii="Times New Roman" w:eastAsia="Times New Roman" w:hAnsi="Times New Roman"/>
      <w:sz w:val="24"/>
      <w:szCs w:val="24"/>
      <w:lang w:val="en-US" w:eastAsia="pt-BR"/>
    </w:rPr>
  </w:style>
  <w:style w:type="paragraph" w:customStyle="1" w:styleId="TxBrp6">
    <w:name w:val="TxBr_p6"/>
    <w:basedOn w:val="Normal"/>
    <w:rsid w:val="008C770D"/>
    <w:pPr>
      <w:widowControl w:val="0"/>
      <w:autoSpaceDE w:val="0"/>
      <w:autoSpaceDN w:val="0"/>
      <w:adjustRightInd w:val="0"/>
      <w:spacing w:line="277" w:lineRule="atLeast"/>
      <w:ind w:left="41" w:hanging="402"/>
      <w:jc w:val="left"/>
    </w:pPr>
    <w:rPr>
      <w:rFonts w:ascii="Times New Roman" w:eastAsia="Times New Roman" w:hAnsi="Times New Roman"/>
      <w:sz w:val="24"/>
      <w:szCs w:val="24"/>
      <w:lang w:val="en-US" w:eastAsia="pt-BR"/>
    </w:rPr>
  </w:style>
  <w:style w:type="paragraph" w:customStyle="1" w:styleId="TxBrp4">
    <w:name w:val="TxBr_p4"/>
    <w:basedOn w:val="Normal"/>
    <w:rsid w:val="008C770D"/>
    <w:pPr>
      <w:widowControl w:val="0"/>
      <w:tabs>
        <w:tab w:val="left" w:pos="459"/>
      </w:tabs>
      <w:autoSpaceDE w:val="0"/>
      <w:autoSpaceDN w:val="0"/>
      <w:adjustRightInd w:val="0"/>
      <w:spacing w:line="277" w:lineRule="atLeast"/>
      <w:ind w:left="98" w:hanging="459"/>
      <w:jc w:val="left"/>
    </w:pPr>
    <w:rPr>
      <w:rFonts w:ascii="Times New Roman" w:eastAsia="Times New Roman" w:hAnsi="Times New Roman"/>
      <w:sz w:val="24"/>
      <w:szCs w:val="24"/>
      <w:lang w:val="en-US" w:eastAsia="pt-BR"/>
    </w:rPr>
  </w:style>
  <w:style w:type="paragraph" w:customStyle="1" w:styleId="TxBrp0">
    <w:name w:val="TxBr_p0"/>
    <w:basedOn w:val="Normal"/>
    <w:rsid w:val="008C770D"/>
    <w:pPr>
      <w:widowControl w:val="0"/>
      <w:tabs>
        <w:tab w:val="left" w:pos="204"/>
      </w:tabs>
      <w:autoSpaceDE w:val="0"/>
      <w:autoSpaceDN w:val="0"/>
      <w:adjustRightInd w:val="0"/>
      <w:spacing w:line="240" w:lineRule="atLeast"/>
    </w:pPr>
    <w:rPr>
      <w:rFonts w:ascii="Times New Roman" w:eastAsia="Times New Roman" w:hAnsi="Times New Roman"/>
      <w:sz w:val="24"/>
      <w:szCs w:val="24"/>
      <w:lang w:val="en-US" w:eastAsia="pt-BR"/>
    </w:rPr>
  </w:style>
  <w:style w:type="paragraph" w:customStyle="1" w:styleId="TxBrp5">
    <w:name w:val="TxBr_p5"/>
    <w:basedOn w:val="Normal"/>
    <w:rsid w:val="008C770D"/>
    <w:pPr>
      <w:widowControl w:val="0"/>
      <w:autoSpaceDE w:val="0"/>
      <w:autoSpaceDN w:val="0"/>
      <w:adjustRightInd w:val="0"/>
      <w:spacing w:line="277" w:lineRule="atLeast"/>
      <w:ind w:left="98" w:hanging="459"/>
    </w:pPr>
    <w:rPr>
      <w:rFonts w:ascii="Times New Roman" w:eastAsia="Times New Roman" w:hAnsi="Times New Roman"/>
      <w:sz w:val="24"/>
      <w:szCs w:val="24"/>
      <w:lang w:val="en-US" w:eastAsia="pt-BR"/>
    </w:rPr>
  </w:style>
  <w:style w:type="paragraph" w:customStyle="1" w:styleId="TxBrp8">
    <w:name w:val="TxBr_p8"/>
    <w:basedOn w:val="Normal"/>
    <w:rsid w:val="008C770D"/>
    <w:pPr>
      <w:widowControl w:val="0"/>
      <w:autoSpaceDE w:val="0"/>
      <w:autoSpaceDN w:val="0"/>
      <w:adjustRightInd w:val="0"/>
      <w:spacing w:line="240" w:lineRule="atLeast"/>
      <w:jc w:val="left"/>
    </w:pPr>
    <w:rPr>
      <w:rFonts w:ascii="Times New Roman" w:eastAsia="Times New Roman" w:hAnsi="Times New Roman"/>
      <w:sz w:val="24"/>
      <w:szCs w:val="24"/>
      <w:lang w:val="en-US" w:eastAsia="pt-BR"/>
    </w:rPr>
  </w:style>
  <w:style w:type="paragraph" w:customStyle="1" w:styleId="TxBrp10">
    <w:name w:val="TxBr_p10"/>
    <w:basedOn w:val="Normal"/>
    <w:rsid w:val="008C770D"/>
    <w:pPr>
      <w:widowControl w:val="0"/>
      <w:tabs>
        <w:tab w:val="left" w:pos="204"/>
      </w:tabs>
      <w:autoSpaceDE w:val="0"/>
      <w:autoSpaceDN w:val="0"/>
      <w:adjustRightInd w:val="0"/>
      <w:spacing w:line="240" w:lineRule="atLeast"/>
      <w:jc w:val="left"/>
    </w:pPr>
    <w:rPr>
      <w:rFonts w:ascii="Times New Roman" w:eastAsia="Times New Roman" w:hAnsi="Times New Roman"/>
      <w:sz w:val="24"/>
      <w:szCs w:val="24"/>
      <w:lang w:val="en-US" w:eastAsia="pt-BR"/>
    </w:rPr>
  </w:style>
  <w:style w:type="paragraph" w:customStyle="1" w:styleId="TxBrp11">
    <w:name w:val="TxBr_p11"/>
    <w:basedOn w:val="Normal"/>
    <w:rsid w:val="008C770D"/>
    <w:pPr>
      <w:widowControl w:val="0"/>
      <w:tabs>
        <w:tab w:val="left" w:pos="742"/>
      </w:tabs>
      <w:autoSpaceDE w:val="0"/>
      <w:autoSpaceDN w:val="0"/>
      <w:adjustRightInd w:val="0"/>
      <w:spacing w:line="277" w:lineRule="atLeast"/>
      <w:jc w:val="left"/>
    </w:pPr>
    <w:rPr>
      <w:rFonts w:ascii="Times New Roman" w:eastAsia="Times New Roman" w:hAnsi="Times New Roman"/>
      <w:sz w:val="24"/>
      <w:szCs w:val="24"/>
      <w:lang w:val="en-US" w:eastAsia="pt-BR"/>
    </w:rPr>
  </w:style>
  <w:style w:type="paragraph" w:styleId="Corpodetexto2">
    <w:name w:val="Body Text 2"/>
    <w:basedOn w:val="Normal"/>
    <w:link w:val="Corpodetexto2Char"/>
    <w:rsid w:val="008C770D"/>
    <w:pPr>
      <w:spacing w:after="120" w:line="480" w:lineRule="auto"/>
      <w:jc w:val="left"/>
    </w:pPr>
    <w:rPr>
      <w:rFonts w:ascii="New York" w:eastAsia="Times New Roman" w:hAnsi="New York"/>
      <w:color w:val="0000FF"/>
      <w:sz w:val="20"/>
      <w:szCs w:val="20"/>
      <w:lang w:eastAsia="pt-BR"/>
    </w:rPr>
  </w:style>
  <w:style w:type="character" w:customStyle="1" w:styleId="Corpodetexto2Char">
    <w:name w:val="Corpo de texto 2 Char"/>
    <w:basedOn w:val="Fontepargpadro"/>
    <w:link w:val="Corpodetexto2"/>
    <w:rsid w:val="008C770D"/>
    <w:rPr>
      <w:rFonts w:ascii="New York" w:eastAsia="Times New Roman" w:hAnsi="New York"/>
      <w:color w:val="0000FF"/>
    </w:rPr>
  </w:style>
  <w:style w:type="paragraph" w:styleId="Ttulo">
    <w:name w:val="Title"/>
    <w:basedOn w:val="Normal"/>
    <w:link w:val="TtuloChar"/>
    <w:qFormat/>
    <w:rsid w:val="008C770D"/>
    <w:pPr>
      <w:jc w:val="center"/>
    </w:pPr>
    <w:rPr>
      <w:rFonts w:ascii="Times New Roman" w:eastAsia="Times New Roman" w:hAnsi="Times New Roman"/>
      <w:b/>
      <w:sz w:val="36"/>
      <w:szCs w:val="20"/>
      <w:lang w:eastAsia="pt-BR"/>
    </w:rPr>
  </w:style>
  <w:style w:type="character" w:customStyle="1" w:styleId="TtuloChar">
    <w:name w:val="Título Char"/>
    <w:basedOn w:val="Fontepargpadro"/>
    <w:link w:val="Ttulo"/>
    <w:rsid w:val="008C770D"/>
    <w:rPr>
      <w:rFonts w:ascii="Times New Roman" w:eastAsia="Times New Roman" w:hAnsi="Times New Roman"/>
      <w:b/>
      <w:sz w:val="36"/>
    </w:rPr>
  </w:style>
  <w:style w:type="paragraph" w:styleId="Recuodecorpodetexto2">
    <w:name w:val="Body Text Indent 2"/>
    <w:basedOn w:val="Normal"/>
    <w:link w:val="Recuodecorpodetexto2Char"/>
    <w:rsid w:val="008C770D"/>
    <w:pPr>
      <w:autoSpaceDE w:val="0"/>
      <w:autoSpaceDN w:val="0"/>
      <w:spacing w:after="120" w:line="480" w:lineRule="auto"/>
      <w:ind w:left="283"/>
      <w:jc w:val="left"/>
    </w:pPr>
    <w:rPr>
      <w:rFonts w:ascii="Times New Roman" w:eastAsia="Times New Roman" w:hAnsi="Times New Roman"/>
      <w:sz w:val="20"/>
      <w:szCs w:val="20"/>
      <w:lang w:eastAsia="pt-BR"/>
    </w:rPr>
  </w:style>
  <w:style w:type="character" w:customStyle="1" w:styleId="Recuodecorpodetexto2Char">
    <w:name w:val="Recuo de corpo de texto 2 Char"/>
    <w:basedOn w:val="Fontepargpadro"/>
    <w:link w:val="Recuodecorpodetexto2"/>
    <w:rsid w:val="008C770D"/>
    <w:rPr>
      <w:rFonts w:ascii="Times New Roman" w:eastAsia="Times New Roman" w:hAnsi="Times New Roman"/>
    </w:rPr>
  </w:style>
  <w:style w:type="paragraph" w:styleId="Corpodetexto3">
    <w:name w:val="Body Text 3"/>
    <w:basedOn w:val="Normal"/>
    <w:link w:val="Corpodetexto3Char"/>
    <w:rsid w:val="008C770D"/>
    <w:pPr>
      <w:spacing w:after="120"/>
      <w:jc w:val="left"/>
    </w:pPr>
    <w:rPr>
      <w:rFonts w:ascii="New York" w:eastAsia="Times New Roman" w:hAnsi="New York"/>
      <w:color w:val="0000FF"/>
      <w:sz w:val="16"/>
      <w:szCs w:val="16"/>
      <w:lang w:eastAsia="pt-BR"/>
    </w:rPr>
  </w:style>
  <w:style w:type="character" w:customStyle="1" w:styleId="Corpodetexto3Char">
    <w:name w:val="Corpo de texto 3 Char"/>
    <w:basedOn w:val="Fontepargpadro"/>
    <w:link w:val="Corpodetexto3"/>
    <w:rsid w:val="008C770D"/>
    <w:rPr>
      <w:rFonts w:ascii="New York" w:eastAsia="Times New Roman" w:hAnsi="New York"/>
      <w:color w:val="0000FF"/>
      <w:sz w:val="16"/>
      <w:szCs w:val="16"/>
    </w:rPr>
  </w:style>
  <w:style w:type="paragraph" w:customStyle="1" w:styleId="TxBrp9">
    <w:name w:val="TxBr_p9"/>
    <w:basedOn w:val="Normal"/>
    <w:rsid w:val="008C770D"/>
    <w:pPr>
      <w:widowControl w:val="0"/>
      <w:spacing w:line="240" w:lineRule="atLeast"/>
      <w:ind w:left="2693"/>
      <w:jc w:val="left"/>
    </w:pPr>
    <w:rPr>
      <w:rFonts w:ascii="Times New Roman" w:eastAsia="Times New Roman" w:hAnsi="Times New Roman"/>
      <w:sz w:val="24"/>
      <w:szCs w:val="20"/>
      <w:lang w:eastAsia="pt-BR"/>
    </w:rPr>
  </w:style>
  <w:style w:type="paragraph" w:customStyle="1" w:styleId="TxBrp12">
    <w:name w:val="TxBr_p12"/>
    <w:basedOn w:val="Normal"/>
    <w:rsid w:val="008C770D"/>
    <w:pPr>
      <w:widowControl w:val="0"/>
      <w:tabs>
        <w:tab w:val="left" w:pos="204"/>
      </w:tabs>
      <w:spacing w:line="266" w:lineRule="atLeast"/>
      <w:jc w:val="left"/>
    </w:pPr>
    <w:rPr>
      <w:rFonts w:ascii="Times New Roman" w:eastAsia="Times New Roman" w:hAnsi="Times New Roman"/>
      <w:sz w:val="24"/>
      <w:szCs w:val="20"/>
      <w:lang w:eastAsia="pt-BR"/>
    </w:rPr>
  </w:style>
  <w:style w:type="paragraph" w:customStyle="1" w:styleId="TxBrp13">
    <w:name w:val="TxBr_p13"/>
    <w:basedOn w:val="Normal"/>
    <w:rsid w:val="008C770D"/>
    <w:pPr>
      <w:widowControl w:val="0"/>
      <w:tabs>
        <w:tab w:val="left" w:pos="204"/>
      </w:tabs>
      <w:spacing w:line="272" w:lineRule="atLeast"/>
      <w:jc w:val="left"/>
    </w:pPr>
    <w:rPr>
      <w:rFonts w:ascii="Times New Roman" w:eastAsia="Times New Roman" w:hAnsi="Times New Roman"/>
      <w:sz w:val="24"/>
      <w:szCs w:val="20"/>
      <w:lang w:eastAsia="pt-BR"/>
    </w:rPr>
  </w:style>
  <w:style w:type="paragraph" w:customStyle="1" w:styleId="TxBrp16">
    <w:name w:val="TxBr_p16"/>
    <w:basedOn w:val="Normal"/>
    <w:rsid w:val="008C770D"/>
    <w:pPr>
      <w:widowControl w:val="0"/>
      <w:tabs>
        <w:tab w:val="left" w:pos="731"/>
      </w:tabs>
      <w:spacing w:line="266" w:lineRule="atLeast"/>
      <w:ind w:left="584" w:hanging="731"/>
    </w:pPr>
    <w:rPr>
      <w:rFonts w:ascii="Times New Roman" w:eastAsia="Times New Roman" w:hAnsi="Times New Roman"/>
      <w:sz w:val="24"/>
      <w:szCs w:val="20"/>
      <w:lang w:eastAsia="pt-BR"/>
    </w:rPr>
  </w:style>
  <w:style w:type="paragraph" w:customStyle="1" w:styleId="TxBrp17">
    <w:name w:val="TxBr_p17"/>
    <w:basedOn w:val="Normal"/>
    <w:rsid w:val="008C770D"/>
    <w:pPr>
      <w:widowControl w:val="0"/>
      <w:spacing w:line="240" w:lineRule="atLeast"/>
      <w:jc w:val="left"/>
    </w:pPr>
    <w:rPr>
      <w:rFonts w:ascii="Times New Roman" w:eastAsia="Times New Roman" w:hAnsi="Times New Roman"/>
      <w:sz w:val="24"/>
      <w:szCs w:val="20"/>
      <w:lang w:eastAsia="pt-BR"/>
    </w:rPr>
  </w:style>
  <w:style w:type="paragraph" w:customStyle="1" w:styleId="TxBrp18">
    <w:name w:val="TxBr_p18"/>
    <w:basedOn w:val="Normal"/>
    <w:rsid w:val="008C770D"/>
    <w:pPr>
      <w:widowControl w:val="0"/>
      <w:spacing w:line="266" w:lineRule="atLeast"/>
      <w:ind w:left="584" w:hanging="731"/>
      <w:jc w:val="left"/>
    </w:pPr>
    <w:rPr>
      <w:rFonts w:ascii="Times New Roman" w:eastAsia="Times New Roman" w:hAnsi="Times New Roman"/>
      <w:sz w:val="24"/>
      <w:szCs w:val="20"/>
      <w:lang w:eastAsia="pt-BR"/>
    </w:rPr>
  </w:style>
  <w:style w:type="paragraph" w:customStyle="1" w:styleId="TxBrp20">
    <w:name w:val="TxBr_p20"/>
    <w:basedOn w:val="Normal"/>
    <w:rsid w:val="008C770D"/>
    <w:pPr>
      <w:widowControl w:val="0"/>
      <w:tabs>
        <w:tab w:val="left" w:pos="204"/>
      </w:tabs>
      <w:spacing w:line="266" w:lineRule="atLeast"/>
      <w:jc w:val="left"/>
    </w:pPr>
    <w:rPr>
      <w:rFonts w:ascii="Times New Roman" w:eastAsia="Times New Roman" w:hAnsi="Times New Roman"/>
      <w:sz w:val="24"/>
      <w:szCs w:val="20"/>
      <w:lang w:eastAsia="pt-BR"/>
    </w:rPr>
  </w:style>
  <w:style w:type="paragraph" w:customStyle="1" w:styleId="TxBrp21">
    <w:name w:val="TxBr_p21"/>
    <w:basedOn w:val="Normal"/>
    <w:rsid w:val="008C770D"/>
    <w:pPr>
      <w:widowControl w:val="0"/>
      <w:tabs>
        <w:tab w:val="left" w:pos="204"/>
      </w:tabs>
      <w:spacing w:line="260" w:lineRule="atLeast"/>
      <w:jc w:val="left"/>
    </w:pPr>
    <w:rPr>
      <w:rFonts w:ascii="Times New Roman" w:eastAsia="Times New Roman" w:hAnsi="Times New Roman"/>
      <w:sz w:val="24"/>
      <w:szCs w:val="20"/>
      <w:lang w:eastAsia="pt-BR"/>
    </w:rPr>
  </w:style>
  <w:style w:type="paragraph" w:customStyle="1" w:styleId="TxBrc23">
    <w:name w:val="TxBr_c23"/>
    <w:basedOn w:val="Normal"/>
    <w:rsid w:val="008C770D"/>
    <w:pPr>
      <w:widowControl w:val="0"/>
      <w:spacing w:line="240" w:lineRule="atLeast"/>
      <w:jc w:val="center"/>
    </w:pPr>
    <w:rPr>
      <w:rFonts w:ascii="Times New Roman" w:eastAsia="Times New Roman" w:hAnsi="Times New Roman"/>
      <w:sz w:val="24"/>
      <w:szCs w:val="20"/>
      <w:lang w:eastAsia="pt-BR"/>
    </w:rPr>
  </w:style>
  <w:style w:type="paragraph" w:customStyle="1" w:styleId="TxBrp24">
    <w:name w:val="TxBr_p24"/>
    <w:basedOn w:val="Normal"/>
    <w:rsid w:val="008C770D"/>
    <w:pPr>
      <w:widowControl w:val="0"/>
      <w:tabs>
        <w:tab w:val="left" w:pos="204"/>
      </w:tabs>
      <w:spacing w:line="260" w:lineRule="atLeast"/>
    </w:pPr>
    <w:rPr>
      <w:rFonts w:ascii="Times New Roman" w:eastAsia="Times New Roman" w:hAnsi="Times New Roman"/>
      <w:sz w:val="24"/>
      <w:szCs w:val="20"/>
      <w:lang w:eastAsia="pt-BR"/>
    </w:rPr>
  </w:style>
  <w:style w:type="paragraph" w:customStyle="1" w:styleId="TxBrc28">
    <w:name w:val="TxBr_c28"/>
    <w:basedOn w:val="Normal"/>
    <w:rsid w:val="008C770D"/>
    <w:pPr>
      <w:widowControl w:val="0"/>
      <w:spacing w:line="240" w:lineRule="atLeast"/>
      <w:jc w:val="center"/>
    </w:pPr>
    <w:rPr>
      <w:rFonts w:ascii="Times New Roman" w:eastAsia="Times New Roman" w:hAnsi="Times New Roman"/>
      <w:sz w:val="24"/>
      <w:szCs w:val="20"/>
      <w:lang w:eastAsia="pt-BR"/>
    </w:rPr>
  </w:style>
  <w:style w:type="paragraph" w:customStyle="1" w:styleId="TxBrp29">
    <w:name w:val="TxBr_p29"/>
    <w:basedOn w:val="Normal"/>
    <w:rsid w:val="008C770D"/>
    <w:pPr>
      <w:widowControl w:val="0"/>
      <w:spacing w:line="240" w:lineRule="atLeast"/>
      <w:ind w:left="1531"/>
      <w:jc w:val="left"/>
    </w:pPr>
    <w:rPr>
      <w:rFonts w:ascii="Times New Roman" w:eastAsia="Times New Roman" w:hAnsi="Times New Roman"/>
      <w:sz w:val="24"/>
      <w:szCs w:val="20"/>
      <w:lang w:eastAsia="pt-BR"/>
    </w:rPr>
  </w:style>
  <w:style w:type="paragraph" w:customStyle="1" w:styleId="PargrafodaLista1">
    <w:name w:val="Parágrafo da Lista1"/>
    <w:basedOn w:val="Normal"/>
    <w:rsid w:val="008C770D"/>
    <w:pPr>
      <w:spacing w:after="200"/>
      <w:ind w:left="720"/>
      <w:contextualSpacing/>
      <w:jc w:val="left"/>
    </w:pPr>
    <w:rPr>
      <w:rFonts w:eastAsia="Times New Roman" w:cs="Calibri"/>
    </w:rPr>
  </w:style>
  <w:style w:type="paragraph" w:customStyle="1" w:styleId="PargrafodaLista2">
    <w:name w:val="Parágrafo da Lista2"/>
    <w:basedOn w:val="Normal"/>
    <w:rsid w:val="008C770D"/>
    <w:pPr>
      <w:ind w:left="708"/>
      <w:jc w:val="left"/>
    </w:pPr>
    <w:rPr>
      <w:rFonts w:ascii="Times New Roman" w:eastAsia="Times New Roman" w:hAnsi="Times New Roman"/>
      <w:sz w:val="24"/>
      <w:szCs w:val="24"/>
      <w:lang w:eastAsia="pt-BR"/>
    </w:rPr>
  </w:style>
  <w:style w:type="paragraph" w:customStyle="1" w:styleId="Default">
    <w:name w:val="Default"/>
    <w:rsid w:val="008C770D"/>
    <w:pPr>
      <w:autoSpaceDE w:val="0"/>
      <w:autoSpaceDN w:val="0"/>
      <w:adjustRightInd w:val="0"/>
    </w:pPr>
    <w:rPr>
      <w:rFonts w:ascii="Arial" w:eastAsia="Times New Roman" w:hAnsi="Arial" w:cs="Arial"/>
      <w:color w:val="000000"/>
      <w:sz w:val="24"/>
      <w:szCs w:val="24"/>
    </w:rPr>
  </w:style>
  <w:style w:type="paragraph" w:styleId="PargrafodaLista">
    <w:name w:val="List Paragraph"/>
    <w:basedOn w:val="Normal"/>
    <w:uiPriority w:val="34"/>
    <w:qFormat/>
    <w:rsid w:val="008C770D"/>
    <w:pPr>
      <w:ind w:left="708"/>
      <w:jc w:val="left"/>
    </w:pPr>
    <w:rPr>
      <w:rFonts w:ascii="Times New Roman" w:eastAsia="Times New Roman" w:hAnsi="Times New Roman"/>
      <w:sz w:val="24"/>
      <w:szCs w:val="24"/>
      <w:lang w:eastAsia="pt-BR"/>
    </w:rPr>
  </w:style>
  <w:style w:type="character" w:styleId="Forte">
    <w:name w:val="Strong"/>
    <w:basedOn w:val="Fontepargpadro"/>
    <w:qFormat/>
    <w:rsid w:val="008C770D"/>
    <w:rPr>
      <w:b/>
    </w:rPr>
  </w:style>
  <w:style w:type="paragraph" w:customStyle="1" w:styleId="padrao">
    <w:name w:val="padrao"/>
    <w:basedOn w:val="Normal"/>
    <w:rsid w:val="008C770D"/>
    <w:pPr>
      <w:widowControl w:val="0"/>
      <w:suppressAutoHyphens/>
      <w:spacing w:line="240" w:lineRule="exact"/>
    </w:pPr>
    <w:rPr>
      <w:rFonts w:ascii="Times New Roman" w:eastAsia="Times New Roman" w:hAnsi="Times New Roman"/>
      <w:sz w:val="24"/>
      <w:szCs w:val="20"/>
      <w:lang w:eastAsia="ar-SA"/>
    </w:rPr>
  </w:style>
  <w:style w:type="paragraph" w:customStyle="1" w:styleId="NormalNormal11">
    <w:name w:val="Normal.Normal11"/>
    <w:rsid w:val="008C770D"/>
    <w:pPr>
      <w:suppressAutoHyphens/>
    </w:pPr>
    <w:rPr>
      <w:rFonts w:ascii="Times New Roman" w:eastAsia="Times New Roman" w:hAnsi="Times New Roman"/>
      <w:lang w:eastAsia="ar-SA"/>
    </w:rPr>
  </w:style>
  <w:style w:type="paragraph" w:styleId="Recuodecorpodetexto">
    <w:name w:val="Body Text Indent"/>
    <w:basedOn w:val="Normal"/>
    <w:link w:val="RecuodecorpodetextoChar"/>
    <w:rsid w:val="008C770D"/>
    <w:pPr>
      <w:spacing w:after="120"/>
      <w:ind w:left="283"/>
      <w:jc w:val="left"/>
    </w:pPr>
    <w:rPr>
      <w:rFonts w:ascii="Times New Roman" w:eastAsia="Times New Roman" w:hAnsi="Times New Roman"/>
      <w:sz w:val="24"/>
      <w:szCs w:val="24"/>
      <w:lang w:eastAsia="pt-BR"/>
    </w:rPr>
  </w:style>
  <w:style w:type="character" w:customStyle="1" w:styleId="RecuodecorpodetextoChar">
    <w:name w:val="Recuo de corpo de texto Char"/>
    <w:basedOn w:val="Fontepargpadro"/>
    <w:link w:val="Recuodecorpodetexto"/>
    <w:rsid w:val="008C770D"/>
    <w:rPr>
      <w:rFonts w:ascii="Times New Roman" w:eastAsia="Times New Roman" w:hAnsi="Times New Roman"/>
      <w:sz w:val="24"/>
      <w:szCs w:val="24"/>
    </w:rPr>
  </w:style>
  <w:style w:type="character" w:customStyle="1" w:styleId="NumberingSymbols">
    <w:name w:val="Numbering Symbols"/>
    <w:rsid w:val="008C770D"/>
  </w:style>
  <w:style w:type="character" w:customStyle="1" w:styleId="Ttulo6Char">
    <w:name w:val="Título 6 Char"/>
    <w:basedOn w:val="Fontepargpadro"/>
    <w:link w:val="Ttulo6"/>
    <w:uiPriority w:val="9"/>
    <w:rsid w:val="00FB0371"/>
    <w:rPr>
      <w:rFonts w:asciiTheme="majorHAnsi" w:eastAsiaTheme="majorEastAsia" w:hAnsiTheme="majorHAnsi" w:cstheme="majorBidi"/>
      <w:i/>
      <w:iCs/>
      <w:color w:val="243F60" w:themeColor="accent1" w:themeShade="7F"/>
      <w:sz w:val="22"/>
      <w:szCs w:val="22"/>
      <w:lang w:eastAsia="en-US"/>
    </w:rPr>
  </w:style>
  <w:style w:type="paragraph" w:customStyle="1" w:styleId="Corpodetexto21">
    <w:name w:val="Corpo de texto 21"/>
    <w:basedOn w:val="Normal"/>
    <w:rsid w:val="00DE4F8C"/>
    <w:pPr>
      <w:suppressAutoHyphens/>
      <w:jc w:val="left"/>
    </w:pPr>
    <w:rPr>
      <w:rFonts w:ascii="Times New Roman" w:eastAsia="Times New Roman" w:hAnsi="Times New Roman"/>
      <w:sz w:val="24"/>
      <w:szCs w:val="24"/>
      <w:lang w:eastAsia="ar-SA"/>
    </w:rPr>
  </w:style>
  <w:style w:type="paragraph" w:customStyle="1" w:styleId="texto1">
    <w:name w:val="texto1"/>
    <w:basedOn w:val="Normal"/>
    <w:rsid w:val="00DE4F8C"/>
    <w:pPr>
      <w:suppressAutoHyphens/>
      <w:spacing w:before="280" w:after="280"/>
      <w:jc w:val="left"/>
    </w:pPr>
    <w:rPr>
      <w:rFonts w:ascii="Times New Roman" w:eastAsia="Times New Roman" w:hAnsi="Times New Roman"/>
      <w:sz w:val="24"/>
      <w:szCs w:val="24"/>
      <w:lang w:eastAsia="ar-SA"/>
    </w:rPr>
  </w:style>
  <w:style w:type="paragraph" w:styleId="Primeirorecuodecorpodetexto">
    <w:name w:val="Body Text First Indent"/>
    <w:basedOn w:val="Corpodetexto"/>
    <w:link w:val="PrimeirorecuodecorpodetextoChar"/>
    <w:uiPriority w:val="99"/>
    <w:semiHidden/>
    <w:unhideWhenUsed/>
    <w:rsid w:val="00043026"/>
    <w:pPr>
      <w:ind w:firstLine="360"/>
    </w:pPr>
    <w:rPr>
      <w:rFonts w:ascii="Calibri" w:eastAsia="Calibri" w:hAnsi="Calibri"/>
      <w:sz w:val="22"/>
      <w:szCs w:val="22"/>
      <w:lang w:eastAsia="en-US"/>
    </w:rPr>
  </w:style>
  <w:style w:type="character" w:customStyle="1" w:styleId="PrimeirorecuodecorpodetextoChar">
    <w:name w:val="Primeiro recuo de corpo de texto Char"/>
    <w:basedOn w:val="CorpodetextoChar"/>
    <w:link w:val="Primeirorecuodecorpodetexto"/>
    <w:uiPriority w:val="99"/>
    <w:semiHidden/>
    <w:rsid w:val="00043026"/>
    <w:rPr>
      <w:rFonts w:ascii="New York" w:eastAsia="Times New Roman" w:hAnsi="New York"/>
      <w:sz w:val="22"/>
      <w:szCs w:val="22"/>
      <w:lang w:eastAsia="en-US"/>
    </w:rPr>
  </w:style>
  <w:style w:type="character" w:styleId="nfase">
    <w:name w:val="Emphasis"/>
    <w:basedOn w:val="Fontepargpadro"/>
    <w:qFormat/>
    <w:rsid w:val="00043026"/>
    <w:rPr>
      <w:i/>
    </w:rPr>
  </w:style>
  <w:style w:type="paragraph" w:customStyle="1" w:styleId="NormalNormal1">
    <w:name w:val="Normal.Normal1"/>
    <w:rsid w:val="00043026"/>
    <w:pPr>
      <w:suppressAutoHyphens/>
    </w:pPr>
    <w:rPr>
      <w:rFonts w:ascii="Times New Roman" w:eastAsia="Times New Roman" w:hAnsi="Times New Roman"/>
      <w:lang w:eastAsia="ar-SA"/>
    </w:rPr>
  </w:style>
  <w:style w:type="paragraph" w:customStyle="1" w:styleId="Recuodecorpodetexto21">
    <w:name w:val="Recuo de corpo de texto 21"/>
    <w:basedOn w:val="Normal"/>
    <w:rsid w:val="00043026"/>
    <w:pPr>
      <w:suppressAutoHyphens/>
      <w:ind w:left="708" w:hanging="708"/>
      <w:jc w:val="left"/>
    </w:pPr>
    <w:rPr>
      <w:rFonts w:ascii="Times New Roman" w:eastAsia="Times New Roman" w:hAnsi="Times New Roman"/>
      <w:b/>
      <w:sz w:val="24"/>
      <w:szCs w:val="24"/>
      <w:lang w:eastAsia="ar-SA"/>
    </w:rPr>
  </w:style>
  <w:style w:type="paragraph" w:styleId="Textodenotaderodap">
    <w:name w:val="footnote text"/>
    <w:basedOn w:val="Normal"/>
    <w:link w:val="TextodenotaderodapChar"/>
    <w:semiHidden/>
    <w:rsid w:val="00043026"/>
    <w:pPr>
      <w:suppressAutoHyphens/>
      <w:jc w:val="left"/>
    </w:pPr>
    <w:rPr>
      <w:rFonts w:ascii="Times New Roman" w:eastAsia="Times New Roman" w:hAnsi="Times New Roman"/>
      <w:sz w:val="20"/>
      <w:szCs w:val="20"/>
      <w:lang w:eastAsia="ar-SA"/>
    </w:rPr>
  </w:style>
  <w:style w:type="character" w:customStyle="1" w:styleId="TextodenotaderodapChar">
    <w:name w:val="Texto de nota de rodapé Char"/>
    <w:basedOn w:val="Fontepargpadro"/>
    <w:link w:val="Textodenotaderodap"/>
    <w:semiHidden/>
    <w:rsid w:val="00043026"/>
    <w:rPr>
      <w:rFonts w:ascii="Times New Roman" w:eastAsia="Times New Roman" w:hAnsi="Times New Roman"/>
      <w:lang w:eastAsia="ar-SA"/>
    </w:rPr>
  </w:style>
  <w:style w:type="character" w:styleId="Refdenotaderodap">
    <w:name w:val="footnote reference"/>
    <w:basedOn w:val="Fontepargpadro"/>
    <w:semiHidden/>
    <w:rsid w:val="00043026"/>
    <w:rPr>
      <w:vertAlign w:val="superscript"/>
    </w:rPr>
  </w:style>
  <w:style w:type="paragraph" w:styleId="NormalWeb">
    <w:name w:val="Normal (Web)"/>
    <w:basedOn w:val="Normal"/>
    <w:uiPriority w:val="99"/>
    <w:rsid w:val="00043026"/>
    <w:pPr>
      <w:spacing w:before="100" w:beforeAutospacing="1" w:after="100" w:afterAutospacing="1"/>
      <w:jc w:val="left"/>
    </w:pPr>
    <w:rPr>
      <w:rFonts w:ascii="Times New Roman" w:eastAsia="Times New Roman" w:hAnsi="Times New Roman"/>
      <w:sz w:val="24"/>
      <w:szCs w:val="24"/>
      <w:lang w:eastAsia="pt-BR"/>
    </w:rPr>
  </w:style>
  <w:style w:type="paragraph" w:customStyle="1" w:styleId="TextosemFormatao1">
    <w:name w:val="Texto sem Formatação1"/>
    <w:basedOn w:val="Normal"/>
    <w:rsid w:val="00043026"/>
    <w:pPr>
      <w:suppressAutoHyphens/>
      <w:jc w:val="left"/>
    </w:pPr>
    <w:rPr>
      <w:rFonts w:ascii="Courier New" w:eastAsia="Times New Roman" w:hAnsi="Courier New" w:cs="Courier New"/>
      <w:sz w:val="20"/>
      <w:szCs w:val="20"/>
      <w:lang w:eastAsia="ar-SA"/>
    </w:rPr>
  </w:style>
  <w:style w:type="character" w:customStyle="1" w:styleId="Ttulo8Char">
    <w:name w:val="Título 8 Char"/>
    <w:basedOn w:val="Fontepargpadro"/>
    <w:link w:val="Ttulo8"/>
    <w:uiPriority w:val="9"/>
    <w:semiHidden/>
    <w:rsid w:val="00117E32"/>
    <w:rPr>
      <w:rFonts w:asciiTheme="majorHAnsi" w:eastAsiaTheme="majorEastAsia" w:hAnsiTheme="majorHAnsi" w:cstheme="majorBidi"/>
      <w:color w:val="404040" w:themeColor="text1" w:themeTint="BF"/>
      <w:lang w:eastAsia="en-US"/>
    </w:rPr>
  </w:style>
  <w:style w:type="paragraph" w:customStyle="1" w:styleId="A010168">
    <w:name w:val="_A010168"/>
    <w:rsid w:val="002E1F25"/>
    <w:pPr>
      <w:widowControl w:val="0"/>
      <w:suppressAutoHyphens/>
      <w:ind w:right="144"/>
      <w:jc w:val="both"/>
    </w:pPr>
    <w:rPr>
      <w:rFonts w:ascii="Times New Roman" w:eastAsia="Times New Roman" w:hAnsi="Times New Roman"/>
      <w:color w:val="000000"/>
      <w:sz w:val="24"/>
      <w:lang w:eastAsia="ar-SA"/>
    </w:rPr>
  </w:style>
  <w:style w:type="table" w:styleId="Tabelacomgrade">
    <w:name w:val="Table Grid"/>
    <w:basedOn w:val="Tabelanormal"/>
    <w:uiPriority w:val="59"/>
    <w:rsid w:val="0055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421734"/>
    <w:rPr>
      <w:sz w:val="16"/>
      <w:szCs w:val="16"/>
    </w:rPr>
  </w:style>
  <w:style w:type="paragraph" w:styleId="Textodecomentrio">
    <w:name w:val="annotation text"/>
    <w:basedOn w:val="Normal"/>
    <w:link w:val="TextodecomentrioChar"/>
    <w:uiPriority w:val="99"/>
    <w:semiHidden/>
    <w:unhideWhenUsed/>
    <w:rsid w:val="00421734"/>
    <w:rPr>
      <w:sz w:val="20"/>
      <w:szCs w:val="20"/>
    </w:rPr>
  </w:style>
  <w:style w:type="character" w:customStyle="1" w:styleId="TextodecomentrioChar">
    <w:name w:val="Texto de comentário Char"/>
    <w:basedOn w:val="Fontepargpadro"/>
    <w:link w:val="Textodecomentrio"/>
    <w:uiPriority w:val="99"/>
    <w:semiHidden/>
    <w:rsid w:val="00421734"/>
    <w:rPr>
      <w:lang w:eastAsia="en-US"/>
    </w:rPr>
  </w:style>
  <w:style w:type="paragraph" w:styleId="Assuntodocomentrio">
    <w:name w:val="annotation subject"/>
    <w:basedOn w:val="Textodecomentrio"/>
    <w:next w:val="Textodecomentrio"/>
    <w:link w:val="AssuntodocomentrioChar"/>
    <w:uiPriority w:val="99"/>
    <w:semiHidden/>
    <w:unhideWhenUsed/>
    <w:rsid w:val="00421734"/>
    <w:rPr>
      <w:b/>
      <w:bCs/>
    </w:rPr>
  </w:style>
  <w:style w:type="character" w:customStyle="1" w:styleId="AssuntodocomentrioChar">
    <w:name w:val="Assunto do comentário Char"/>
    <w:basedOn w:val="TextodecomentrioChar"/>
    <w:link w:val="Assuntodocomentrio"/>
    <w:uiPriority w:val="99"/>
    <w:semiHidden/>
    <w:rsid w:val="00421734"/>
    <w:rPr>
      <w:b/>
      <w:bCs/>
      <w:lang w:eastAsia="en-US"/>
    </w:rPr>
  </w:style>
  <w:style w:type="paragraph" w:customStyle="1" w:styleId="Saudao1">
    <w:name w:val="Saudação1"/>
    <w:basedOn w:val="Normal"/>
    <w:rsid w:val="00097375"/>
    <w:pPr>
      <w:widowControl w:val="0"/>
      <w:suppressAutoHyphens/>
    </w:pPr>
    <w:rPr>
      <w:rFonts w:ascii="Arial" w:eastAsia="Arial Unicode MS" w:hAnsi="Arial"/>
      <w:sz w:val="24"/>
      <w:szCs w:val="20"/>
    </w:rPr>
  </w:style>
  <w:style w:type="table" w:customStyle="1" w:styleId="ListaClara1">
    <w:name w:val="Lista Clara1"/>
    <w:basedOn w:val="Tabelanormal"/>
    <w:uiPriority w:val="61"/>
    <w:rsid w:val="00DD1473"/>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aClara-nfase11">
    <w:name w:val="Lista Clara - Ênfase 11"/>
    <w:basedOn w:val="Tabelanormal"/>
    <w:uiPriority w:val="61"/>
    <w:rsid w:val="0061745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FontStyle54">
    <w:name w:val="Font Style54"/>
    <w:basedOn w:val="Fontepargpadro"/>
    <w:uiPriority w:val="99"/>
    <w:rsid w:val="00157EC0"/>
    <w:rPr>
      <w:rFonts w:ascii="Arial" w:hAnsi="Arial" w:cs="Arial"/>
      <w:spacing w:val="10"/>
      <w:sz w:val="16"/>
      <w:szCs w:val="16"/>
    </w:rPr>
  </w:style>
  <w:style w:type="character" w:customStyle="1" w:styleId="FontStyle11">
    <w:name w:val="Font Style11"/>
    <w:basedOn w:val="Fontepargpadro"/>
    <w:uiPriority w:val="99"/>
    <w:rsid w:val="00C677E0"/>
    <w:rPr>
      <w:rFonts w:ascii="MS Reference Sans Serif" w:hAnsi="MS Reference Sans Serif" w:cs="MS Reference Sans Serif"/>
      <w:sz w:val="22"/>
      <w:szCs w:val="22"/>
    </w:rPr>
  </w:style>
  <w:style w:type="paragraph" w:customStyle="1" w:styleId="Style5">
    <w:name w:val="Style5"/>
    <w:basedOn w:val="Normal"/>
    <w:uiPriority w:val="99"/>
    <w:rsid w:val="00C677E0"/>
    <w:pPr>
      <w:widowControl w:val="0"/>
      <w:autoSpaceDE w:val="0"/>
      <w:autoSpaceDN w:val="0"/>
      <w:adjustRightInd w:val="0"/>
      <w:jc w:val="left"/>
    </w:pPr>
    <w:rPr>
      <w:rFonts w:ascii="MS Reference Sans Serif" w:eastAsiaTheme="minorEastAsia" w:hAnsi="MS Reference Sans Serif" w:cstheme="minorBidi"/>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658606">
      <w:bodyDiv w:val="1"/>
      <w:marLeft w:val="0"/>
      <w:marRight w:val="0"/>
      <w:marTop w:val="0"/>
      <w:marBottom w:val="0"/>
      <w:divBdr>
        <w:top w:val="none" w:sz="0" w:space="0" w:color="auto"/>
        <w:left w:val="none" w:sz="0" w:space="0" w:color="auto"/>
        <w:bottom w:val="none" w:sz="0" w:space="0" w:color="auto"/>
        <w:right w:val="none" w:sz="0" w:space="0" w:color="auto"/>
      </w:divBdr>
    </w:div>
    <w:div w:id="466432598">
      <w:bodyDiv w:val="1"/>
      <w:marLeft w:val="0"/>
      <w:marRight w:val="0"/>
      <w:marTop w:val="0"/>
      <w:marBottom w:val="0"/>
      <w:divBdr>
        <w:top w:val="none" w:sz="0" w:space="0" w:color="auto"/>
        <w:left w:val="none" w:sz="0" w:space="0" w:color="auto"/>
        <w:bottom w:val="none" w:sz="0" w:space="0" w:color="auto"/>
        <w:right w:val="none" w:sz="0" w:space="0" w:color="auto"/>
      </w:divBdr>
    </w:div>
    <w:div w:id="512495379">
      <w:bodyDiv w:val="1"/>
      <w:marLeft w:val="0"/>
      <w:marRight w:val="0"/>
      <w:marTop w:val="0"/>
      <w:marBottom w:val="0"/>
      <w:divBdr>
        <w:top w:val="none" w:sz="0" w:space="0" w:color="auto"/>
        <w:left w:val="none" w:sz="0" w:space="0" w:color="auto"/>
        <w:bottom w:val="none" w:sz="0" w:space="0" w:color="auto"/>
        <w:right w:val="none" w:sz="0" w:space="0" w:color="auto"/>
      </w:divBdr>
    </w:div>
    <w:div w:id="627665881">
      <w:bodyDiv w:val="1"/>
      <w:marLeft w:val="0"/>
      <w:marRight w:val="0"/>
      <w:marTop w:val="0"/>
      <w:marBottom w:val="0"/>
      <w:divBdr>
        <w:top w:val="none" w:sz="0" w:space="0" w:color="auto"/>
        <w:left w:val="none" w:sz="0" w:space="0" w:color="auto"/>
        <w:bottom w:val="none" w:sz="0" w:space="0" w:color="auto"/>
        <w:right w:val="none" w:sz="0" w:space="0" w:color="auto"/>
      </w:divBdr>
    </w:div>
    <w:div w:id="1167209815">
      <w:bodyDiv w:val="1"/>
      <w:marLeft w:val="0"/>
      <w:marRight w:val="0"/>
      <w:marTop w:val="0"/>
      <w:marBottom w:val="0"/>
      <w:divBdr>
        <w:top w:val="none" w:sz="0" w:space="0" w:color="auto"/>
        <w:left w:val="none" w:sz="0" w:space="0" w:color="auto"/>
        <w:bottom w:val="none" w:sz="0" w:space="0" w:color="auto"/>
        <w:right w:val="none" w:sz="0" w:space="0" w:color="auto"/>
      </w:divBdr>
    </w:div>
    <w:div w:id="1322352587">
      <w:bodyDiv w:val="1"/>
      <w:marLeft w:val="0"/>
      <w:marRight w:val="0"/>
      <w:marTop w:val="0"/>
      <w:marBottom w:val="0"/>
      <w:divBdr>
        <w:top w:val="none" w:sz="0" w:space="0" w:color="auto"/>
        <w:left w:val="none" w:sz="0" w:space="0" w:color="auto"/>
        <w:bottom w:val="none" w:sz="0" w:space="0" w:color="auto"/>
        <w:right w:val="none" w:sz="0" w:space="0" w:color="auto"/>
      </w:divBdr>
    </w:div>
    <w:div w:id="1564633650">
      <w:bodyDiv w:val="1"/>
      <w:marLeft w:val="0"/>
      <w:marRight w:val="0"/>
      <w:marTop w:val="0"/>
      <w:marBottom w:val="0"/>
      <w:divBdr>
        <w:top w:val="none" w:sz="0" w:space="0" w:color="auto"/>
        <w:left w:val="none" w:sz="0" w:space="0" w:color="auto"/>
        <w:bottom w:val="none" w:sz="0" w:space="0" w:color="auto"/>
        <w:right w:val="none" w:sz="0" w:space="0" w:color="auto"/>
      </w:divBdr>
    </w:div>
    <w:div w:id="1847674634">
      <w:bodyDiv w:val="1"/>
      <w:marLeft w:val="0"/>
      <w:marRight w:val="0"/>
      <w:marTop w:val="0"/>
      <w:marBottom w:val="0"/>
      <w:divBdr>
        <w:top w:val="none" w:sz="0" w:space="0" w:color="auto"/>
        <w:left w:val="none" w:sz="0" w:space="0" w:color="auto"/>
        <w:bottom w:val="none" w:sz="0" w:space="0" w:color="auto"/>
        <w:right w:val="none" w:sz="0" w:space="0" w:color="auto"/>
      </w:divBdr>
    </w:div>
    <w:div w:id="212036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oes@pmspa.rj.gov.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91F1A-0D7F-4CA4-A25C-2BD6D2D0E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44</Pages>
  <Words>11104</Words>
  <Characters>59962</Characters>
  <Application>Microsoft Office Word</Application>
  <DocSecurity>0</DocSecurity>
  <Lines>499</Lines>
  <Paragraphs>141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70925</CharactersWithSpaces>
  <SharedDoc>false</SharedDoc>
  <HLinks>
    <vt:vector size="6" baseType="variant">
      <vt:variant>
        <vt:i4>1835118</vt:i4>
      </vt:variant>
      <vt:variant>
        <vt:i4>0</vt:i4>
      </vt:variant>
      <vt:variant>
        <vt:i4>0</vt:i4>
      </vt:variant>
      <vt:variant>
        <vt:i4>5</vt:i4>
      </vt:variant>
      <vt:variant>
        <vt:lpwstr>mailto:sec.saude@pmspa.rj.gov.br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Moacyr</dc:creator>
  <cp:lastModifiedBy>PauloCompras</cp:lastModifiedBy>
  <cp:revision>12</cp:revision>
  <cp:lastPrinted>2018-03-21T17:58:00Z</cp:lastPrinted>
  <dcterms:created xsi:type="dcterms:W3CDTF">2018-07-13T18:50:00Z</dcterms:created>
  <dcterms:modified xsi:type="dcterms:W3CDTF">2018-07-13T20:26:00Z</dcterms:modified>
</cp:coreProperties>
</file>